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C" w:rsidRPr="00B269A0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269A0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B269A0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262D" w:rsidRPr="00B269A0" w:rsidRDefault="00CE262D" w:rsidP="00EA2D6E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E" w:rsidRPr="00B269A0" w:rsidRDefault="00EA2D6E" w:rsidP="00EA2D6E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  <w:tab w:val="num" w:pos="270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B269A0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EA2D6E" w:rsidRPr="00B269A0" w:rsidRDefault="00EA2D6E" w:rsidP="00EA2D6E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69A0" w:rsidRPr="00B269A0" w:rsidRDefault="00B269A0" w:rsidP="00B269A0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Lectura, dispensa, modificación y aprobación, en su caso, de las actas de las sesiones solemnes No. 7 y  No. 8, del Honorable Ayuntamiento del Municipio de Juárez, Estado de Chihuahua.</w:t>
      </w:r>
    </w:p>
    <w:p w:rsidR="00B269A0" w:rsidRPr="00B269A0" w:rsidRDefault="00B269A0" w:rsidP="00B269A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B269A0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Presentación de Proyectos de Acuerdos y Resoluciones.</w:t>
      </w:r>
    </w:p>
    <w:p w:rsidR="00B269A0" w:rsidRPr="00B269A0" w:rsidRDefault="00B269A0" w:rsidP="00B269A0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B269A0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Presentación de Informes y Dictámenes de las Comisiones de Regidores.</w:t>
      </w:r>
    </w:p>
    <w:p w:rsidR="00B269A0" w:rsidRPr="00B269A0" w:rsidRDefault="00B269A0" w:rsidP="00B269A0">
      <w:pPr>
        <w:tabs>
          <w:tab w:val="left" w:pos="426"/>
          <w:tab w:val="left" w:pos="993"/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B269A0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Dictamen de la Comisión de Gobernación, para aprobar la creación del Reglamento de Planeación Municipal del Municipio de Juárez;</w:t>
      </w:r>
    </w:p>
    <w:p w:rsidR="00B269A0" w:rsidRPr="00B269A0" w:rsidRDefault="00B269A0" w:rsidP="00B269A0">
      <w:pPr>
        <w:tabs>
          <w:tab w:val="left" w:pos="426"/>
          <w:tab w:val="left" w:pos="993"/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E0602C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Dictamen de la comisiones de Gobernación; de Desarrollo Rural, y de Desarrollo Económico y Turismo, para aprobar modificar el Reglamento Orgánico de la Administración Pública del Municipio de Juárez, Estado de Chihuahua;</w:t>
      </w:r>
    </w:p>
    <w:p w:rsidR="00B269A0" w:rsidRPr="00B269A0" w:rsidRDefault="00B269A0" w:rsidP="00B269A0">
      <w:pPr>
        <w:tabs>
          <w:tab w:val="left" w:pos="426"/>
          <w:tab w:val="left" w:pos="993"/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E0602C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Dictamen de la Comisión de Trabajo y Previsión Social, para autorizar la exención del pago de aportaciones al Fondo de Pensiones y Jubilaciones, a los ciudadanos Humberto Arturo Dávila Cruz, Mario Alberto Aranda García, Agapito Bocanegra Ibarra y Benito Fernando Torres Quintana, empleados al servicio del Municipio</w:t>
      </w:r>
      <w:r w:rsidR="00E0602C">
        <w:rPr>
          <w:rFonts w:ascii="Arial" w:hAnsi="Arial" w:cs="Arial"/>
          <w:sz w:val="24"/>
          <w:szCs w:val="24"/>
        </w:rPr>
        <w:t xml:space="preserve"> de Juárez, Estado de Chihuahua;</w:t>
      </w:r>
    </w:p>
    <w:p w:rsidR="00B269A0" w:rsidRPr="00B269A0" w:rsidRDefault="00B269A0" w:rsidP="00B269A0">
      <w:pPr>
        <w:pStyle w:val="Prrafodelista"/>
        <w:tabs>
          <w:tab w:val="left" w:pos="426"/>
          <w:tab w:val="left" w:pos="993"/>
          <w:tab w:val="left" w:pos="1134"/>
        </w:tabs>
        <w:spacing w:after="0" w:line="240" w:lineRule="auto"/>
        <w:ind w:left="426" w:right="4"/>
        <w:jc w:val="both"/>
        <w:rPr>
          <w:rFonts w:cs="Arial"/>
          <w:sz w:val="24"/>
          <w:szCs w:val="24"/>
        </w:rPr>
      </w:pPr>
    </w:p>
    <w:p w:rsidR="00E0602C" w:rsidRDefault="00B269A0" w:rsidP="00E0602C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Dictamen de la Comisión de Trabajo y Previsión Social, para autorizar la exención del pago de aportaciones al Fondo de Pensiones y Jubilaciones, al ciudadano Jaime Gonzalez Bañuelos, empleado al servicio del Municipio de Juárez, Estado de Chihuahua.</w:t>
      </w:r>
      <w:r w:rsidR="00E0602C">
        <w:rPr>
          <w:rFonts w:ascii="Arial" w:hAnsi="Arial" w:cs="Arial"/>
          <w:sz w:val="24"/>
          <w:szCs w:val="24"/>
        </w:rPr>
        <w:t>;</w:t>
      </w:r>
    </w:p>
    <w:p w:rsidR="00B269A0" w:rsidRPr="00B269A0" w:rsidRDefault="00E0602C" w:rsidP="00E0602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 xml:space="preserve"> </w:t>
      </w:r>
    </w:p>
    <w:p w:rsidR="00B269A0" w:rsidRPr="00B269A0" w:rsidRDefault="00B269A0" w:rsidP="00E0602C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Dictamen de la Comisión de Seguridad Pública, referente al “Premio Municipal al Policía del Año”, edición</w:t>
      </w:r>
      <w:r w:rsidR="00E0602C">
        <w:rPr>
          <w:rFonts w:ascii="Arial" w:hAnsi="Arial" w:cs="Arial"/>
          <w:sz w:val="24"/>
          <w:szCs w:val="24"/>
        </w:rPr>
        <w:t xml:space="preserve"> 2022;</w:t>
      </w:r>
      <w:bookmarkStart w:id="0" w:name="_GoBack"/>
      <w:bookmarkEnd w:id="0"/>
    </w:p>
    <w:p w:rsidR="00B269A0" w:rsidRPr="00B269A0" w:rsidRDefault="00B269A0" w:rsidP="00E0602C">
      <w:pPr>
        <w:tabs>
          <w:tab w:val="left" w:pos="993"/>
          <w:tab w:val="left" w:pos="1134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A0" w:rsidRPr="00B269A0" w:rsidRDefault="00B269A0" w:rsidP="00B269A0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B269A0">
        <w:rPr>
          <w:rFonts w:ascii="Arial" w:hAnsi="Arial" w:cs="Arial"/>
          <w:sz w:val="24"/>
          <w:szCs w:val="24"/>
        </w:rPr>
        <w:t>Clausura de la sesión.</w:t>
      </w:r>
    </w:p>
    <w:p w:rsidR="001646BB" w:rsidRPr="00B269A0" w:rsidRDefault="001646BB" w:rsidP="00B269A0">
      <w:pPr>
        <w:tabs>
          <w:tab w:val="num" w:pos="720"/>
          <w:tab w:val="left" w:pos="1770"/>
          <w:tab w:val="num" w:pos="2705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1646BB" w:rsidRPr="00B269A0" w:rsidSect="00B35305">
      <w:headerReference w:type="default" r:id="rId9"/>
      <w:footerReference w:type="default" r:id="rId10"/>
      <w:pgSz w:w="12240" w:h="15840"/>
      <w:pgMar w:top="2693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6F" w:rsidRDefault="00720E6F" w:rsidP="002D6DE3">
      <w:pPr>
        <w:spacing w:after="0" w:line="240" w:lineRule="auto"/>
      </w:pPr>
      <w:r>
        <w:separator/>
      </w:r>
    </w:p>
  </w:endnote>
  <w:endnote w:type="continuationSeparator" w:id="0">
    <w:p w:rsidR="00720E6F" w:rsidRDefault="00720E6F" w:rsidP="002D6DE3">
      <w:pPr>
        <w:spacing w:after="0" w:line="240" w:lineRule="auto"/>
      </w:pPr>
      <w:r>
        <w:continuationSeparator/>
      </w:r>
    </w:p>
  </w:endnote>
  <w:endnote w:type="continuationNotice" w:id="1">
    <w:p w:rsidR="00720E6F" w:rsidRDefault="00720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6F" w:rsidRDefault="00720E6F" w:rsidP="002D6DE3">
      <w:pPr>
        <w:spacing w:after="0" w:line="240" w:lineRule="auto"/>
      </w:pPr>
      <w:r>
        <w:separator/>
      </w:r>
    </w:p>
  </w:footnote>
  <w:footnote w:type="continuationSeparator" w:id="0">
    <w:p w:rsidR="00720E6F" w:rsidRDefault="00720E6F" w:rsidP="002D6DE3">
      <w:pPr>
        <w:spacing w:after="0" w:line="240" w:lineRule="auto"/>
      </w:pPr>
      <w:r>
        <w:continuationSeparator/>
      </w:r>
    </w:p>
  </w:footnote>
  <w:footnote w:type="continuationNotice" w:id="1">
    <w:p w:rsidR="00720E6F" w:rsidRDefault="00720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F9881D" wp14:editId="64E78A56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3" name="Imagen 3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</w:tblGrid>
    <w:tr w:rsidR="00FE45AC" w:rsidRPr="00FE45AC" w:rsidTr="00E262DF">
      <w:tc>
        <w:tcPr>
          <w:tcW w:w="3798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SESIÓN 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E0602C">
            <w:rPr>
              <w:rFonts w:ascii="Arial" w:eastAsia="MS Mincho" w:hAnsi="Arial" w:cs="Arial"/>
              <w:sz w:val="24"/>
              <w:szCs w:val="24"/>
            </w:rPr>
            <w:t>31</w:t>
          </w:r>
        </w:p>
        <w:p w:rsidR="00FE45AC" w:rsidRPr="00FE45AC" w:rsidRDefault="00E0602C" w:rsidP="00C07327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21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893EBC">
            <w:rPr>
              <w:rFonts w:ascii="Arial" w:eastAsia="MS Mincho" w:hAnsi="Arial" w:cs="Arial"/>
              <w:sz w:val="24"/>
              <w:szCs w:val="24"/>
            </w:rPr>
            <w:t>DIC</w:t>
          </w:r>
          <w:r w:rsidR="00B35305">
            <w:rPr>
              <w:rFonts w:ascii="Arial" w:eastAsia="MS Mincho" w:hAnsi="Arial" w:cs="Arial"/>
              <w:sz w:val="24"/>
              <w:szCs w:val="24"/>
            </w:rPr>
            <w:t>IEMBRE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>
    <w:nsid w:val="140C5725"/>
    <w:multiLevelType w:val="hybridMultilevel"/>
    <w:tmpl w:val="C19C23D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0A8563D"/>
    <w:multiLevelType w:val="hybridMultilevel"/>
    <w:tmpl w:val="375E8844"/>
    <w:lvl w:ilvl="0" w:tplc="0F5A6CF8">
      <w:start w:val="1"/>
      <w:numFmt w:val="decimal"/>
      <w:lvlText w:val="IV.%1."/>
      <w:lvlJc w:val="left"/>
      <w:pPr>
        <w:ind w:left="163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8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4">
    <w:nsid w:val="54922683"/>
    <w:multiLevelType w:val="hybridMultilevel"/>
    <w:tmpl w:val="F6408DE2"/>
    <w:lvl w:ilvl="0" w:tplc="9008F12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93533"/>
    <w:multiLevelType w:val="hybridMultilevel"/>
    <w:tmpl w:val="BE1024BE"/>
    <w:lvl w:ilvl="0" w:tplc="F45E625C">
      <w:start w:val="1"/>
      <w:numFmt w:val="decimal"/>
      <w:lvlText w:val="III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6670F7"/>
    <w:multiLevelType w:val="hybridMultilevel"/>
    <w:tmpl w:val="E22E82D0"/>
    <w:lvl w:ilvl="0" w:tplc="013CA32C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2"/>
  </w:num>
  <w:num w:numId="13">
    <w:abstractNumId w:val="8"/>
  </w:num>
  <w:num w:numId="14">
    <w:abstractNumId w:val="27"/>
  </w:num>
  <w:num w:numId="15">
    <w:abstractNumId w:val="30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14"/>
  </w:num>
  <w:num w:numId="21">
    <w:abstractNumId w:val="4"/>
  </w:num>
  <w:num w:numId="22">
    <w:abstractNumId w:val="22"/>
  </w:num>
  <w:num w:numId="23">
    <w:abstractNumId w:val="21"/>
  </w:num>
  <w:num w:numId="24">
    <w:abstractNumId w:val="23"/>
  </w:num>
  <w:num w:numId="25">
    <w:abstractNumId w:val="17"/>
  </w:num>
  <w:num w:numId="26">
    <w:abstractNumId w:val="13"/>
  </w:num>
  <w:num w:numId="27">
    <w:abstractNumId w:val="10"/>
  </w:num>
  <w:num w:numId="28">
    <w:abstractNumId w:val="19"/>
  </w:num>
  <w:num w:numId="29">
    <w:abstractNumId w:val="3"/>
  </w:num>
  <w:num w:numId="30">
    <w:abstractNumId w:val="0"/>
  </w:num>
  <w:num w:numId="31">
    <w:abstractNumId w:val="25"/>
  </w:num>
  <w:num w:numId="32">
    <w:abstractNumId w:val="12"/>
  </w:num>
  <w:num w:numId="33">
    <w:abstractNumId w:val="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1711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57D6B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0E6F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804"/>
    <w:rsid w:val="00887D18"/>
    <w:rsid w:val="008920CD"/>
    <w:rsid w:val="00892A02"/>
    <w:rsid w:val="00893EBC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9A0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02C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2D6E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FB8C-A7A4-47E7-8A37-434640F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3</cp:revision>
  <cp:lastPrinted>2022-11-23T17:52:00Z</cp:lastPrinted>
  <dcterms:created xsi:type="dcterms:W3CDTF">2022-12-20T18:39:00Z</dcterms:created>
  <dcterms:modified xsi:type="dcterms:W3CDTF">2022-12-20T18:41:00Z</dcterms:modified>
</cp:coreProperties>
</file>