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C" w:rsidRPr="00B269A0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269A0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Pr="00B269A0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E262D" w:rsidRPr="00B269A0" w:rsidRDefault="00CE262D" w:rsidP="00EA2D6E">
      <w:pPr>
        <w:tabs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BB2" w:rsidRDefault="00454BB2" w:rsidP="00454BB2">
      <w:pPr>
        <w:numPr>
          <w:ilvl w:val="0"/>
          <w:numId w:val="1"/>
        </w:numPr>
        <w:tabs>
          <w:tab w:val="clear" w:pos="798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Lista de asistencia y declaración de quórum legal.</w:t>
      </w:r>
    </w:p>
    <w:p w:rsidR="00454BB2" w:rsidRPr="00454BB2" w:rsidRDefault="00454BB2" w:rsidP="00454BB2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1"/>
        </w:numPr>
        <w:tabs>
          <w:tab w:val="clear" w:pos="798"/>
          <w:tab w:val="num" w:pos="720"/>
          <w:tab w:val="left" w:pos="1770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Lectura, dispensa, modificación y aprobación, en su caso, de las actas de las sesiones ordinarias No. 30 y No. 31, del Honorable Ayuntamiento del Municipio de Juárez, Estado de Chihuahua.</w:t>
      </w:r>
    </w:p>
    <w:p w:rsidR="00454BB2" w:rsidRPr="00454BB2" w:rsidRDefault="00454BB2" w:rsidP="00454BB2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1"/>
        </w:numPr>
        <w:tabs>
          <w:tab w:val="clear" w:pos="798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Presentación de Proyectos de Acuerdos y Resoluciones.</w:t>
      </w:r>
    </w:p>
    <w:p w:rsidR="00454BB2" w:rsidRPr="00CC54FA" w:rsidRDefault="00454BB2" w:rsidP="00454BB2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35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Proyecto de acuerdo para la designación del Presidente del Consejo Local de Tutelas y Vocales.</w:t>
      </w:r>
    </w:p>
    <w:p w:rsidR="00454BB2" w:rsidRPr="00CC54FA" w:rsidRDefault="00454BB2" w:rsidP="00454BB2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35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 xml:space="preserve">Proyecto de acuerdo de la Regidora Austria Elizabeth Galindo Rodríguez, para </w:t>
      </w:r>
      <w:r>
        <w:rPr>
          <w:rFonts w:ascii="Arial" w:hAnsi="Arial" w:cs="Arial"/>
        </w:rPr>
        <w:t>instruir a la Dirección General de Desarrollo Urbano y a la Dirección General de Obras Públicas,</w:t>
      </w:r>
      <w:r w:rsidRPr="00CC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</w:t>
      </w:r>
      <w:r w:rsidRPr="00CC54FA">
        <w:rPr>
          <w:rFonts w:ascii="Arial" w:hAnsi="Arial" w:cs="Arial"/>
        </w:rPr>
        <w:t>a que inicien el procedimiento de inspección, para la aplicación de sanciones por la instalación de publicidad en la vía pública.</w:t>
      </w:r>
    </w:p>
    <w:p w:rsidR="00454BB2" w:rsidRPr="00454BB2" w:rsidRDefault="00454BB2" w:rsidP="00454BB2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1"/>
        </w:numPr>
        <w:tabs>
          <w:tab w:val="clear" w:pos="798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Presentación de Informes y Dictámenes de las Comisiones de Regidores.</w:t>
      </w:r>
    </w:p>
    <w:p w:rsidR="00454BB2" w:rsidRPr="00454BB2" w:rsidRDefault="00454BB2" w:rsidP="00454BB2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454BB2" w:rsidRDefault="00454BB2" w:rsidP="00454BB2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Q</w:t>
      </w:r>
      <w:r>
        <w:rPr>
          <w:rFonts w:ascii="Arial" w:hAnsi="Arial" w:cs="Arial"/>
        </w:rPr>
        <w:t>uinto informe trimestral de la Sí</w:t>
      </w:r>
      <w:r w:rsidRPr="00CC54FA">
        <w:rPr>
          <w:rFonts w:ascii="Arial" w:hAnsi="Arial" w:cs="Arial"/>
        </w:rPr>
        <w:t>ndica Municipal.</w:t>
      </w:r>
    </w:p>
    <w:p w:rsidR="00454BB2" w:rsidRPr="00454BB2" w:rsidRDefault="00454BB2" w:rsidP="00454BB2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Dictamen de la Comisión de Asentamientos Humanos, para autorizar la condonación de costo de terreno, levantamiento topográfico y gastos de titulación a favor de la C. Lidia Agüero Rojas.</w:t>
      </w:r>
    </w:p>
    <w:p w:rsidR="00454BB2" w:rsidRPr="00454BB2" w:rsidRDefault="00454BB2" w:rsidP="00454BB2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Dictamen de la Comisión de Asentamientos Humanos, para autorizar la enajenación a título oneroso de 32 lotes para uso habitacional.</w:t>
      </w:r>
    </w:p>
    <w:p w:rsidR="00454BB2" w:rsidRPr="00CC54FA" w:rsidRDefault="00454BB2" w:rsidP="00454BB2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454BB2" w:rsidRDefault="00454BB2" w:rsidP="00454BB2">
      <w:pPr>
        <w:numPr>
          <w:ilvl w:val="0"/>
          <w:numId w:val="1"/>
        </w:numPr>
        <w:tabs>
          <w:tab w:val="clear" w:pos="798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C54FA">
        <w:rPr>
          <w:rFonts w:ascii="Arial" w:hAnsi="Arial" w:cs="Arial"/>
        </w:rPr>
        <w:t>Clausura de la sesión.</w:t>
      </w:r>
    </w:p>
    <w:p w:rsidR="001646BB" w:rsidRPr="00B269A0" w:rsidRDefault="001646BB" w:rsidP="00454BB2">
      <w:pPr>
        <w:tabs>
          <w:tab w:val="num" w:pos="720"/>
          <w:tab w:val="left" w:pos="1770"/>
          <w:tab w:val="num" w:pos="2705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1646BB" w:rsidRPr="00B269A0" w:rsidSect="00B35305">
      <w:headerReference w:type="default" r:id="rId8"/>
      <w:footerReference w:type="default" r:id="rId9"/>
      <w:pgSz w:w="12240" w:h="15840"/>
      <w:pgMar w:top="2693" w:right="1418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FC" w:rsidRDefault="003102FC" w:rsidP="002D6DE3">
      <w:pPr>
        <w:spacing w:after="0" w:line="240" w:lineRule="auto"/>
      </w:pPr>
      <w:r>
        <w:separator/>
      </w:r>
    </w:p>
  </w:endnote>
  <w:endnote w:type="continuationSeparator" w:id="0">
    <w:p w:rsidR="003102FC" w:rsidRDefault="003102FC" w:rsidP="002D6DE3">
      <w:pPr>
        <w:spacing w:after="0" w:line="240" w:lineRule="auto"/>
      </w:pPr>
      <w:r>
        <w:continuationSeparator/>
      </w:r>
    </w:p>
  </w:endnote>
  <w:endnote w:type="continuationNotice" w:id="1">
    <w:p w:rsidR="003102FC" w:rsidRDefault="00310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FC" w:rsidRDefault="003102FC" w:rsidP="002D6DE3">
      <w:pPr>
        <w:spacing w:after="0" w:line="240" w:lineRule="auto"/>
      </w:pPr>
      <w:r>
        <w:separator/>
      </w:r>
    </w:p>
  </w:footnote>
  <w:footnote w:type="continuationSeparator" w:id="0">
    <w:p w:rsidR="003102FC" w:rsidRDefault="003102FC" w:rsidP="002D6DE3">
      <w:pPr>
        <w:spacing w:after="0" w:line="240" w:lineRule="auto"/>
      </w:pPr>
      <w:r>
        <w:continuationSeparator/>
      </w:r>
    </w:p>
  </w:footnote>
  <w:footnote w:type="continuationNotice" w:id="1">
    <w:p w:rsidR="003102FC" w:rsidRDefault="00310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9F9881D" wp14:editId="64E78A56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3" name="Imagen 3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6"/>
    </w:tblGrid>
    <w:tr w:rsidR="00FE45AC" w:rsidRPr="00FE45AC" w:rsidTr="00E262DF">
      <w:tc>
        <w:tcPr>
          <w:tcW w:w="3798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SESIÓN 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454BB2">
            <w:rPr>
              <w:rFonts w:ascii="Arial" w:eastAsia="MS Mincho" w:hAnsi="Arial" w:cs="Arial"/>
              <w:sz w:val="24"/>
              <w:szCs w:val="24"/>
            </w:rPr>
            <w:t>32</w:t>
          </w:r>
        </w:p>
        <w:p w:rsidR="00FE45AC" w:rsidRPr="00FE45AC" w:rsidRDefault="00454BB2" w:rsidP="00454BB2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11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>ENERO 2023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 w15:restartNumberingAfterBreak="0">
    <w:nsid w:val="140C5725"/>
    <w:multiLevelType w:val="hybridMultilevel"/>
    <w:tmpl w:val="C19C23D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4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A8563D"/>
    <w:multiLevelType w:val="hybridMultilevel"/>
    <w:tmpl w:val="375E8844"/>
    <w:lvl w:ilvl="0" w:tplc="0F5A6CF8">
      <w:start w:val="1"/>
      <w:numFmt w:val="decimal"/>
      <w:lvlText w:val="IV.%1."/>
      <w:lvlJc w:val="left"/>
      <w:pPr>
        <w:ind w:left="163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8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65B5DDA"/>
    <w:multiLevelType w:val="hybridMultilevel"/>
    <w:tmpl w:val="3C5A9F28"/>
    <w:lvl w:ilvl="0" w:tplc="46406CF6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5" w15:restartNumberingAfterBreak="0">
    <w:nsid w:val="54922683"/>
    <w:multiLevelType w:val="hybridMultilevel"/>
    <w:tmpl w:val="F6408DE2"/>
    <w:lvl w:ilvl="0" w:tplc="9008F120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693533"/>
    <w:multiLevelType w:val="hybridMultilevel"/>
    <w:tmpl w:val="BE1024BE"/>
    <w:lvl w:ilvl="0" w:tplc="F45E625C">
      <w:start w:val="1"/>
      <w:numFmt w:val="decimal"/>
      <w:lvlText w:val="III.%1."/>
      <w:lvlJc w:val="left"/>
      <w:pPr>
        <w:ind w:left="128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6670F7"/>
    <w:multiLevelType w:val="hybridMultilevel"/>
    <w:tmpl w:val="E22E82D0"/>
    <w:lvl w:ilvl="0" w:tplc="013CA32C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F269C"/>
    <w:multiLevelType w:val="hybridMultilevel"/>
    <w:tmpl w:val="3C5A9F28"/>
    <w:lvl w:ilvl="0" w:tplc="46406CF6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32"/>
  </w:num>
  <w:num w:numId="16">
    <w:abstractNumId w:val="16"/>
  </w:num>
  <w:num w:numId="17">
    <w:abstractNumId w:val="18"/>
  </w:num>
  <w:num w:numId="18">
    <w:abstractNumId w:val="9"/>
  </w:num>
  <w:num w:numId="19">
    <w:abstractNumId w:val="31"/>
  </w:num>
  <w:num w:numId="20">
    <w:abstractNumId w:val="14"/>
  </w:num>
  <w:num w:numId="21">
    <w:abstractNumId w:val="4"/>
  </w:num>
  <w:num w:numId="22">
    <w:abstractNumId w:val="23"/>
  </w:num>
  <w:num w:numId="23">
    <w:abstractNumId w:val="22"/>
  </w:num>
  <w:num w:numId="24">
    <w:abstractNumId w:val="24"/>
  </w:num>
  <w:num w:numId="25">
    <w:abstractNumId w:val="17"/>
  </w:num>
  <w:num w:numId="26">
    <w:abstractNumId w:val="13"/>
  </w:num>
  <w:num w:numId="27">
    <w:abstractNumId w:val="10"/>
  </w:num>
  <w:num w:numId="28">
    <w:abstractNumId w:val="19"/>
  </w:num>
  <w:num w:numId="29">
    <w:abstractNumId w:val="3"/>
  </w:num>
  <w:num w:numId="30">
    <w:abstractNumId w:val="0"/>
  </w:num>
  <w:num w:numId="31">
    <w:abstractNumId w:val="26"/>
  </w:num>
  <w:num w:numId="32">
    <w:abstractNumId w:val="12"/>
  </w:num>
  <w:num w:numId="33">
    <w:abstractNumId w:val="1"/>
  </w:num>
  <w:num w:numId="34">
    <w:abstractNumId w:val="27"/>
  </w:num>
  <w:num w:numId="35">
    <w:abstractNumId w:val="21"/>
  </w:num>
  <w:num w:numId="3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1711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2FC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4BB2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57D6B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20E6F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804"/>
    <w:rsid w:val="00887D18"/>
    <w:rsid w:val="008920CD"/>
    <w:rsid w:val="00892A02"/>
    <w:rsid w:val="00893EBC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0ABB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9A0"/>
    <w:rsid w:val="00B26F80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02C"/>
    <w:rsid w:val="00E06806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2D6E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9B957"/>
  <w15:docId w15:val="{F12C6D18-2FB3-46AA-A68C-03445B7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CC64-6A65-4BBD-917F-FB3E4ADF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Nora Cecilia Meraz Rodriguez</cp:lastModifiedBy>
  <cp:revision>2</cp:revision>
  <cp:lastPrinted>2023-01-11T17:36:00Z</cp:lastPrinted>
  <dcterms:created xsi:type="dcterms:W3CDTF">2023-01-11T17:36:00Z</dcterms:created>
  <dcterms:modified xsi:type="dcterms:W3CDTF">2023-01-11T17:36:00Z</dcterms:modified>
</cp:coreProperties>
</file>