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AC" w:rsidRPr="00D8530F" w:rsidRDefault="00FE45AC" w:rsidP="001215E6">
      <w:pPr>
        <w:pStyle w:val="Encabezado"/>
        <w:tabs>
          <w:tab w:val="clear" w:pos="8838"/>
          <w:tab w:val="right" w:pos="9356"/>
        </w:tabs>
        <w:spacing w:after="0" w:line="240" w:lineRule="auto"/>
        <w:jc w:val="center"/>
        <w:rPr>
          <w:rFonts w:ascii="Arial" w:hAnsi="Arial" w:cs="Arial"/>
          <w:b/>
          <w:sz w:val="24"/>
          <w:szCs w:val="24"/>
          <w:lang w:val="es-ES"/>
        </w:rPr>
      </w:pPr>
      <w:r w:rsidRPr="00D8530F">
        <w:rPr>
          <w:rFonts w:ascii="Arial" w:hAnsi="Arial" w:cs="Arial"/>
          <w:b/>
          <w:sz w:val="24"/>
          <w:szCs w:val="24"/>
          <w:lang w:val="es-ES"/>
        </w:rPr>
        <w:t>ORDEN DEL DÍA</w:t>
      </w:r>
    </w:p>
    <w:p w:rsidR="00E131AD" w:rsidRDefault="00E131AD" w:rsidP="001215E6">
      <w:pPr>
        <w:tabs>
          <w:tab w:val="num" w:pos="851"/>
          <w:tab w:val="left" w:pos="1770"/>
        </w:tabs>
        <w:spacing w:after="0" w:line="240" w:lineRule="auto"/>
        <w:jc w:val="both"/>
        <w:rPr>
          <w:rFonts w:ascii="Arial" w:hAnsi="Arial" w:cs="Arial"/>
          <w:sz w:val="21"/>
          <w:szCs w:val="21"/>
        </w:rPr>
      </w:pPr>
    </w:p>
    <w:p w:rsidR="000F0A69" w:rsidRPr="00D8530F" w:rsidRDefault="000F0A69" w:rsidP="001215E6">
      <w:pPr>
        <w:tabs>
          <w:tab w:val="num" w:pos="851"/>
          <w:tab w:val="left" w:pos="1770"/>
        </w:tabs>
        <w:spacing w:after="0" w:line="240" w:lineRule="auto"/>
        <w:jc w:val="both"/>
        <w:rPr>
          <w:rFonts w:ascii="Arial" w:hAnsi="Arial" w:cs="Arial"/>
          <w:sz w:val="21"/>
          <w:szCs w:val="21"/>
        </w:rPr>
      </w:pPr>
      <w:bookmarkStart w:id="0" w:name="_GoBack"/>
      <w:bookmarkEnd w:id="0"/>
    </w:p>
    <w:p w:rsidR="00B707D8" w:rsidRPr="00D8530F" w:rsidRDefault="00454BB2" w:rsidP="00B707D8">
      <w:pPr>
        <w:numPr>
          <w:ilvl w:val="0"/>
          <w:numId w:val="1"/>
        </w:numPr>
        <w:tabs>
          <w:tab w:val="num" w:pos="720"/>
          <w:tab w:val="left" w:pos="1770"/>
        </w:tabs>
        <w:spacing w:after="0" w:line="240" w:lineRule="auto"/>
        <w:ind w:left="567" w:hanging="567"/>
        <w:jc w:val="both"/>
        <w:rPr>
          <w:rFonts w:ascii="Arial" w:hAnsi="Arial" w:cs="Arial"/>
          <w:sz w:val="21"/>
          <w:szCs w:val="21"/>
        </w:rPr>
      </w:pPr>
      <w:r w:rsidRPr="00D8530F">
        <w:rPr>
          <w:rFonts w:ascii="Arial" w:hAnsi="Arial" w:cs="Arial"/>
          <w:sz w:val="21"/>
          <w:szCs w:val="21"/>
        </w:rPr>
        <w:t>Lista de asistencia y declaración de quórum legal.</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B707D8">
      <w:pPr>
        <w:numPr>
          <w:ilvl w:val="0"/>
          <w:numId w:val="1"/>
        </w:numPr>
        <w:tabs>
          <w:tab w:val="num" w:pos="567"/>
          <w:tab w:val="left" w:pos="1770"/>
        </w:tabs>
        <w:spacing w:after="0" w:line="240" w:lineRule="auto"/>
        <w:ind w:left="567" w:hanging="567"/>
        <w:jc w:val="both"/>
        <w:rPr>
          <w:rFonts w:ascii="Arial" w:hAnsi="Arial" w:cs="Arial"/>
          <w:sz w:val="21"/>
          <w:szCs w:val="21"/>
        </w:rPr>
      </w:pPr>
      <w:r w:rsidRPr="00D8530F">
        <w:rPr>
          <w:rFonts w:ascii="Arial" w:hAnsi="Arial" w:cs="Arial"/>
          <w:sz w:val="21"/>
          <w:szCs w:val="21"/>
        </w:rPr>
        <w:t>Lectura, dispensa, modificación y aprobación, en su caso, del acta de la sesión ordinaria No. 34, del Honorable Ayuntamiento del Municipio de Juárez, Estado de Chihuahua.</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B707D8">
      <w:pPr>
        <w:numPr>
          <w:ilvl w:val="0"/>
          <w:numId w:val="1"/>
        </w:numPr>
        <w:tabs>
          <w:tab w:val="num" w:pos="567"/>
          <w:tab w:val="left" w:pos="1770"/>
        </w:tabs>
        <w:spacing w:after="0" w:line="240" w:lineRule="auto"/>
        <w:ind w:left="567" w:hanging="567"/>
        <w:jc w:val="both"/>
        <w:rPr>
          <w:rFonts w:ascii="Arial" w:hAnsi="Arial" w:cs="Arial"/>
          <w:sz w:val="21"/>
          <w:szCs w:val="21"/>
        </w:rPr>
      </w:pPr>
      <w:r w:rsidRPr="00D8530F">
        <w:rPr>
          <w:rFonts w:ascii="Arial" w:hAnsi="Arial" w:cs="Arial"/>
          <w:sz w:val="21"/>
          <w:szCs w:val="21"/>
        </w:rPr>
        <w:t>Comparecencia del titular del Fideicomiso Centro de Exposiciones y Convenciones de Juárez “Paso del Norte”.</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B707D8">
      <w:pPr>
        <w:numPr>
          <w:ilvl w:val="0"/>
          <w:numId w:val="1"/>
        </w:numPr>
        <w:tabs>
          <w:tab w:val="num" w:pos="567"/>
          <w:tab w:val="left" w:pos="1770"/>
        </w:tabs>
        <w:spacing w:after="0" w:line="240" w:lineRule="auto"/>
        <w:ind w:left="567" w:hanging="567"/>
        <w:jc w:val="both"/>
        <w:rPr>
          <w:rFonts w:ascii="Arial" w:hAnsi="Arial" w:cs="Arial"/>
          <w:sz w:val="21"/>
          <w:szCs w:val="21"/>
        </w:rPr>
      </w:pPr>
      <w:r w:rsidRPr="00D8530F">
        <w:rPr>
          <w:rFonts w:ascii="Arial" w:hAnsi="Arial" w:cs="Arial"/>
          <w:sz w:val="21"/>
          <w:szCs w:val="21"/>
        </w:rPr>
        <w:t>Presentación de Proyectos de Acuerdos y Resoluciones.</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0"/>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Proyecto de acuerdo de la Comisión de Deporte y Cultura Física, para aprobar la entrega de la premiación y reconocimientos a los ganadores de la “Elección del Deportista del Año 2022”.</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0"/>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Proyecto de acuerdo de la Comisión de la Mujer y Equidad de Género, para acordar la entrega de la Prese Kirá edición 2023.</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B707D8">
      <w:pPr>
        <w:numPr>
          <w:ilvl w:val="0"/>
          <w:numId w:val="1"/>
        </w:numPr>
        <w:tabs>
          <w:tab w:val="num" w:pos="567"/>
          <w:tab w:val="left" w:pos="1770"/>
        </w:tabs>
        <w:spacing w:after="0" w:line="240" w:lineRule="auto"/>
        <w:ind w:left="567" w:hanging="567"/>
        <w:jc w:val="both"/>
        <w:rPr>
          <w:rFonts w:ascii="Arial" w:hAnsi="Arial" w:cs="Arial"/>
          <w:sz w:val="21"/>
          <w:szCs w:val="21"/>
        </w:rPr>
      </w:pPr>
      <w:r w:rsidRPr="00D8530F">
        <w:rPr>
          <w:rFonts w:ascii="Arial" w:hAnsi="Arial" w:cs="Arial"/>
          <w:sz w:val="21"/>
          <w:szCs w:val="21"/>
        </w:rPr>
        <w:t>Presentación de Informes y Dictámenes de las Comisiones de Regidores.</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Informe de la Comisión de Obras Públicas, referente a la modificación de su agenda mínima de trabajo.</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Hacienda, para autorizar el Tabulador de puestos y sueldos del personal al servicio del Municipio de Juárez, Estado de Chihuahua, para el ejercicio fiscal 2023.</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Gobernación, para aprobar la actualización de los Lineamientos Relativos al Ejercicio del Presupuesto Participativo del Municipio de Juárez, Estado de Chihuahua.</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enajenación a título oneroso de un predio municipal, con superficie de 324.00 m², a favor del ciudadano Juan Soriano Gómez.</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desincorporación y enajenación a título oneroso de un predio municipal, con superficie de 42.95 m², a favor del ciudadano Luis Carlos Morales Trejo.</w:t>
      </w:r>
    </w:p>
    <w:p w:rsidR="00B707D8" w:rsidRPr="00D8530F" w:rsidRDefault="00B707D8" w:rsidP="00D8530F">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enajenación a título oneroso de un predio municipal, con superficie de 100.346 m², a favor de la ciudadana María de Jesús Sandoval Barrón.</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desincorporación y enajenación a título oneroso de un predio municipal, con superficie de 92.724 m², a favor del ciudadano Arturo Rosales Quiroz.</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lastRenderedPageBreak/>
        <w:t>Dictamen de la Comisión de Revisión de las Enajenaciones de Terrenos Municipales, para autorizar la desincorporación y enajenación a título oneroso de un predio municipal, con superficie de 92.724 m², a favor de los ciudadanos Nayeli Adriana Vera Santillanes y Alejandro Villalba Hernández.</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desincorporación y enajenación a título oneroso de un predio municipal, con superficie de 92.724 m², a favor de la ciudadana Anarely Vázquez Carrasco.</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desincorporación y enajenación a título oneroso de un predio municipal, con superficie de 92.724 m², a favor del ciudadano Ángel Humberto Velarde Shuayre.</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desincorporación y enajenación a título oneroso de un predio municipal, con superficie de 101.751 m², a favor de los ciudadanos Renan Prianti Ruiz y Claudia Leticia Vázquez Chávez.</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enajenación a título oneroso de un predio municipal, con superficie de 80.00 m², a favor del ciudadano Víctor González Reza.</w:t>
      </w:r>
    </w:p>
    <w:p w:rsidR="00B707D8" w:rsidRPr="00D8530F" w:rsidRDefault="00B707D8" w:rsidP="00B707D8">
      <w:pPr>
        <w:tabs>
          <w:tab w:val="left" w:pos="993"/>
        </w:tabs>
        <w:spacing w:after="0" w:line="240" w:lineRule="auto"/>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desincorporación y enajenación a título gratuito de un predio municipal, con superficie de 5,722.081 m², a favor de la moral Colegio de Educación Profesional Técnica del Estado de Chihuahua.</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Revisión de las Enajenaciones de Terrenos Municipales, para autorizar la modificación del asunto número trece aprobado en la sesión número 104, del Honorable Ayuntamiento, del 4 de marzo de 2021, respecto de la desincorporación y enajenación a título gratuito de un terreno municipal, con superficie de 12,820.1028 m², a favor del Estado Libre y Soberano de Chihuahua.</w:t>
      </w:r>
    </w:p>
    <w:p w:rsidR="00B707D8" w:rsidRPr="00D8530F" w:rsidRDefault="00B707D8" w:rsidP="00D8530F">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Asentamientos Humanos, para autorizar la enajenación a título oneroso de 32 lotes para uso habitacional, dentro del programa de regularización de la Dirección General de Asentamientos Humanos.</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Desarrollo Urbano, para autorizar aumentar el potencial urbano, de un predio ubicado en la calle Internacional número 372, de la colonia Centro, con superficie de 725.62 m², a solicitud de Fepo Constructora S.A de C.V.</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D8530F">
      <w:pPr>
        <w:numPr>
          <w:ilvl w:val="0"/>
          <w:numId w:val="42"/>
        </w:numPr>
        <w:tabs>
          <w:tab w:val="left" w:pos="1276"/>
        </w:tabs>
        <w:spacing w:after="0" w:line="240" w:lineRule="auto"/>
        <w:ind w:left="1276" w:hanging="709"/>
        <w:jc w:val="both"/>
        <w:rPr>
          <w:rFonts w:ascii="Arial" w:hAnsi="Arial" w:cs="Arial"/>
          <w:sz w:val="21"/>
          <w:szCs w:val="21"/>
        </w:rPr>
      </w:pPr>
      <w:r w:rsidRPr="00D8530F">
        <w:rPr>
          <w:rFonts w:ascii="Arial" w:hAnsi="Arial" w:cs="Arial"/>
          <w:sz w:val="21"/>
          <w:szCs w:val="21"/>
        </w:rPr>
        <w:t>Dictamen de la Comisión de Desarrollo Urbano, para autorizar un cambio de zonificación secundaria, de un predio ubicado en la intersección del Blvd. Tomás Fernández y Blvd. Juan Pablo II, con superficie de 57,330.82 m², a solicitud de los ciudadanos Sylvia Denisse Fuentes Ochoa y Benjamín Fuentes Ochoa.</w:t>
      </w:r>
    </w:p>
    <w:p w:rsidR="00B707D8" w:rsidRPr="00D8530F" w:rsidRDefault="00B707D8" w:rsidP="00B707D8">
      <w:pPr>
        <w:tabs>
          <w:tab w:val="left" w:pos="1770"/>
        </w:tabs>
        <w:spacing w:after="0" w:line="240" w:lineRule="auto"/>
        <w:ind w:left="567"/>
        <w:jc w:val="both"/>
        <w:rPr>
          <w:rFonts w:ascii="Arial" w:hAnsi="Arial" w:cs="Arial"/>
          <w:sz w:val="21"/>
          <w:szCs w:val="21"/>
        </w:rPr>
      </w:pPr>
    </w:p>
    <w:p w:rsidR="00B707D8" w:rsidRPr="00D8530F" w:rsidRDefault="00B707D8" w:rsidP="00B707D8">
      <w:pPr>
        <w:numPr>
          <w:ilvl w:val="0"/>
          <w:numId w:val="1"/>
        </w:numPr>
        <w:tabs>
          <w:tab w:val="num" w:pos="567"/>
          <w:tab w:val="left" w:pos="1770"/>
        </w:tabs>
        <w:spacing w:after="0" w:line="240" w:lineRule="auto"/>
        <w:ind w:left="567" w:hanging="567"/>
        <w:jc w:val="both"/>
        <w:rPr>
          <w:rFonts w:ascii="Arial" w:hAnsi="Arial" w:cs="Arial"/>
          <w:sz w:val="21"/>
          <w:szCs w:val="21"/>
        </w:rPr>
      </w:pPr>
      <w:r w:rsidRPr="00D8530F">
        <w:rPr>
          <w:rFonts w:ascii="Arial" w:hAnsi="Arial" w:cs="Arial"/>
          <w:sz w:val="21"/>
          <w:szCs w:val="21"/>
        </w:rPr>
        <w:t>Clausura de la sesión.</w:t>
      </w:r>
    </w:p>
    <w:p w:rsidR="00E131AD" w:rsidRPr="00D8530F" w:rsidRDefault="00E131AD" w:rsidP="00E131AD">
      <w:pPr>
        <w:tabs>
          <w:tab w:val="left" w:pos="1770"/>
        </w:tabs>
        <w:spacing w:after="0" w:line="240" w:lineRule="auto"/>
        <w:ind w:left="567"/>
        <w:jc w:val="both"/>
        <w:rPr>
          <w:rFonts w:ascii="Arial" w:hAnsi="Arial" w:cs="Arial"/>
          <w:sz w:val="21"/>
          <w:szCs w:val="21"/>
        </w:rPr>
      </w:pPr>
    </w:p>
    <w:p w:rsidR="001646BB" w:rsidRPr="00D8530F" w:rsidRDefault="001646BB" w:rsidP="00E131AD">
      <w:pPr>
        <w:tabs>
          <w:tab w:val="left" w:pos="1770"/>
        </w:tabs>
        <w:spacing w:after="0" w:line="240" w:lineRule="auto"/>
        <w:jc w:val="both"/>
        <w:rPr>
          <w:rFonts w:ascii="Arial" w:hAnsi="Arial" w:cs="Arial"/>
          <w:sz w:val="21"/>
          <w:szCs w:val="21"/>
        </w:rPr>
      </w:pPr>
    </w:p>
    <w:sectPr w:rsidR="001646BB" w:rsidRPr="00D8530F" w:rsidSect="00084D77">
      <w:headerReference w:type="default" r:id="rId8"/>
      <w:footerReference w:type="default" r:id="rId9"/>
      <w:pgSz w:w="12240" w:h="15840"/>
      <w:pgMar w:top="2693" w:right="1418" w:bottom="851" w:left="1418"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E9" w:rsidRDefault="00F76EE9" w:rsidP="002D6DE3">
      <w:pPr>
        <w:spacing w:after="0" w:line="240" w:lineRule="auto"/>
      </w:pPr>
      <w:r>
        <w:separator/>
      </w:r>
    </w:p>
  </w:endnote>
  <w:endnote w:type="continuationSeparator" w:id="0">
    <w:p w:rsidR="00F76EE9" w:rsidRDefault="00F76EE9" w:rsidP="002D6DE3">
      <w:pPr>
        <w:spacing w:after="0" w:line="240" w:lineRule="auto"/>
      </w:pPr>
      <w:r>
        <w:continuationSeparator/>
      </w:r>
    </w:p>
  </w:endnote>
  <w:endnote w:type="continuationNotice" w:id="1">
    <w:p w:rsidR="00F76EE9" w:rsidRDefault="00F76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77" w:rsidRDefault="00084D77" w:rsidP="00084D77">
    <w:pPr>
      <w:pBdr>
        <w:top w:val="thinThickSmallGap" w:sz="24" w:space="1" w:color="622423"/>
      </w:pBdr>
      <w:tabs>
        <w:tab w:val="center" w:pos="4320"/>
        <w:tab w:val="center" w:pos="4419"/>
        <w:tab w:val="right" w:pos="8640"/>
        <w:tab w:val="right" w:pos="8838"/>
        <w:tab w:val="right" w:pos="9404"/>
      </w:tabs>
      <w:spacing w:after="0" w:line="240" w:lineRule="auto"/>
      <w:jc w:val="center"/>
      <w:rPr>
        <w:rFonts w:ascii="Arial" w:hAnsi="Arial" w:cs="Arial"/>
        <w:sz w:val="18"/>
        <w:szCs w:val="18"/>
      </w:rPr>
    </w:pPr>
    <w:r>
      <w:rPr>
        <w:rFonts w:ascii="Arial" w:hAnsi="Arial" w:cs="Arial"/>
        <w:sz w:val="18"/>
        <w:szCs w:val="18"/>
      </w:rPr>
      <w:t>“2023, Centenario de la muerte del General Francisco Villa”</w:t>
    </w:r>
  </w:p>
  <w:p w:rsidR="00E262DF" w:rsidRDefault="00084D77" w:rsidP="00084D77">
    <w:pPr>
      <w:pBdr>
        <w:top w:val="thinThickSmallGap" w:sz="24" w:space="1" w:color="622423"/>
      </w:pBdr>
      <w:tabs>
        <w:tab w:val="center" w:pos="4320"/>
        <w:tab w:val="center" w:pos="4419"/>
        <w:tab w:val="right" w:pos="8640"/>
        <w:tab w:val="right" w:pos="8838"/>
        <w:tab w:val="right" w:pos="9404"/>
      </w:tabs>
      <w:spacing w:after="0" w:line="240" w:lineRule="auto"/>
      <w:jc w:val="center"/>
      <w:rPr>
        <w:rFonts w:ascii="Arial" w:hAnsi="Arial" w:cs="Arial"/>
        <w:sz w:val="18"/>
        <w:szCs w:val="18"/>
      </w:rPr>
    </w:pPr>
    <w:r>
      <w:rPr>
        <w:rFonts w:ascii="Arial" w:hAnsi="Arial" w:cs="Arial"/>
        <w:sz w:val="18"/>
        <w:szCs w:val="18"/>
      </w:rPr>
      <w:t>“2023, Cien años del Rotarismo en Chihuahua”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E9" w:rsidRDefault="00F76EE9" w:rsidP="002D6DE3">
      <w:pPr>
        <w:spacing w:after="0" w:line="240" w:lineRule="auto"/>
      </w:pPr>
      <w:r>
        <w:separator/>
      </w:r>
    </w:p>
  </w:footnote>
  <w:footnote w:type="continuationSeparator" w:id="0">
    <w:p w:rsidR="00F76EE9" w:rsidRDefault="00F76EE9" w:rsidP="002D6DE3">
      <w:pPr>
        <w:spacing w:after="0" w:line="240" w:lineRule="auto"/>
      </w:pPr>
      <w:r>
        <w:continuationSeparator/>
      </w:r>
    </w:p>
  </w:footnote>
  <w:footnote w:type="continuationNotice" w:id="1">
    <w:p w:rsidR="00F76EE9" w:rsidRDefault="00F76EE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AC" w:rsidRPr="00493C8D" w:rsidRDefault="00FE45AC" w:rsidP="00FE45AC">
    <w:pPr>
      <w:pStyle w:val="Encabezado"/>
      <w:tabs>
        <w:tab w:val="center" w:pos="4680"/>
      </w:tabs>
    </w:pPr>
    <w:r w:rsidRPr="00F97A27">
      <w:rPr>
        <w:noProof/>
        <w:lang w:val="en-US"/>
      </w:rPr>
      <w:drawing>
        <wp:anchor distT="0" distB="0" distL="114300" distR="114300" simplePos="0" relativeHeight="251659264" behindDoc="1" locked="0" layoutInCell="1" allowOverlap="1" wp14:anchorId="29F9881D" wp14:editId="64E78A56">
          <wp:simplePos x="0" y="0"/>
          <wp:positionH relativeFrom="column">
            <wp:posOffset>232410</wp:posOffset>
          </wp:positionH>
          <wp:positionV relativeFrom="paragraph">
            <wp:posOffset>-41275</wp:posOffset>
          </wp:positionV>
          <wp:extent cx="2390775" cy="1265370"/>
          <wp:effectExtent l="0" t="0" r="0" b="0"/>
          <wp:wrapNone/>
          <wp:docPr id="2" name="Imagen 2"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tblGrid>
    <w:tr w:rsidR="00FE45AC" w:rsidRPr="00FE45AC" w:rsidTr="001215E6">
      <w:tc>
        <w:tcPr>
          <w:tcW w:w="3734" w:type="dxa"/>
        </w:tcPr>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SESIÓN ORDINARIA</w:t>
          </w:r>
          <w:r w:rsidR="00D704BB" w:rsidRPr="00FE45AC">
            <w:rPr>
              <w:rFonts w:ascii="Arial" w:eastAsia="MS Mincho" w:hAnsi="Arial" w:cs="Arial"/>
              <w:sz w:val="24"/>
              <w:szCs w:val="24"/>
            </w:rPr>
            <w:t xml:space="preserve"> No. </w:t>
          </w:r>
          <w:r w:rsidR="00B707D8">
            <w:rPr>
              <w:rFonts w:ascii="Arial" w:eastAsia="MS Mincho" w:hAnsi="Arial" w:cs="Arial"/>
              <w:sz w:val="24"/>
              <w:szCs w:val="24"/>
            </w:rPr>
            <w:t>35</w:t>
          </w:r>
        </w:p>
        <w:p w:rsidR="00FE45AC" w:rsidRPr="00FE45AC" w:rsidRDefault="0014588C" w:rsidP="003A17C6">
          <w:pPr>
            <w:pStyle w:val="Encabezado"/>
            <w:spacing w:after="0"/>
            <w:jc w:val="center"/>
            <w:rPr>
              <w:rFonts w:ascii="Arial" w:hAnsi="Arial" w:cs="Arial"/>
              <w:sz w:val="24"/>
              <w:szCs w:val="24"/>
              <w:lang w:val="es-ES"/>
            </w:rPr>
          </w:pPr>
          <w:r>
            <w:rPr>
              <w:rFonts w:ascii="Arial" w:eastAsia="MS Mincho" w:hAnsi="Arial" w:cs="Arial"/>
              <w:sz w:val="24"/>
              <w:szCs w:val="24"/>
            </w:rPr>
            <w:t>22</w:t>
          </w:r>
          <w:r w:rsidR="00FE45AC" w:rsidRPr="00FE45AC">
            <w:rPr>
              <w:rFonts w:ascii="Arial" w:eastAsia="MS Mincho" w:hAnsi="Arial" w:cs="Arial"/>
              <w:sz w:val="24"/>
              <w:szCs w:val="24"/>
            </w:rPr>
            <w:t xml:space="preserve"> </w:t>
          </w:r>
          <w:r w:rsidR="003A17C6">
            <w:rPr>
              <w:rFonts w:ascii="Arial" w:eastAsia="MS Mincho" w:hAnsi="Arial" w:cs="Arial"/>
              <w:sz w:val="24"/>
              <w:szCs w:val="24"/>
            </w:rPr>
            <w:t>F</w:t>
          </w:r>
          <w:r w:rsidR="00454BB2">
            <w:rPr>
              <w:rFonts w:ascii="Arial" w:eastAsia="MS Mincho" w:hAnsi="Arial" w:cs="Arial"/>
              <w:sz w:val="24"/>
              <w:szCs w:val="24"/>
            </w:rPr>
            <w:t>E</w:t>
          </w:r>
          <w:r w:rsidR="003A17C6">
            <w:rPr>
              <w:rFonts w:ascii="Arial" w:eastAsia="MS Mincho" w:hAnsi="Arial" w:cs="Arial"/>
              <w:sz w:val="24"/>
              <w:szCs w:val="24"/>
            </w:rPr>
            <w:t>BR</w:t>
          </w:r>
          <w:r w:rsidR="00454BB2">
            <w:rPr>
              <w:rFonts w:ascii="Arial" w:eastAsia="MS Mincho" w:hAnsi="Arial" w:cs="Arial"/>
              <w:sz w:val="24"/>
              <w:szCs w:val="24"/>
            </w:rPr>
            <w:t>ERO 2023</w:t>
          </w:r>
        </w:p>
      </w:tc>
    </w:tr>
  </w:tbl>
  <w:p w:rsidR="008C30A5" w:rsidRPr="00FE45AC" w:rsidRDefault="008C30A5" w:rsidP="00FE45AC">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F3"/>
    <w:multiLevelType w:val="hybridMultilevel"/>
    <w:tmpl w:val="0F50C446"/>
    <w:lvl w:ilvl="0" w:tplc="4C66668C">
      <w:start w:val="1"/>
      <w:numFmt w:val="decimal"/>
      <w:lvlText w:val="IV.%1."/>
      <w:lvlJc w:val="left"/>
      <w:pPr>
        <w:ind w:left="6031" w:hanging="360"/>
      </w:pPr>
      <w:rPr>
        <w:rFonts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3F53"/>
    <w:multiLevelType w:val="hybridMultilevel"/>
    <w:tmpl w:val="7F508064"/>
    <w:lvl w:ilvl="0" w:tplc="E222E7CC">
      <w:start w:val="1"/>
      <w:numFmt w:val="decimal"/>
      <w:lvlText w:val="V.%1."/>
      <w:lvlJc w:val="left"/>
      <w:pPr>
        <w:ind w:left="928" w:hanging="360"/>
      </w:pPr>
      <w:rPr>
        <w:rFonts w:hint="default"/>
        <w:b/>
        <w:sz w:val="23"/>
        <w:szCs w:val="23"/>
      </w:rPr>
    </w:lvl>
    <w:lvl w:ilvl="1" w:tplc="080A0019" w:tentative="1">
      <w:start w:val="1"/>
      <w:numFmt w:val="lowerLetter"/>
      <w:lvlText w:val="%2."/>
      <w:lvlJc w:val="left"/>
      <w:pPr>
        <w:ind w:left="208" w:hanging="360"/>
      </w:pPr>
    </w:lvl>
    <w:lvl w:ilvl="2" w:tplc="080A001B" w:tentative="1">
      <w:start w:val="1"/>
      <w:numFmt w:val="lowerRoman"/>
      <w:lvlText w:val="%3."/>
      <w:lvlJc w:val="right"/>
      <w:pPr>
        <w:ind w:left="928" w:hanging="180"/>
      </w:pPr>
    </w:lvl>
    <w:lvl w:ilvl="3" w:tplc="080A000F" w:tentative="1">
      <w:start w:val="1"/>
      <w:numFmt w:val="decimal"/>
      <w:lvlText w:val="%4."/>
      <w:lvlJc w:val="left"/>
      <w:pPr>
        <w:ind w:left="1648" w:hanging="360"/>
      </w:pPr>
    </w:lvl>
    <w:lvl w:ilvl="4" w:tplc="080A0019" w:tentative="1">
      <w:start w:val="1"/>
      <w:numFmt w:val="lowerLetter"/>
      <w:lvlText w:val="%5."/>
      <w:lvlJc w:val="left"/>
      <w:pPr>
        <w:ind w:left="2368" w:hanging="360"/>
      </w:pPr>
    </w:lvl>
    <w:lvl w:ilvl="5" w:tplc="080A001B" w:tentative="1">
      <w:start w:val="1"/>
      <w:numFmt w:val="lowerRoman"/>
      <w:lvlText w:val="%6."/>
      <w:lvlJc w:val="right"/>
      <w:pPr>
        <w:ind w:left="3088" w:hanging="180"/>
      </w:pPr>
    </w:lvl>
    <w:lvl w:ilvl="6" w:tplc="080A000F" w:tentative="1">
      <w:start w:val="1"/>
      <w:numFmt w:val="decimal"/>
      <w:lvlText w:val="%7."/>
      <w:lvlJc w:val="left"/>
      <w:pPr>
        <w:ind w:left="3808" w:hanging="360"/>
      </w:pPr>
    </w:lvl>
    <w:lvl w:ilvl="7" w:tplc="080A0019" w:tentative="1">
      <w:start w:val="1"/>
      <w:numFmt w:val="lowerLetter"/>
      <w:lvlText w:val="%8."/>
      <w:lvlJc w:val="left"/>
      <w:pPr>
        <w:ind w:left="4528" w:hanging="360"/>
      </w:pPr>
    </w:lvl>
    <w:lvl w:ilvl="8" w:tplc="080A001B" w:tentative="1">
      <w:start w:val="1"/>
      <w:numFmt w:val="lowerRoman"/>
      <w:lvlText w:val="%9."/>
      <w:lvlJc w:val="right"/>
      <w:pPr>
        <w:ind w:left="5248" w:hanging="180"/>
      </w:pPr>
    </w:lvl>
  </w:abstractNum>
  <w:abstractNum w:abstractNumId="2" w15:restartNumberingAfterBreak="0">
    <w:nsid w:val="0511116C"/>
    <w:multiLevelType w:val="hybridMultilevel"/>
    <w:tmpl w:val="42B8FD88"/>
    <w:lvl w:ilvl="0" w:tplc="D28CE69E">
      <w:start w:val="1"/>
      <w:numFmt w:val="decimal"/>
      <w:lvlText w:val="IV.%1."/>
      <w:lvlJc w:val="left"/>
      <w:pPr>
        <w:ind w:left="3763" w:hanging="360"/>
      </w:pPr>
      <w:rPr>
        <w:rFonts w:hint="default"/>
        <w:b/>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140C5725"/>
    <w:multiLevelType w:val="hybridMultilevel"/>
    <w:tmpl w:val="C19C23D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C3491"/>
    <w:multiLevelType w:val="hybridMultilevel"/>
    <w:tmpl w:val="6CAA41A0"/>
    <w:lvl w:ilvl="0" w:tplc="2B745EDE">
      <w:start w:val="1"/>
      <w:numFmt w:val="decimal"/>
      <w:lvlText w:val="III %1."/>
      <w:lvlJc w:val="right"/>
      <w:pPr>
        <w:ind w:left="786" w:hanging="360"/>
      </w:pPr>
      <w:rPr>
        <w:rFonts w:hint="default"/>
        <w:b/>
        <w:sz w:val="25"/>
        <w:szCs w:val="25"/>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6" w15:restartNumberingAfterBreak="0">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7047B"/>
    <w:multiLevelType w:val="hybridMultilevel"/>
    <w:tmpl w:val="78609218"/>
    <w:lvl w:ilvl="0" w:tplc="37B6BAC2">
      <w:start w:val="1"/>
      <w:numFmt w:val="decimal"/>
      <w:lvlText w:val="III.%1."/>
      <w:lvlJc w:val="left"/>
      <w:pPr>
        <w:ind w:left="1713" w:hanging="360"/>
      </w:pPr>
      <w:rPr>
        <w:rFonts w:ascii="Arial" w:hAnsi="Arial" w:cs="Arial" w:hint="default"/>
        <w:b/>
        <w:sz w:val="24"/>
        <w:szCs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F95EF8"/>
    <w:multiLevelType w:val="hybridMultilevel"/>
    <w:tmpl w:val="A4828986"/>
    <w:lvl w:ilvl="0" w:tplc="28C68DA8">
      <w:start w:val="1"/>
      <w:numFmt w:val="decimal"/>
      <w:lvlText w:val="III.%1."/>
      <w:lvlJc w:val="righ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53D9F"/>
    <w:multiLevelType w:val="hybridMultilevel"/>
    <w:tmpl w:val="95C636BA"/>
    <w:lvl w:ilvl="0" w:tplc="0CDA42B8">
      <w:start w:val="1"/>
      <w:numFmt w:val="decimal"/>
      <w:lvlText w:val="V.%1."/>
      <w:lvlJc w:val="left"/>
      <w:pPr>
        <w:ind w:left="6031" w:hanging="360"/>
      </w:pPr>
      <w:rPr>
        <w:rFonts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30A8563D"/>
    <w:multiLevelType w:val="hybridMultilevel"/>
    <w:tmpl w:val="375E8844"/>
    <w:lvl w:ilvl="0" w:tplc="0F5A6CF8">
      <w:start w:val="1"/>
      <w:numFmt w:val="decimal"/>
      <w:lvlText w:val="IV.%1."/>
      <w:lvlJc w:val="left"/>
      <w:pPr>
        <w:ind w:left="1637" w:hanging="360"/>
      </w:pPr>
      <w:rPr>
        <w:rFonts w:hint="default"/>
        <w:b/>
        <w:sz w:val="23"/>
        <w:szCs w:val="23"/>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15:restartNumberingAfterBreak="0">
    <w:nsid w:val="35B107C6"/>
    <w:multiLevelType w:val="hybridMultilevel"/>
    <w:tmpl w:val="953CBB70"/>
    <w:lvl w:ilvl="0" w:tplc="591CE5E2">
      <w:start w:val="1"/>
      <w:numFmt w:val="decimal"/>
      <w:lvlText w:val="IV.%1."/>
      <w:lvlJc w:val="right"/>
      <w:pPr>
        <w:ind w:left="2345"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7239AD"/>
    <w:multiLevelType w:val="hybridMultilevel"/>
    <w:tmpl w:val="98E4D278"/>
    <w:lvl w:ilvl="0" w:tplc="EF1229DE">
      <w:start w:val="1"/>
      <w:numFmt w:val="decimal"/>
      <w:lvlText w:val="IV.%1."/>
      <w:lvlJc w:val="right"/>
      <w:pPr>
        <w:ind w:left="786" w:hanging="360"/>
      </w:pPr>
      <w:rPr>
        <w:rFonts w:hint="default"/>
        <w:b/>
        <w:sz w:val="24"/>
        <w:szCs w:val="24"/>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2" w15:restartNumberingAfterBreak="0">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4620F2"/>
    <w:multiLevelType w:val="hybridMultilevel"/>
    <w:tmpl w:val="CC26693A"/>
    <w:lvl w:ilvl="0" w:tplc="EF1229DE">
      <w:start w:val="1"/>
      <w:numFmt w:val="decimal"/>
      <w:lvlText w:val="IV.%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1C43B52"/>
    <w:multiLevelType w:val="hybridMultilevel"/>
    <w:tmpl w:val="601A45C0"/>
    <w:lvl w:ilvl="0" w:tplc="46D82D20">
      <w:start w:val="1"/>
      <w:numFmt w:val="decimal"/>
      <w:lvlText w:val="%1."/>
      <w:lvlJc w:val="right"/>
      <w:pPr>
        <w:ind w:left="6031"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B5DDA"/>
    <w:multiLevelType w:val="hybridMultilevel"/>
    <w:tmpl w:val="C8BC4FEA"/>
    <w:lvl w:ilvl="0" w:tplc="5BE01A28">
      <w:start w:val="1"/>
      <w:numFmt w:val="decimal"/>
      <w:lvlText w:val="III.%1."/>
      <w:lvlJc w:val="left"/>
      <w:pPr>
        <w:ind w:left="6031"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B6268E"/>
    <w:multiLevelType w:val="hybridMultilevel"/>
    <w:tmpl w:val="FA9E123E"/>
    <w:lvl w:ilvl="0" w:tplc="35A09CF8">
      <w:start w:val="1"/>
      <w:numFmt w:val="decimal"/>
      <w:lvlText w:val="IV.%1."/>
      <w:lvlJc w:val="lef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666C11"/>
    <w:multiLevelType w:val="hybridMultilevel"/>
    <w:tmpl w:val="6506211E"/>
    <w:lvl w:ilvl="0" w:tplc="591CE5E2">
      <w:start w:val="1"/>
      <w:numFmt w:val="decimal"/>
      <w:lvlText w:val="IV.%1."/>
      <w:lvlJc w:val="right"/>
      <w:pPr>
        <w:ind w:left="6031" w:hanging="360"/>
      </w:pPr>
      <w:rPr>
        <w:rFonts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03016"/>
    <w:multiLevelType w:val="hybridMultilevel"/>
    <w:tmpl w:val="C63EBBCC"/>
    <w:lvl w:ilvl="0" w:tplc="BC521D12">
      <w:start w:val="1"/>
      <w:numFmt w:val="decimal"/>
      <w:lvlText w:val="II.%1."/>
      <w:lvlJc w:val="lef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31" w15:restartNumberingAfterBreak="0">
    <w:nsid w:val="54922683"/>
    <w:multiLevelType w:val="hybridMultilevel"/>
    <w:tmpl w:val="E0F84658"/>
    <w:lvl w:ilvl="0" w:tplc="0ACC8C18">
      <w:start w:val="1"/>
      <w:numFmt w:val="upperRoman"/>
      <w:lvlText w:val="%1."/>
      <w:lvlJc w:val="left"/>
      <w:pPr>
        <w:tabs>
          <w:tab w:val="num" w:pos="2138"/>
        </w:tabs>
        <w:ind w:left="1778" w:hanging="360"/>
      </w:pPr>
      <w:rPr>
        <w:rFonts w:ascii="Arial" w:hAnsi="Arial" w:cs="Arial" w:hint="default"/>
        <w:b/>
        <w:sz w:val="21"/>
        <w:szCs w:val="21"/>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693533"/>
    <w:multiLevelType w:val="hybridMultilevel"/>
    <w:tmpl w:val="BE1024BE"/>
    <w:lvl w:ilvl="0" w:tplc="F45E625C">
      <w:start w:val="1"/>
      <w:numFmt w:val="decimal"/>
      <w:lvlText w:val="III.%1."/>
      <w:lvlJc w:val="left"/>
      <w:pPr>
        <w:ind w:left="1287" w:hanging="360"/>
      </w:pPr>
      <w:rPr>
        <w:rFonts w:hint="default"/>
        <w:b/>
        <w:sz w:val="23"/>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676670F7"/>
    <w:multiLevelType w:val="hybridMultilevel"/>
    <w:tmpl w:val="E22E82D0"/>
    <w:lvl w:ilvl="0" w:tplc="013CA32C">
      <w:start w:val="1"/>
      <w:numFmt w:val="decimal"/>
      <w:lvlText w:val="IV.%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EF269C"/>
    <w:multiLevelType w:val="hybridMultilevel"/>
    <w:tmpl w:val="3C5A9F28"/>
    <w:lvl w:ilvl="0" w:tplc="46406CF6">
      <w:start w:val="1"/>
      <w:numFmt w:val="decimal"/>
      <w:lvlText w:val="%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1"/>
  </w:num>
  <w:num w:numId="2">
    <w:abstractNumId w:val="24"/>
  </w:num>
  <w:num w:numId="3">
    <w:abstractNumId w:val="10"/>
  </w:num>
  <w:num w:numId="4">
    <w:abstractNumId w:val="1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num>
  <w:num w:numId="12">
    <w:abstractNumId w:val="4"/>
  </w:num>
  <w:num w:numId="13">
    <w:abstractNumId w:val="11"/>
  </w:num>
  <w:num w:numId="14">
    <w:abstractNumId w:val="35"/>
  </w:num>
  <w:num w:numId="15">
    <w:abstractNumId w:val="38"/>
  </w:num>
  <w:num w:numId="16">
    <w:abstractNumId w:val="20"/>
  </w:num>
  <w:num w:numId="17">
    <w:abstractNumId w:val="22"/>
  </w:num>
  <w:num w:numId="18">
    <w:abstractNumId w:val="12"/>
  </w:num>
  <w:num w:numId="19">
    <w:abstractNumId w:val="37"/>
  </w:num>
  <w:num w:numId="20">
    <w:abstractNumId w:val="18"/>
  </w:num>
  <w:num w:numId="21">
    <w:abstractNumId w:val="6"/>
  </w:num>
  <w:num w:numId="22">
    <w:abstractNumId w:val="28"/>
  </w:num>
  <w:num w:numId="23">
    <w:abstractNumId w:val="27"/>
  </w:num>
  <w:num w:numId="24">
    <w:abstractNumId w:val="30"/>
  </w:num>
  <w:num w:numId="25">
    <w:abstractNumId w:val="21"/>
  </w:num>
  <w:num w:numId="26">
    <w:abstractNumId w:val="17"/>
  </w:num>
  <w:num w:numId="27">
    <w:abstractNumId w:val="13"/>
  </w:num>
  <w:num w:numId="28">
    <w:abstractNumId w:val="23"/>
  </w:num>
  <w:num w:numId="29">
    <w:abstractNumId w:val="5"/>
  </w:num>
  <w:num w:numId="30">
    <w:abstractNumId w:val="1"/>
  </w:num>
  <w:num w:numId="31">
    <w:abstractNumId w:val="32"/>
  </w:num>
  <w:num w:numId="32">
    <w:abstractNumId w:val="16"/>
  </w:num>
  <w:num w:numId="33">
    <w:abstractNumId w:val="3"/>
  </w:num>
  <w:num w:numId="34">
    <w:abstractNumId w:val="33"/>
  </w:num>
  <w:num w:numId="35">
    <w:abstractNumId w:val="26"/>
  </w:num>
  <w:num w:numId="36">
    <w:abstractNumId w:val="34"/>
  </w:num>
  <w:num w:numId="37">
    <w:abstractNumId w:val="29"/>
  </w:num>
  <w:num w:numId="38">
    <w:abstractNumId w:val="2"/>
  </w:num>
  <w:num w:numId="39">
    <w:abstractNumId w:val="7"/>
  </w:num>
  <w:num w:numId="40">
    <w:abstractNumId w:val="0"/>
  </w:num>
  <w:num w:numId="41">
    <w:abstractNumId w:val="25"/>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BD1"/>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4D77"/>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1711"/>
    <w:rsid w:val="000E5D7F"/>
    <w:rsid w:val="000E67C9"/>
    <w:rsid w:val="000E6DD0"/>
    <w:rsid w:val="000F0A69"/>
    <w:rsid w:val="000F2468"/>
    <w:rsid w:val="000F55C6"/>
    <w:rsid w:val="000F70BB"/>
    <w:rsid w:val="00101917"/>
    <w:rsid w:val="001029D2"/>
    <w:rsid w:val="00102E82"/>
    <w:rsid w:val="0010454E"/>
    <w:rsid w:val="00104863"/>
    <w:rsid w:val="00105514"/>
    <w:rsid w:val="00110F6E"/>
    <w:rsid w:val="00112298"/>
    <w:rsid w:val="0011247E"/>
    <w:rsid w:val="001215E6"/>
    <w:rsid w:val="00121DF2"/>
    <w:rsid w:val="001260C2"/>
    <w:rsid w:val="00126B2E"/>
    <w:rsid w:val="00127D34"/>
    <w:rsid w:val="00132661"/>
    <w:rsid w:val="001339E4"/>
    <w:rsid w:val="00133FAB"/>
    <w:rsid w:val="00143058"/>
    <w:rsid w:val="00144BEF"/>
    <w:rsid w:val="00145261"/>
    <w:rsid w:val="0014588C"/>
    <w:rsid w:val="00145F06"/>
    <w:rsid w:val="0015164A"/>
    <w:rsid w:val="00153D09"/>
    <w:rsid w:val="00155B73"/>
    <w:rsid w:val="00157EEA"/>
    <w:rsid w:val="001621F7"/>
    <w:rsid w:val="00162CE3"/>
    <w:rsid w:val="001646BB"/>
    <w:rsid w:val="0016770E"/>
    <w:rsid w:val="0017183E"/>
    <w:rsid w:val="001748C5"/>
    <w:rsid w:val="00174B97"/>
    <w:rsid w:val="00176201"/>
    <w:rsid w:val="00177D87"/>
    <w:rsid w:val="00181C2B"/>
    <w:rsid w:val="00182A9E"/>
    <w:rsid w:val="001847E6"/>
    <w:rsid w:val="00186554"/>
    <w:rsid w:val="00191540"/>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316"/>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0992"/>
    <w:rsid w:val="0024293A"/>
    <w:rsid w:val="00245485"/>
    <w:rsid w:val="00245907"/>
    <w:rsid w:val="00245E11"/>
    <w:rsid w:val="0024685E"/>
    <w:rsid w:val="00247CE2"/>
    <w:rsid w:val="00247EA1"/>
    <w:rsid w:val="00252946"/>
    <w:rsid w:val="00253167"/>
    <w:rsid w:val="002531DE"/>
    <w:rsid w:val="00253497"/>
    <w:rsid w:val="00262123"/>
    <w:rsid w:val="00263A9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4936"/>
    <w:rsid w:val="0030137E"/>
    <w:rsid w:val="00302BB7"/>
    <w:rsid w:val="00303C90"/>
    <w:rsid w:val="00304158"/>
    <w:rsid w:val="003049F0"/>
    <w:rsid w:val="0030528A"/>
    <w:rsid w:val="0030692B"/>
    <w:rsid w:val="003102FC"/>
    <w:rsid w:val="003104F9"/>
    <w:rsid w:val="00311B53"/>
    <w:rsid w:val="00312841"/>
    <w:rsid w:val="0031584E"/>
    <w:rsid w:val="00315FD0"/>
    <w:rsid w:val="003167F4"/>
    <w:rsid w:val="00321C3D"/>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96EEA"/>
    <w:rsid w:val="003A17C6"/>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D5656"/>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1FEA"/>
    <w:rsid w:val="00452064"/>
    <w:rsid w:val="00454BB2"/>
    <w:rsid w:val="00455E39"/>
    <w:rsid w:val="00455E77"/>
    <w:rsid w:val="00463A21"/>
    <w:rsid w:val="00467217"/>
    <w:rsid w:val="00477FEA"/>
    <w:rsid w:val="004818C5"/>
    <w:rsid w:val="00483F92"/>
    <w:rsid w:val="00485B32"/>
    <w:rsid w:val="0048749A"/>
    <w:rsid w:val="004905D0"/>
    <w:rsid w:val="00491B69"/>
    <w:rsid w:val="004940C6"/>
    <w:rsid w:val="00496035"/>
    <w:rsid w:val="004A0EDF"/>
    <w:rsid w:val="004A183B"/>
    <w:rsid w:val="004A347D"/>
    <w:rsid w:val="004A38CB"/>
    <w:rsid w:val="004A3A23"/>
    <w:rsid w:val="004A3DCD"/>
    <w:rsid w:val="004B0F0D"/>
    <w:rsid w:val="004B1766"/>
    <w:rsid w:val="004B2CF3"/>
    <w:rsid w:val="004B75DE"/>
    <w:rsid w:val="004C140A"/>
    <w:rsid w:val="004C5F3F"/>
    <w:rsid w:val="004D28BC"/>
    <w:rsid w:val="004D3823"/>
    <w:rsid w:val="004D3A64"/>
    <w:rsid w:val="004D3D53"/>
    <w:rsid w:val="004E07A2"/>
    <w:rsid w:val="004E0A10"/>
    <w:rsid w:val="004E4EB3"/>
    <w:rsid w:val="004E6D98"/>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57D6B"/>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F06DB"/>
    <w:rsid w:val="005F1B0B"/>
    <w:rsid w:val="005F382B"/>
    <w:rsid w:val="005F38C0"/>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A1927"/>
    <w:rsid w:val="006A7CA3"/>
    <w:rsid w:val="006B04C4"/>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918"/>
    <w:rsid w:val="006F5BA8"/>
    <w:rsid w:val="0070335F"/>
    <w:rsid w:val="00705357"/>
    <w:rsid w:val="007058E7"/>
    <w:rsid w:val="007107BC"/>
    <w:rsid w:val="00715843"/>
    <w:rsid w:val="00720E6F"/>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2213"/>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4FEE"/>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239"/>
    <w:rsid w:val="00887804"/>
    <w:rsid w:val="00887D18"/>
    <w:rsid w:val="008920CD"/>
    <w:rsid w:val="00892A02"/>
    <w:rsid w:val="00893EBC"/>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1974"/>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1316"/>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2D31"/>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04EB"/>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9F7"/>
    <w:rsid w:val="00AB4B89"/>
    <w:rsid w:val="00AB4FB1"/>
    <w:rsid w:val="00AB53A6"/>
    <w:rsid w:val="00AB62C4"/>
    <w:rsid w:val="00AC1A8C"/>
    <w:rsid w:val="00AC26B9"/>
    <w:rsid w:val="00AC4872"/>
    <w:rsid w:val="00AC49FE"/>
    <w:rsid w:val="00AC5C5A"/>
    <w:rsid w:val="00AC673E"/>
    <w:rsid w:val="00AD0ABB"/>
    <w:rsid w:val="00AD1CC9"/>
    <w:rsid w:val="00AD2D5E"/>
    <w:rsid w:val="00AD3172"/>
    <w:rsid w:val="00AD650C"/>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9A0"/>
    <w:rsid w:val="00B26F80"/>
    <w:rsid w:val="00B35305"/>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07D8"/>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6073"/>
    <w:rsid w:val="00B97DA2"/>
    <w:rsid w:val="00B97F6B"/>
    <w:rsid w:val="00BA05FA"/>
    <w:rsid w:val="00BA2F0A"/>
    <w:rsid w:val="00BA4267"/>
    <w:rsid w:val="00BB001F"/>
    <w:rsid w:val="00BB0458"/>
    <w:rsid w:val="00BB23B9"/>
    <w:rsid w:val="00BB3274"/>
    <w:rsid w:val="00BB412F"/>
    <w:rsid w:val="00BB5AC4"/>
    <w:rsid w:val="00BB6E85"/>
    <w:rsid w:val="00BC1B37"/>
    <w:rsid w:val="00BC202E"/>
    <w:rsid w:val="00BC2421"/>
    <w:rsid w:val="00BC2A6C"/>
    <w:rsid w:val="00BC2A7B"/>
    <w:rsid w:val="00BD0D10"/>
    <w:rsid w:val="00BD0D18"/>
    <w:rsid w:val="00BD3097"/>
    <w:rsid w:val="00BD36C7"/>
    <w:rsid w:val="00BD37C8"/>
    <w:rsid w:val="00BD4590"/>
    <w:rsid w:val="00BD52A0"/>
    <w:rsid w:val="00BD5D47"/>
    <w:rsid w:val="00BD6D06"/>
    <w:rsid w:val="00BE26BA"/>
    <w:rsid w:val="00BE334B"/>
    <w:rsid w:val="00BE45C2"/>
    <w:rsid w:val="00BE6A2F"/>
    <w:rsid w:val="00BE7629"/>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07327"/>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087D"/>
    <w:rsid w:val="00CE161E"/>
    <w:rsid w:val="00CE262D"/>
    <w:rsid w:val="00CE27E3"/>
    <w:rsid w:val="00CE374E"/>
    <w:rsid w:val="00CE38F4"/>
    <w:rsid w:val="00CE46BF"/>
    <w:rsid w:val="00CE4CDB"/>
    <w:rsid w:val="00CE5DCB"/>
    <w:rsid w:val="00CE7659"/>
    <w:rsid w:val="00CF18DF"/>
    <w:rsid w:val="00CF5C35"/>
    <w:rsid w:val="00CF5FBA"/>
    <w:rsid w:val="00D01D11"/>
    <w:rsid w:val="00D03C35"/>
    <w:rsid w:val="00D0494D"/>
    <w:rsid w:val="00D06E18"/>
    <w:rsid w:val="00D10463"/>
    <w:rsid w:val="00D1378C"/>
    <w:rsid w:val="00D14D13"/>
    <w:rsid w:val="00D15C4D"/>
    <w:rsid w:val="00D164C0"/>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214"/>
    <w:rsid w:val="00D549B6"/>
    <w:rsid w:val="00D577B5"/>
    <w:rsid w:val="00D61C64"/>
    <w:rsid w:val="00D62B99"/>
    <w:rsid w:val="00D62EA6"/>
    <w:rsid w:val="00D64B83"/>
    <w:rsid w:val="00D652E5"/>
    <w:rsid w:val="00D67973"/>
    <w:rsid w:val="00D704BB"/>
    <w:rsid w:val="00D716E9"/>
    <w:rsid w:val="00D71E77"/>
    <w:rsid w:val="00D7294E"/>
    <w:rsid w:val="00D752D7"/>
    <w:rsid w:val="00D76E66"/>
    <w:rsid w:val="00D76F40"/>
    <w:rsid w:val="00D81191"/>
    <w:rsid w:val="00D850BC"/>
    <w:rsid w:val="00D8530F"/>
    <w:rsid w:val="00D85A83"/>
    <w:rsid w:val="00D90817"/>
    <w:rsid w:val="00D915F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093A"/>
    <w:rsid w:val="00DD10FA"/>
    <w:rsid w:val="00DD1247"/>
    <w:rsid w:val="00DD1F1E"/>
    <w:rsid w:val="00DD261A"/>
    <w:rsid w:val="00DD50BC"/>
    <w:rsid w:val="00DD5DCD"/>
    <w:rsid w:val="00DD6D57"/>
    <w:rsid w:val="00DE16B4"/>
    <w:rsid w:val="00DE1C27"/>
    <w:rsid w:val="00DE34E8"/>
    <w:rsid w:val="00DE55A1"/>
    <w:rsid w:val="00DF3AEC"/>
    <w:rsid w:val="00DF3CEE"/>
    <w:rsid w:val="00DF69C6"/>
    <w:rsid w:val="00E00DA9"/>
    <w:rsid w:val="00E01065"/>
    <w:rsid w:val="00E02982"/>
    <w:rsid w:val="00E04AB3"/>
    <w:rsid w:val="00E05C20"/>
    <w:rsid w:val="00E05C6B"/>
    <w:rsid w:val="00E0602C"/>
    <w:rsid w:val="00E06806"/>
    <w:rsid w:val="00E06F56"/>
    <w:rsid w:val="00E0779B"/>
    <w:rsid w:val="00E131AD"/>
    <w:rsid w:val="00E135BD"/>
    <w:rsid w:val="00E22E75"/>
    <w:rsid w:val="00E262DF"/>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60A"/>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2D6E"/>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76EE9"/>
    <w:rsid w:val="00F807E8"/>
    <w:rsid w:val="00F81014"/>
    <w:rsid w:val="00F828A9"/>
    <w:rsid w:val="00F83BB3"/>
    <w:rsid w:val="00F84F11"/>
    <w:rsid w:val="00F858CC"/>
    <w:rsid w:val="00F869C4"/>
    <w:rsid w:val="00F8710C"/>
    <w:rsid w:val="00F93F00"/>
    <w:rsid w:val="00F95CC3"/>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5C7F"/>
    <w:rsid w:val="00FC7971"/>
    <w:rsid w:val="00FD0422"/>
    <w:rsid w:val="00FD0C5A"/>
    <w:rsid w:val="00FD1D62"/>
    <w:rsid w:val="00FD3E53"/>
    <w:rsid w:val="00FE1088"/>
    <w:rsid w:val="00FE3A7C"/>
    <w:rsid w:val="00FE45A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BDEA"/>
  <w15:docId w15:val="{F12C6D18-2FB3-46AA-A68C-03445B72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3B32-D030-4D7F-81AF-B8EC547F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Oscar Martinez</cp:lastModifiedBy>
  <cp:revision>5</cp:revision>
  <cp:lastPrinted>2023-01-24T17:15:00Z</cp:lastPrinted>
  <dcterms:created xsi:type="dcterms:W3CDTF">2023-02-21T19:20:00Z</dcterms:created>
  <dcterms:modified xsi:type="dcterms:W3CDTF">2023-02-22T15:22:00Z</dcterms:modified>
</cp:coreProperties>
</file>