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1" w:rsidRPr="00E01C10" w:rsidRDefault="00C26661" w:rsidP="00EE150E">
      <w:pPr>
        <w:tabs>
          <w:tab w:val="left" w:pos="9540"/>
          <w:tab w:val="left" w:pos="9630"/>
          <w:tab w:val="left" w:pos="9990"/>
        </w:tabs>
        <w:jc w:val="both"/>
        <w:rPr>
          <w:rFonts w:ascii="Century Gothic" w:hAnsi="Century Gothic"/>
          <w:b/>
          <w:bCs/>
          <w:spacing w:val="-3"/>
          <w:sz w:val="22"/>
          <w:szCs w:val="22"/>
        </w:rPr>
      </w:pPr>
      <w:r w:rsidRPr="00E01C10">
        <w:rPr>
          <w:rFonts w:ascii="Century Gothic" w:hAnsi="Century Gothic"/>
          <w:b/>
          <w:bCs/>
          <w:spacing w:val="-3"/>
          <w:sz w:val="22"/>
          <w:szCs w:val="22"/>
        </w:rPr>
        <w:t xml:space="preserve">SESIÓN DEL H. AYUNTAMIENTO No. </w:t>
      </w:r>
      <w:r w:rsidR="00A40A71" w:rsidRPr="00E01C10">
        <w:rPr>
          <w:rFonts w:ascii="Century Gothic" w:hAnsi="Century Gothic"/>
          <w:b/>
          <w:bCs/>
          <w:spacing w:val="-3"/>
          <w:sz w:val="22"/>
          <w:szCs w:val="22"/>
        </w:rPr>
        <w:t>56</w:t>
      </w:r>
      <w:r w:rsidRPr="00E01C10">
        <w:rPr>
          <w:rFonts w:ascii="Century Gothic" w:hAnsi="Century Gothic"/>
          <w:b/>
          <w:bCs/>
          <w:spacing w:val="-3"/>
          <w:sz w:val="22"/>
          <w:szCs w:val="22"/>
        </w:rPr>
        <w:t xml:space="preserve"> </w:t>
      </w:r>
      <w:r w:rsidR="00816193" w:rsidRPr="00E01C10">
        <w:rPr>
          <w:rFonts w:ascii="Century Gothic" w:hAnsi="Century Gothic"/>
          <w:b/>
          <w:bCs/>
          <w:spacing w:val="-3"/>
          <w:sz w:val="22"/>
          <w:szCs w:val="22"/>
        </w:rPr>
        <w:t>ORDINARIA</w:t>
      </w:r>
      <w:bookmarkStart w:id="0" w:name="_GoBack"/>
      <w:bookmarkEnd w:id="0"/>
      <w:r w:rsidRPr="00E01C10">
        <w:rPr>
          <w:rFonts w:ascii="Century Gothic" w:hAnsi="Century Gothic"/>
          <w:b/>
          <w:bCs/>
          <w:spacing w:val="-3"/>
          <w:sz w:val="22"/>
          <w:szCs w:val="22"/>
        </w:rPr>
        <w:fldChar w:fldCharType="begin"/>
      </w:r>
      <w:r w:rsidRPr="00E01C10">
        <w:rPr>
          <w:rFonts w:ascii="Century Gothic" w:hAnsi="Century Gothic"/>
          <w:b/>
          <w:bCs/>
          <w:spacing w:val="-3"/>
          <w:sz w:val="22"/>
          <w:szCs w:val="22"/>
        </w:rPr>
        <w:instrText xml:space="preserve">PRIVATE </w:instrText>
      </w:r>
      <w:r w:rsidRPr="00E01C10">
        <w:rPr>
          <w:rFonts w:ascii="Century Gothic" w:hAnsi="Century Gothic"/>
          <w:b/>
          <w:bCs/>
          <w:spacing w:val="-3"/>
          <w:sz w:val="22"/>
          <w:szCs w:val="22"/>
        </w:rPr>
        <w:fldChar w:fldCharType="end"/>
      </w:r>
    </w:p>
    <w:p w:rsidR="00846FE6" w:rsidRPr="00E01C10" w:rsidRDefault="00846FE6" w:rsidP="00EE150E">
      <w:pPr>
        <w:jc w:val="both"/>
        <w:rPr>
          <w:rFonts w:ascii="Century Gothic" w:hAnsi="Century Gothic" w:cs="Arial"/>
          <w:sz w:val="22"/>
          <w:szCs w:val="22"/>
        </w:rPr>
      </w:pPr>
    </w:p>
    <w:p w:rsidR="000047DE" w:rsidRPr="00E01C10" w:rsidRDefault="00590668" w:rsidP="00EE150E">
      <w:pPr>
        <w:tabs>
          <w:tab w:val="left" w:pos="546"/>
          <w:tab w:val="left" w:pos="4455"/>
        </w:tabs>
        <w:jc w:val="both"/>
        <w:rPr>
          <w:rFonts w:ascii="Century Gothic" w:hAnsi="Century Gothic" w:cs="Arial"/>
          <w:sz w:val="22"/>
          <w:szCs w:val="22"/>
        </w:rPr>
      </w:pPr>
      <w:r w:rsidRPr="00E01C10">
        <w:rPr>
          <w:rFonts w:ascii="Century Gothic" w:hAnsi="Century Gothic" w:cs="Arial"/>
          <w:sz w:val="22"/>
          <w:szCs w:val="22"/>
        </w:rPr>
        <w:tab/>
      </w:r>
      <w:r w:rsidR="000047DE" w:rsidRPr="00E01C10">
        <w:rPr>
          <w:rFonts w:ascii="Century Gothic" w:hAnsi="Century Gothic" w:cs="Arial"/>
          <w:sz w:val="22"/>
          <w:szCs w:val="22"/>
        </w:rPr>
        <w:t xml:space="preserve">En la ciudad y Municipio de Juárez, Estado de Chihuahua, siendo las </w:t>
      </w:r>
      <w:r w:rsidR="00B1353C" w:rsidRPr="00E01C10">
        <w:rPr>
          <w:rFonts w:ascii="Century Gothic" w:hAnsi="Century Gothic" w:cs="Arial"/>
          <w:sz w:val="22"/>
          <w:szCs w:val="22"/>
        </w:rPr>
        <w:t xml:space="preserve">dieciocho </w:t>
      </w:r>
      <w:r w:rsidR="000047DE" w:rsidRPr="00E01C10">
        <w:rPr>
          <w:rFonts w:ascii="Century Gothic" w:hAnsi="Century Gothic" w:cs="Arial"/>
          <w:sz w:val="22"/>
          <w:szCs w:val="22"/>
        </w:rPr>
        <w:t xml:space="preserve">horas del día </w:t>
      </w:r>
      <w:r w:rsidR="00A40A71" w:rsidRPr="00E01C10">
        <w:rPr>
          <w:rFonts w:ascii="Century Gothic" w:hAnsi="Century Gothic" w:cs="Arial"/>
          <w:sz w:val="22"/>
          <w:szCs w:val="22"/>
        </w:rPr>
        <w:t xml:space="preserve">veintitrés </w:t>
      </w:r>
      <w:r w:rsidR="000047DE" w:rsidRPr="00E01C10">
        <w:rPr>
          <w:rFonts w:ascii="Century Gothic" w:hAnsi="Century Gothic" w:cs="Arial"/>
          <w:sz w:val="22"/>
          <w:szCs w:val="22"/>
        </w:rPr>
        <w:t xml:space="preserve">del mes de </w:t>
      </w:r>
      <w:r w:rsidR="00A40A71" w:rsidRPr="00E01C10">
        <w:rPr>
          <w:rFonts w:ascii="Century Gothic" w:hAnsi="Century Gothic" w:cs="Arial"/>
          <w:sz w:val="22"/>
          <w:szCs w:val="22"/>
        </w:rPr>
        <w:t xml:space="preserve">enero </w:t>
      </w:r>
      <w:r w:rsidR="00F71636" w:rsidRPr="00E01C10">
        <w:rPr>
          <w:rFonts w:ascii="Century Gothic" w:hAnsi="Century Gothic" w:cs="Arial"/>
          <w:sz w:val="22"/>
          <w:szCs w:val="22"/>
        </w:rPr>
        <w:t xml:space="preserve">del año dos mil </w:t>
      </w:r>
      <w:r w:rsidR="00A40A71" w:rsidRPr="00E01C10">
        <w:rPr>
          <w:rFonts w:ascii="Century Gothic" w:hAnsi="Century Gothic" w:cs="Arial"/>
          <w:sz w:val="22"/>
          <w:szCs w:val="22"/>
        </w:rPr>
        <w:t>veinte</w:t>
      </w:r>
      <w:r w:rsidR="000047DE" w:rsidRPr="00E01C10">
        <w:rPr>
          <w:rFonts w:ascii="Century Gothic" w:hAnsi="Century Gothic" w:cs="Arial"/>
          <w:sz w:val="22"/>
          <w:szCs w:val="22"/>
        </w:rPr>
        <w:t xml:space="preserve">, reunidos en el Salón Francisco I. Madero de la Unidad Administrativa Municipal “Benito Juárez”, previo los honores a nuestra Bandera mediante la entonación del Himno Nacional, se celebró Sesión </w:t>
      </w:r>
      <w:r w:rsidR="00B1353C" w:rsidRPr="00E01C10">
        <w:rPr>
          <w:rFonts w:ascii="Century Gothic" w:hAnsi="Century Gothic" w:cs="Arial"/>
          <w:sz w:val="22"/>
          <w:szCs w:val="22"/>
        </w:rPr>
        <w:t>O</w:t>
      </w:r>
      <w:r w:rsidR="000047DE" w:rsidRPr="00E01C10">
        <w:rPr>
          <w:rFonts w:ascii="Century Gothic" w:hAnsi="Century Gothic" w:cs="Arial"/>
          <w:sz w:val="22"/>
          <w:szCs w:val="22"/>
        </w:rPr>
        <w:t>rdinaria del H. Ayuntamiento de este Municipio y Estado, la que se desarrolló conforme al siguiente:</w:t>
      </w:r>
    </w:p>
    <w:p w:rsidR="00846FE6" w:rsidRPr="00E01C10" w:rsidRDefault="00846FE6" w:rsidP="00EE150E">
      <w:pPr>
        <w:rPr>
          <w:rFonts w:ascii="Century Gothic" w:hAnsi="Century Gothic"/>
          <w:sz w:val="22"/>
          <w:szCs w:val="22"/>
        </w:rPr>
      </w:pPr>
    </w:p>
    <w:p w:rsidR="00846FE6" w:rsidRPr="00E01C10" w:rsidRDefault="00846FE6" w:rsidP="00EE150E">
      <w:pPr>
        <w:jc w:val="center"/>
        <w:rPr>
          <w:rFonts w:ascii="Century Gothic" w:hAnsi="Century Gothic" w:cs="Arial"/>
          <w:b/>
          <w:sz w:val="22"/>
          <w:szCs w:val="22"/>
        </w:rPr>
      </w:pPr>
      <w:r w:rsidRPr="00E01C10">
        <w:rPr>
          <w:rFonts w:ascii="Century Gothic" w:hAnsi="Century Gothic" w:cs="Arial"/>
          <w:b/>
          <w:sz w:val="22"/>
          <w:szCs w:val="22"/>
        </w:rPr>
        <w:t>ORDEN DEL DÍA</w:t>
      </w:r>
    </w:p>
    <w:p w:rsidR="00F71636" w:rsidRPr="00E01C10" w:rsidRDefault="00F71636" w:rsidP="00EE150E">
      <w:pPr>
        <w:jc w:val="both"/>
        <w:rPr>
          <w:rFonts w:ascii="Century Gothic" w:hAnsi="Century Gothic" w:cs="Arial"/>
          <w:spacing w:val="-3"/>
          <w:sz w:val="22"/>
          <w:szCs w:val="22"/>
        </w:rPr>
      </w:pPr>
    </w:p>
    <w:p w:rsidR="00A40A71" w:rsidRPr="00E01C10" w:rsidRDefault="00A40A71" w:rsidP="00EE150E">
      <w:pPr>
        <w:pStyle w:val="Sinespaciado"/>
        <w:numPr>
          <w:ilvl w:val="0"/>
          <w:numId w:val="106"/>
        </w:numPr>
        <w:tabs>
          <w:tab w:val="left" w:pos="993"/>
        </w:tabs>
        <w:ind w:left="993" w:hanging="851"/>
        <w:jc w:val="both"/>
        <w:rPr>
          <w:rFonts w:ascii="Century Gothic" w:hAnsi="Century Gothic" w:cs="Courier New"/>
          <w:sz w:val="22"/>
          <w:szCs w:val="22"/>
          <w:lang w:val="es-MX"/>
        </w:rPr>
      </w:pPr>
      <w:r w:rsidRPr="00E01C10">
        <w:rPr>
          <w:rFonts w:ascii="Century Gothic" w:hAnsi="Century Gothic" w:cs="Courier New"/>
          <w:sz w:val="22"/>
          <w:szCs w:val="22"/>
          <w:lang w:val="es-MX"/>
        </w:rPr>
        <w:t>Lista de asistencia y declaración de quórum legal.</w:t>
      </w:r>
    </w:p>
    <w:p w:rsidR="00A40A71" w:rsidRPr="00E01C10" w:rsidRDefault="00A40A71" w:rsidP="00EE150E">
      <w:pPr>
        <w:pStyle w:val="Sinespaciado"/>
        <w:tabs>
          <w:tab w:val="left" w:pos="993"/>
        </w:tabs>
        <w:ind w:left="993" w:hanging="851"/>
        <w:jc w:val="both"/>
        <w:rPr>
          <w:rStyle w:val="nfasis"/>
          <w:rFonts w:ascii="Century Gothic" w:hAnsi="Century Gothic" w:cs="Courier New"/>
          <w:i w:val="0"/>
          <w:sz w:val="22"/>
          <w:szCs w:val="22"/>
          <w:lang w:val="es-MX"/>
        </w:rPr>
      </w:pPr>
    </w:p>
    <w:p w:rsidR="00A40A71" w:rsidRPr="00E01C10" w:rsidRDefault="00A40A71" w:rsidP="00EE150E">
      <w:pPr>
        <w:pStyle w:val="Sinespaciado"/>
        <w:numPr>
          <w:ilvl w:val="0"/>
          <w:numId w:val="106"/>
        </w:numPr>
        <w:tabs>
          <w:tab w:val="left" w:pos="993"/>
        </w:tabs>
        <w:ind w:left="993" w:hanging="851"/>
        <w:jc w:val="both"/>
        <w:rPr>
          <w:rFonts w:ascii="Century Gothic" w:hAnsi="Century Gothic" w:cs="Courier New"/>
          <w:sz w:val="22"/>
          <w:szCs w:val="22"/>
          <w:lang w:val="es-MX"/>
        </w:rPr>
      </w:pPr>
      <w:r w:rsidRPr="00E01C10">
        <w:rPr>
          <w:rFonts w:ascii="Century Gothic" w:hAnsi="Century Gothic" w:cs="Courier New"/>
          <w:sz w:val="22"/>
          <w:szCs w:val="22"/>
          <w:lang w:val="es-MX"/>
        </w:rPr>
        <w:t>Lectura, dispensa, modificación o aprobación en su caso del acta de la sesión 54 ordinaria, del Honorable Ayuntamiento del Municipio de Juárez, Estado de Chihuahua.</w:t>
      </w:r>
    </w:p>
    <w:p w:rsidR="00A40A71" w:rsidRPr="00E01C10" w:rsidRDefault="00A40A71" w:rsidP="00EE150E">
      <w:pPr>
        <w:pStyle w:val="Sinespaciado"/>
        <w:tabs>
          <w:tab w:val="left" w:pos="993"/>
        </w:tabs>
        <w:ind w:left="993" w:hanging="851"/>
        <w:jc w:val="both"/>
        <w:rPr>
          <w:rFonts w:ascii="Century Gothic" w:hAnsi="Century Gothic" w:cs="Courier New"/>
          <w:sz w:val="22"/>
          <w:szCs w:val="22"/>
          <w:lang w:val="es-MX"/>
        </w:rPr>
      </w:pPr>
    </w:p>
    <w:p w:rsidR="00A40A71" w:rsidRPr="00E01C10" w:rsidRDefault="00A40A71" w:rsidP="00EE150E">
      <w:pPr>
        <w:pStyle w:val="Sinespaciado"/>
        <w:numPr>
          <w:ilvl w:val="0"/>
          <w:numId w:val="106"/>
        </w:numPr>
        <w:tabs>
          <w:tab w:val="left" w:pos="993"/>
        </w:tabs>
        <w:ind w:left="993" w:hanging="851"/>
        <w:jc w:val="both"/>
        <w:rPr>
          <w:rFonts w:ascii="Century Gothic" w:hAnsi="Century Gothic" w:cs="Courier New"/>
          <w:sz w:val="22"/>
          <w:szCs w:val="22"/>
          <w:lang w:val="es-MX"/>
        </w:rPr>
      </w:pPr>
      <w:r w:rsidRPr="00E01C10">
        <w:rPr>
          <w:rFonts w:ascii="Century Gothic" w:hAnsi="Century Gothic" w:cs="Courier New"/>
          <w:sz w:val="22"/>
          <w:szCs w:val="22"/>
          <w:lang w:val="es-MX"/>
        </w:rPr>
        <w:t>Entrega de reconocimiento público a la empresa moral denominada Autobuses Estrella Blanca S. A. de C. V.</w:t>
      </w:r>
    </w:p>
    <w:p w:rsidR="00A40A71" w:rsidRPr="00E01C10" w:rsidRDefault="00A40A71" w:rsidP="00EE150E">
      <w:pPr>
        <w:pStyle w:val="Sinespaciado"/>
        <w:tabs>
          <w:tab w:val="left" w:pos="993"/>
        </w:tabs>
        <w:ind w:left="993" w:hanging="851"/>
        <w:jc w:val="both"/>
        <w:rPr>
          <w:rFonts w:ascii="Century Gothic" w:hAnsi="Century Gothic" w:cs="Courier New"/>
          <w:sz w:val="22"/>
          <w:szCs w:val="22"/>
          <w:lang w:val="es-MX"/>
        </w:rPr>
      </w:pPr>
    </w:p>
    <w:p w:rsidR="00A40A71" w:rsidRPr="00E01C10" w:rsidRDefault="00A40A71" w:rsidP="00EE150E">
      <w:pPr>
        <w:pStyle w:val="Sinespaciado"/>
        <w:numPr>
          <w:ilvl w:val="0"/>
          <w:numId w:val="106"/>
        </w:numPr>
        <w:tabs>
          <w:tab w:val="left" w:pos="993"/>
        </w:tabs>
        <w:ind w:left="993" w:hanging="851"/>
        <w:jc w:val="both"/>
        <w:rPr>
          <w:rFonts w:ascii="Century Gothic" w:hAnsi="Century Gothic" w:cs="Courier New"/>
          <w:sz w:val="22"/>
          <w:szCs w:val="22"/>
          <w:lang w:val="es-MX"/>
        </w:rPr>
      </w:pPr>
      <w:r w:rsidRPr="00E01C10">
        <w:rPr>
          <w:rFonts w:ascii="Century Gothic" w:hAnsi="Century Gothic" w:cs="Courier New"/>
          <w:sz w:val="22"/>
          <w:szCs w:val="22"/>
          <w:lang w:val="es-MX"/>
        </w:rPr>
        <w:t xml:space="preserve">Autorización para entregar un reconocimiento público al atleta Manuel Alejandro Resendez Landa, </w:t>
      </w:r>
      <w:r w:rsidRPr="00E01C10">
        <w:rPr>
          <w:rFonts w:ascii="Century Gothic" w:hAnsi="Century Gothic" w:cs="Arial"/>
          <w:sz w:val="22"/>
          <w:szCs w:val="22"/>
          <w:lang w:val="es-MX"/>
        </w:rPr>
        <w:t>por su participación en los XVIII Juegos Panamericanos, Lima 2019.</w:t>
      </w:r>
    </w:p>
    <w:p w:rsidR="00A40A71" w:rsidRPr="00E01C10" w:rsidRDefault="00A40A71" w:rsidP="00EE150E">
      <w:pPr>
        <w:pStyle w:val="Sinespaciado"/>
        <w:tabs>
          <w:tab w:val="left" w:pos="993"/>
        </w:tabs>
        <w:ind w:left="993" w:hanging="851"/>
        <w:jc w:val="both"/>
        <w:rPr>
          <w:rFonts w:ascii="Century Gothic" w:hAnsi="Century Gothic" w:cs="Courier New"/>
          <w:sz w:val="22"/>
          <w:szCs w:val="22"/>
          <w:lang w:val="es-MX"/>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Autorización para la desincorporación y enajenación a título oneroso de un terreno municipal con superficie de 1,346.810 m², a favor del ciudadano Jesús Doroteo Garfio de la Rosa.</w:t>
      </w:r>
    </w:p>
    <w:p w:rsidR="00A40A71" w:rsidRPr="00E01C10" w:rsidRDefault="00A40A71" w:rsidP="00EE150E">
      <w:pPr>
        <w:tabs>
          <w:tab w:val="left" w:pos="993"/>
        </w:tabs>
        <w:ind w:left="993" w:right="-263" w:hanging="851"/>
        <w:jc w:val="both"/>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Autorización para la desincorporación y enajenación a título oneroso de un terreno municipal con superficie de 120.06 m², a favor de los ciudadanos Rudy Morales Machado y Graciela Contreras Soria.</w:t>
      </w:r>
    </w:p>
    <w:p w:rsidR="00A40A71" w:rsidRPr="00E01C10" w:rsidRDefault="00A40A71" w:rsidP="00EE150E">
      <w:pPr>
        <w:tabs>
          <w:tab w:val="left" w:pos="993"/>
        </w:tabs>
        <w:ind w:left="993" w:right="-263" w:hanging="851"/>
        <w:jc w:val="both"/>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 xml:space="preserve">Análisis, discusión y en su caso autorización de la resolución respecto de la reforma constitucional contenida en el decreto LXVI/RFCNT/0512/2019 I P.O., emitido por la Sexagésima Sexta Legislatura del Honorable Congreso del Estado de Chihuahua. </w:t>
      </w:r>
    </w:p>
    <w:p w:rsidR="00A40A71" w:rsidRPr="00E01C10" w:rsidRDefault="00A40A71" w:rsidP="00EE150E">
      <w:pPr>
        <w:tabs>
          <w:tab w:val="left" w:pos="993"/>
        </w:tabs>
        <w:ind w:left="993" w:right="-263" w:hanging="851"/>
        <w:jc w:val="both"/>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Análisis, discusión y en su caso autorización de la resolución respecto de la reforma constitucional contenida en el decreto LXVI/RFCNT/0584/2019 I P.O., emitido por la Sexagésima Sexta Legislatura del Honorable Congreso del Estado de Chihuahua.</w:t>
      </w:r>
    </w:p>
    <w:p w:rsidR="00A40A71" w:rsidRPr="00E01C10" w:rsidRDefault="00A40A71" w:rsidP="00EE150E">
      <w:pPr>
        <w:tabs>
          <w:tab w:val="left" w:pos="993"/>
        </w:tabs>
        <w:ind w:left="993" w:right="-263" w:hanging="851"/>
        <w:jc w:val="both"/>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Autorización de un cambio de zonificación secundaria de un predio ubicado en la calle Cáncer de la colonia Luis Olague, con superficie de 8,000.00 m², a favor del ciudadano Salvador Herminio Rosas Pillado.</w:t>
      </w:r>
    </w:p>
    <w:p w:rsidR="00A40A71" w:rsidRPr="00E01C10" w:rsidRDefault="00A40A71" w:rsidP="00EE150E">
      <w:pPr>
        <w:tabs>
          <w:tab w:val="left" w:pos="993"/>
        </w:tabs>
        <w:ind w:left="993" w:right="-263" w:hanging="851"/>
        <w:jc w:val="both"/>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Autorización para asignar el destino de equipamiento a un predio ubicado en la esquina de la avenida Ortiz Rubio y la calle San Bernardo de la colonia Manuel Doblado, con superficie de 33,066.80 m².</w:t>
      </w:r>
    </w:p>
    <w:p w:rsidR="00A40A71" w:rsidRPr="00E01C10" w:rsidRDefault="00A40A71" w:rsidP="00EE150E">
      <w:pPr>
        <w:tabs>
          <w:tab w:val="left" w:pos="993"/>
        </w:tabs>
        <w:ind w:left="993" w:right="-263" w:hanging="851"/>
        <w:jc w:val="both"/>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lastRenderedPageBreak/>
        <w:t>Autorización para asignar el destino de equipamiento a dos predios ubicados en la calle la Sarzana, del fraccionamiento Comunidad La Sarzana Cerrada Génova, con superficies de 1,782.89 m² y 6,875.99 m².</w:t>
      </w:r>
    </w:p>
    <w:p w:rsidR="00A40A71" w:rsidRPr="00E01C10" w:rsidRDefault="00A40A71" w:rsidP="00EE150E">
      <w:pPr>
        <w:tabs>
          <w:tab w:val="left" w:pos="993"/>
        </w:tabs>
        <w:ind w:left="993" w:right="-263" w:hanging="851"/>
        <w:jc w:val="both"/>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Autorización de un cambio de zonificación secundaria de un predio ubicado en la carretera Juárez Casas Grandes, de la colonia Emiliano Zapata con superficie de 10,000.00 m², a favor de la ciudadana Gloria Estela Salcido García.</w:t>
      </w:r>
    </w:p>
    <w:p w:rsidR="00A40A71" w:rsidRPr="00E01C10" w:rsidRDefault="00A40A71" w:rsidP="00EE150E">
      <w:pPr>
        <w:tabs>
          <w:tab w:val="left" w:pos="993"/>
        </w:tabs>
        <w:ind w:left="993" w:right="-263" w:hanging="851"/>
        <w:jc w:val="both"/>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 xml:space="preserve">Autorización para modificar el acuerdo tercero del asunto número quince, aprobado en la sesión ordinaria 59 del Honorable Ayuntamiento del Municipio de Juárez, Estado de Chihuahua, de fecha 26 de diciembre de 2017 relativo a la </w:t>
      </w:r>
      <w:r w:rsidRPr="00E01C10">
        <w:rPr>
          <w:rFonts w:ascii="Century Gothic" w:hAnsi="Century Gothic" w:cs="Tahoma"/>
          <w:sz w:val="22"/>
          <w:szCs w:val="22"/>
        </w:rPr>
        <w:t>autorización para la creación y contratación de un fideicomiso para la administración de un fondo de vida para los agentes de los cuerpos de seguridad.</w:t>
      </w:r>
    </w:p>
    <w:p w:rsidR="00A40A71" w:rsidRPr="00E01C10" w:rsidRDefault="00A40A71" w:rsidP="00EE150E">
      <w:pPr>
        <w:tabs>
          <w:tab w:val="left" w:pos="993"/>
        </w:tabs>
        <w:ind w:left="993" w:right="-263" w:hanging="851"/>
        <w:jc w:val="both"/>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Autorización para la desincorporación y enajenación a título gratuito de 93 bienes muebles propiedad municipal, clasificados como obsoletos.</w:t>
      </w:r>
    </w:p>
    <w:p w:rsidR="00A40A71" w:rsidRPr="00E01C10" w:rsidRDefault="00A40A71" w:rsidP="00EE150E">
      <w:pPr>
        <w:tabs>
          <w:tab w:val="left" w:pos="993"/>
        </w:tabs>
        <w:ind w:left="993" w:right="-263" w:hanging="851"/>
        <w:jc w:val="both"/>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Autorización para la desincorporación y enajenación a título gratuito de 89 bienes muebles propiedad municipal, clasificados como basura electrónica y tecnológica.</w:t>
      </w:r>
    </w:p>
    <w:p w:rsidR="00A40A71" w:rsidRPr="00E01C10" w:rsidRDefault="00A40A71" w:rsidP="00EE150E">
      <w:pPr>
        <w:tabs>
          <w:tab w:val="left" w:pos="993"/>
        </w:tabs>
        <w:ind w:left="993" w:right="-263" w:hanging="851"/>
        <w:jc w:val="both"/>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Autorización para la desincorporación y enajenación a título oneroso de 114 bienes muebles propiedad municipal, consistentes en vehículos clasificados como inservibles.</w:t>
      </w:r>
    </w:p>
    <w:p w:rsidR="00A40A71" w:rsidRPr="00E01C10" w:rsidRDefault="00A40A71" w:rsidP="00EE150E">
      <w:pPr>
        <w:tabs>
          <w:tab w:val="left" w:pos="993"/>
        </w:tabs>
        <w:ind w:left="993" w:right="-263" w:hanging="851"/>
        <w:jc w:val="both"/>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Autorización para otorgar un apoyo económico a favor de la Cruz Roja Mexicana</w:t>
      </w:r>
      <w:r w:rsidRPr="00E01C10">
        <w:rPr>
          <w:rFonts w:ascii="Century Gothic" w:hAnsi="Century Gothic" w:cs="Arial"/>
          <w:sz w:val="22"/>
          <w:szCs w:val="22"/>
        </w:rPr>
        <w:t xml:space="preserve"> I.A.P. delegación Ciudad Juárez.</w:t>
      </w:r>
    </w:p>
    <w:p w:rsidR="00A40A71" w:rsidRPr="00E01C10" w:rsidRDefault="00A40A71" w:rsidP="00EE150E">
      <w:pPr>
        <w:tabs>
          <w:tab w:val="left" w:pos="993"/>
        </w:tabs>
        <w:ind w:left="993" w:right="-263" w:hanging="851"/>
        <w:jc w:val="both"/>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Proyecto de acuerdo</w:t>
      </w:r>
      <w:r w:rsidRPr="00E01C10">
        <w:rPr>
          <w:rFonts w:ascii="Century Gothic" w:eastAsia="Calibri" w:hAnsi="Century Gothic" w:cs="Courier New"/>
          <w:sz w:val="22"/>
          <w:szCs w:val="22"/>
        </w:rPr>
        <w:t xml:space="preserve"> para que se retiren los aparatos de estacionómetros que se encuentren ubicados a determinados metros a la redonda de cualquier hospital o clínica médica pública</w:t>
      </w:r>
      <w:r w:rsidRPr="00E01C10">
        <w:rPr>
          <w:rFonts w:ascii="Century Gothic" w:hAnsi="Century Gothic" w:cs="Courier New"/>
          <w:sz w:val="22"/>
          <w:szCs w:val="22"/>
        </w:rPr>
        <w:t>.</w:t>
      </w:r>
    </w:p>
    <w:p w:rsidR="00A40A71" w:rsidRPr="00E01C10" w:rsidRDefault="00A40A71" w:rsidP="00EE150E">
      <w:pPr>
        <w:tabs>
          <w:tab w:val="left" w:pos="993"/>
        </w:tabs>
        <w:ind w:left="993" w:right="-263" w:hanging="851"/>
        <w:jc w:val="both"/>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 xml:space="preserve">Proyecto de acuerdo para que se convoque a la integración del Consejo Consultivo de Participación Ciudadana Municipal. </w:t>
      </w:r>
    </w:p>
    <w:p w:rsidR="00A40A71" w:rsidRPr="00E01C10" w:rsidRDefault="00A40A71" w:rsidP="00EE150E">
      <w:pPr>
        <w:pStyle w:val="Prrafodelista"/>
        <w:tabs>
          <w:tab w:val="left" w:pos="993"/>
        </w:tabs>
        <w:ind w:left="993" w:hanging="851"/>
        <w:rPr>
          <w:rFonts w:ascii="Century Gothic" w:hAnsi="Century Gothic" w:cs="Courier New"/>
          <w:sz w:val="22"/>
          <w:szCs w:val="22"/>
        </w:rPr>
      </w:pPr>
    </w:p>
    <w:p w:rsidR="00A40A71" w:rsidRPr="00E01C10" w:rsidRDefault="00A40A71" w:rsidP="00EE150E">
      <w:pPr>
        <w:pStyle w:val="Prrafodelista"/>
        <w:numPr>
          <w:ilvl w:val="0"/>
          <w:numId w:val="106"/>
        </w:numPr>
        <w:tabs>
          <w:tab w:val="left" w:pos="993"/>
        </w:tabs>
        <w:ind w:left="993" w:right="-263" w:hanging="851"/>
        <w:jc w:val="both"/>
        <w:rPr>
          <w:rFonts w:ascii="Century Gothic" w:hAnsi="Century Gothic" w:cs="Courier New"/>
          <w:sz w:val="22"/>
          <w:szCs w:val="22"/>
        </w:rPr>
      </w:pPr>
      <w:r w:rsidRPr="00E01C10">
        <w:rPr>
          <w:rFonts w:ascii="Century Gothic" w:hAnsi="Century Gothic" w:cs="Courier New"/>
          <w:sz w:val="22"/>
          <w:szCs w:val="22"/>
        </w:rPr>
        <w:t>Clausura de la sesión.</w:t>
      </w:r>
    </w:p>
    <w:p w:rsidR="00A40A71" w:rsidRPr="00E01C10" w:rsidRDefault="00A40A71" w:rsidP="00EE150E">
      <w:pPr>
        <w:pStyle w:val="Prrafodelista"/>
        <w:tabs>
          <w:tab w:val="left" w:pos="993"/>
        </w:tabs>
        <w:ind w:left="993" w:hanging="851"/>
        <w:rPr>
          <w:rFonts w:ascii="Century Gothic" w:hAnsi="Century Gothic" w:cs="Courier New"/>
          <w:sz w:val="22"/>
          <w:szCs w:val="22"/>
        </w:rPr>
      </w:pPr>
    </w:p>
    <w:p w:rsidR="00AE661F" w:rsidRPr="00E01C10" w:rsidRDefault="00AE661F" w:rsidP="00EE150E">
      <w:pPr>
        <w:autoSpaceDE w:val="0"/>
        <w:autoSpaceDN w:val="0"/>
        <w:adjustRightInd w:val="0"/>
        <w:jc w:val="both"/>
        <w:rPr>
          <w:rFonts w:ascii="Century Gothic" w:hAnsi="Century Gothic" w:cs="Arial"/>
          <w:b/>
          <w:spacing w:val="-3"/>
          <w:sz w:val="22"/>
          <w:szCs w:val="22"/>
        </w:rPr>
      </w:pPr>
    </w:p>
    <w:p w:rsidR="007C4033" w:rsidRPr="00E01C10" w:rsidRDefault="007C4033" w:rsidP="00EE150E">
      <w:pPr>
        <w:autoSpaceDE w:val="0"/>
        <w:autoSpaceDN w:val="0"/>
        <w:adjustRightInd w:val="0"/>
        <w:jc w:val="both"/>
        <w:rPr>
          <w:rFonts w:ascii="Century Gothic" w:hAnsi="Century Gothic" w:cs="Arial"/>
          <w:sz w:val="22"/>
          <w:szCs w:val="22"/>
        </w:rPr>
      </w:pPr>
      <w:r w:rsidRPr="00E01C10">
        <w:rPr>
          <w:rFonts w:ascii="Century Gothic" w:hAnsi="Century Gothic" w:cs="Arial"/>
          <w:b/>
          <w:spacing w:val="-3"/>
          <w:sz w:val="22"/>
          <w:szCs w:val="22"/>
        </w:rPr>
        <w:t>ASUNTO NUMERO UNO.-</w:t>
      </w:r>
      <w:r w:rsidRPr="00E01C10">
        <w:rPr>
          <w:rFonts w:ascii="Century Gothic" w:hAnsi="Century Gothic" w:cs="Arial"/>
          <w:spacing w:val="-3"/>
          <w:sz w:val="22"/>
          <w:szCs w:val="22"/>
        </w:rPr>
        <w:t xml:space="preserve"> </w:t>
      </w:r>
      <w:r w:rsidRPr="00E01C10">
        <w:rPr>
          <w:rFonts w:ascii="Century Gothic" w:hAnsi="Century Gothic" w:cs="Arial"/>
          <w:sz w:val="22"/>
          <w:szCs w:val="22"/>
        </w:rPr>
        <w:t xml:space="preserve">Conforme a la toma de lista de asistencia se encontraron presentes: </w:t>
      </w:r>
      <w:r w:rsidRPr="00E01C10">
        <w:rPr>
          <w:rFonts w:ascii="Century Gothic" w:hAnsi="Century Gothic" w:cs="Arial"/>
          <w:bCs/>
          <w:sz w:val="22"/>
          <w:szCs w:val="22"/>
        </w:rPr>
        <w:t xml:space="preserve">el ciudadano Presidente Municipal HÉCTOR ARMANDO CABADA ALVÍDREZ, ciudadana Síndica Municipal </w:t>
      </w:r>
      <w:r w:rsidRPr="00E01C10">
        <w:rPr>
          <w:rFonts w:ascii="Century Gothic" w:hAnsi="Century Gothic" w:cs="Arial"/>
          <w:sz w:val="22"/>
          <w:szCs w:val="22"/>
        </w:rPr>
        <w:t>LETICIA ORTEGA MÁYNEZ</w:t>
      </w:r>
      <w:r w:rsidRPr="00E01C10">
        <w:rPr>
          <w:rFonts w:ascii="Century Gothic" w:hAnsi="Century Gothic" w:cs="Arial"/>
          <w:bCs/>
          <w:sz w:val="22"/>
          <w:szCs w:val="22"/>
        </w:rPr>
        <w:t xml:space="preserve"> y los ciudadanos Regidores </w:t>
      </w:r>
      <w:r w:rsidRPr="00E01C10">
        <w:rPr>
          <w:rFonts w:ascii="Century Gothic" w:hAnsi="Century Gothic" w:cs="Arial"/>
          <w:sz w:val="22"/>
          <w:szCs w:val="22"/>
        </w:rPr>
        <w:t>JACQUELINE ARMENDÁRIZ MARTÍNEZ, AMPARO BELTRÁN CEBALLOS, OLIVIA BONILLA SOTO, PERLA PATRICIA BUSTAMANTE CORONA, RENÉ CARRASCO ROJO, JESÚS JOSÉ DÍAZ MONÁRREZ, LUZ ELENA ESQUIVEL SÁENZ, ÓSCAR ARTURO GALLEGOS GONZÁLEZ, ALBERTO ENRIQUE GUZMÁN AGUILAR, MÓNICA PATRICIA MENDOZA RÍOS, CARLOS PONCE TORRES, JUANA REYES ESPEJO, MARTHA LETICIA REYES MARTÍNEZ, LAURA YANELY RODRÍGUEZ MIRELES, SILVIA SÁNCHEZ MÁRQUEZ, ALFREDO SEÁÑEZ NÁJERA, MAGDALENO SILVA LÓPEZ, JOSÉ UBALDO SOLÍS, ENRIQUE TORRES VALADEZ y MARÍA DEL ROSARIO VALADEZ ARANDA</w:t>
      </w:r>
      <w:r w:rsidRPr="00E01C10">
        <w:rPr>
          <w:rFonts w:ascii="Century Gothic" w:hAnsi="Century Gothic" w:cs="Arial"/>
          <w:bCs/>
          <w:sz w:val="22"/>
          <w:szCs w:val="22"/>
        </w:rPr>
        <w:t xml:space="preserve">; así como el ciudadano Licenciado MACLOVIO MURILLO CHÁVEZ, Secretario de la Presidencia Municipal y del Honorable Ayuntamiento.  </w:t>
      </w:r>
    </w:p>
    <w:p w:rsidR="000F5926" w:rsidRPr="00E01C10" w:rsidRDefault="000F5926" w:rsidP="00EE150E">
      <w:pPr>
        <w:autoSpaceDE w:val="0"/>
        <w:autoSpaceDN w:val="0"/>
        <w:adjustRightInd w:val="0"/>
        <w:jc w:val="both"/>
        <w:rPr>
          <w:rFonts w:ascii="Century Gothic" w:hAnsi="Century Gothic" w:cs="Arial"/>
          <w:sz w:val="22"/>
          <w:szCs w:val="22"/>
        </w:rPr>
      </w:pPr>
    </w:p>
    <w:p w:rsidR="006B3525" w:rsidRPr="00E01C10" w:rsidRDefault="006B3525" w:rsidP="00EE150E">
      <w:pPr>
        <w:autoSpaceDE w:val="0"/>
        <w:autoSpaceDN w:val="0"/>
        <w:adjustRightInd w:val="0"/>
        <w:jc w:val="both"/>
        <w:rPr>
          <w:rFonts w:ascii="Century Gothic" w:hAnsi="Century Gothic" w:cs="Arial"/>
          <w:sz w:val="22"/>
          <w:szCs w:val="22"/>
        </w:rPr>
      </w:pPr>
    </w:p>
    <w:p w:rsidR="000F5926" w:rsidRPr="00E01C10" w:rsidRDefault="000F5926" w:rsidP="00EE150E">
      <w:pPr>
        <w:autoSpaceDE w:val="0"/>
        <w:autoSpaceDN w:val="0"/>
        <w:adjustRightInd w:val="0"/>
        <w:jc w:val="both"/>
        <w:rPr>
          <w:rFonts w:ascii="Century Gothic" w:hAnsi="Century Gothic" w:cs="Arial"/>
          <w:sz w:val="22"/>
          <w:szCs w:val="22"/>
        </w:rPr>
      </w:pPr>
      <w:r w:rsidRPr="00E01C10">
        <w:rPr>
          <w:rFonts w:ascii="Century Gothic" w:hAnsi="Century Gothic" w:cs="Arial"/>
          <w:sz w:val="22"/>
          <w:szCs w:val="22"/>
        </w:rPr>
        <w:t xml:space="preserve">Estando presentes la </w:t>
      </w:r>
      <w:r w:rsidR="007C4033" w:rsidRPr="00E01C10">
        <w:rPr>
          <w:rFonts w:ascii="Century Gothic" w:hAnsi="Century Gothic" w:cs="Arial"/>
          <w:sz w:val="22"/>
          <w:szCs w:val="22"/>
        </w:rPr>
        <w:t xml:space="preserve">totalidad </w:t>
      </w:r>
      <w:r w:rsidRPr="00E01C10">
        <w:rPr>
          <w:rFonts w:ascii="Century Gothic" w:hAnsi="Century Gothic" w:cs="Arial"/>
          <w:sz w:val="22"/>
          <w:szCs w:val="22"/>
        </w:rPr>
        <w:t xml:space="preserve">de los miembros del Honorable Ayuntamiento del Municipio de Juárez, Chihuahua y habiéndose certificado por el </w:t>
      </w:r>
      <w:r w:rsidRPr="00E01C10">
        <w:rPr>
          <w:rFonts w:ascii="Century Gothic" w:hAnsi="Century Gothic" w:cs="Arial"/>
          <w:bCs/>
          <w:sz w:val="22"/>
          <w:szCs w:val="22"/>
        </w:rPr>
        <w:t>Secretario de la Presidencia Municipal y del Honorable Ayunta</w:t>
      </w:r>
      <w:r w:rsidRPr="00E01C10">
        <w:rPr>
          <w:rFonts w:ascii="Century Gothic" w:hAnsi="Century Gothic" w:cs="Arial"/>
          <w:bCs/>
          <w:sz w:val="22"/>
          <w:szCs w:val="22"/>
        </w:rPr>
        <w:softHyphen/>
        <w:t>miento</w:t>
      </w:r>
      <w:r w:rsidRPr="00E01C10">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E01C10" w:rsidRDefault="000047DE" w:rsidP="00EE150E">
      <w:pPr>
        <w:tabs>
          <w:tab w:val="left" w:pos="546"/>
          <w:tab w:val="left" w:pos="4455"/>
        </w:tabs>
        <w:jc w:val="both"/>
        <w:rPr>
          <w:rFonts w:ascii="Century Gothic" w:hAnsi="Century Gothic" w:cs="Arial"/>
          <w:b/>
          <w:sz w:val="22"/>
          <w:szCs w:val="22"/>
        </w:rPr>
      </w:pPr>
    </w:p>
    <w:p w:rsidR="00481D92" w:rsidRPr="00E01C10" w:rsidRDefault="00481D92" w:rsidP="00EE150E">
      <w:pPr>
        <w:tabs>
          <w:tab w:val="left" w:pos="546"/>
          <w:tab w:val="left" w:pos="4455"/>
        </w:tabs>
        <w:jc w:val="both"/>
        <w:rPr>
          <w:rFonts w:ascii="Century Gothic" w:hAnsi="Century Gothic" w:cs="Arial"/>
          <w:b/>
          <w:sz w:val="22"/>
          <w:szCs w:val="22"/>
        </w:rPr>
      </w:pPr>
    </w:p>
    <w:p w:rsidR="009E1AB7" w:rsidRPr="00E01C10" w:rsidRDefault="00D01E4B" w:rsidP="00EE150E">
      <w:pPr>
        <w:pStyle w:val="Sinespaciado"/>
        <w:tabs>
          <w:tab w:val="left" w:pos="851"/>
        </w:tabs>
        <w:jc w:val="both"/>
        <w:rPr>
          <w:rFonts w:ascii="Century Gothic" w:eastAsia="MS Mincho" w:hAnsi="Century Gothic" w:cs="Arial"/>
          <w:bCs/>
          <w:sz w:val="22"/>
          <w:szCs w:val="22"/>
          <w:lang w:val="es-MX"/>
        </w:rPr>
      </w:pPr>
      <w:r w:rsidRPr="00E01C10">
        <w:rPr>
          <w:rFonts w:ascii="Century Gothic" w:hAnsi="Century Gothic" w:cs="Arial"/>
          <w:b/>
          <w:sz w:val="22"/>
          <w:szCs w:val="22"/>
          <w:lang w:val="es-MX"/>
        </w:rPr>
        <w:t xml:space="preserve">ASUNTO NUMERO DOS.- </w:t>
      </w:r>
      <w:r w:rsidR="00D0105D" w:rsidRPr="00E01C10">
        <w:rPr>
          <w:rFonts w:ascii="Century Gothic" w:eastAsia="MS Mincho" w:hAnsi="Century Gothic" w:cs="Arial"/>
          <w:bCs/>
          <w:sz w:val="22"/>
          <w:szCs w:val="22"/>
          <w:lang w:val="es-MX"/>
        </w:rPr>
        <w:t xml:space="preserve">Toda vez que </w:t>
      </w:r>
      <w:r w:rsidR="003E4691" w:rsidRPr="00E01C10">
        <w:rPr>
          <w:rFonts w:ascii="Century Gothic" w:eastAsia="MS Mincho" w:hAnsi="Century Gothic" w:cs="Arial"/>
          <w:bCs/>
          <w:sz w:val="22"/>
          <w:szCs w:val="22"/>
          <w:lang w:val="es-MX"/>
        </w:rPr>
        <w:t xml:space="preserve">el </w:t>
      </w:r>
      <w:r w:rsidR="00D0105D" w:rsidRPr="00E01C10">
        <w:rPr>
          <w:rFonts w:ascii="Century Gothic" w:hAnsi="Century Gothic" w:cs="Courier New"/>
          <w:sz w:val="22"/>
          <w:szCs w:val="22"/>
          <w:lang w:val="es-MX"/>
        </w:rPr>
        <w:t>acta</w:t>
      </w:r>
      <w:r w:rsidR="00B12E75" w:rsidRPr="00E01C10">
        <w:rPr>
          <w:rFonts w:ascii="Century Gothic" w:hAnsi="Century Gothic" w:cs="Courier New"/>
          <w:sz w:val="22"/>
          <w:szCs w:val="22"/>
          <w:lang w:val="es-MX"/>
        </w:rPr>
        <w:t xml:space="preserve"> de la </w:t>
      </w:r>
      <w:r w:rsidR="003E4691" w:rsidRPr="00E01C10">
        <w:rPr>
          <w:rFonts w:ascii="Century Gothic" w:hAnsi="Century Gothic" w:cs="Courier New"/>
          <w:sz w:val="22"/>
          <w:szCs w:val="22"/>
          <w:lang w:val="es-MX"/>
        </w:rPr>
        <w:t>sesión 5</w:t>
      </w:r>
      <w:r w:rsidR="006B3525" w:rsidRPr="00E01C10">
        <w:rPr>
          <w:rFonts w:ascii="Century Gothic" w:hAnsi="Century Gothic" w:cs="Courier New"/>
          <w:sz w:val="22"/>
          <w:szCs w:val="22"/>
          <w:lang w:val="es-MX"/>
        </w:rPr>
        <w:t>4 ordinaria</w:t>
      </w:r>
      <w:r w:rsidR="00EB78B8" w:rsidRPr="00E01C10">
        <w:rPr>
          <w:rFonts w:ascii="Century Gothic" w:hAnsi="Century Gothic" w:cs="Courier New"/>
          <w:sz w:val="22"/>
          <w:szCs w:val="22"/>
          <w:lang w:val="es-MX"/>
        </w:rPr>
        <w:t xml:space="preserve"> </w:t>
      </w:r>
      <w:r w:rsidR="00D0105D" w:rsidRPr="00E01C10">
        <w:rPr>
          <w:rFonts w:ascii="Century Gothic" w:hAnsi="Century Gothic" w:cs="Tahoma"/>
          <w:sz w:val="22"/>
          <w:szCs w:val="22"/>
          <w:lang w:val="es-MX"/>
        </w:rPr>
        <w:t>del Honorable Ayuntamiento</w:t>
      </w:r>
      <w:r w:rsidR="00D0105D" w:rsidRPr="00E01C10">
        <w:rPr>
          <w:rFonts w:ascii="Century Gothic" w:hAnsi="Century Gothic" w:cs="Arial"/>
          <w:sz w:val="22"/>
          <w:szCs w:val="22"/>
          <w:lang w:val="es-MX"/>
        </w:rPr>
        <w:t xml:space="preserve">, </w:t>
      </w:r>
      <w:r w:rsidR="00D0105D" w:rsidRPr="00E01C10">
        <w:rPr>
          <w:rFonts w:ascii="Century Gothic" w:eastAsia="MS Mincho" w:hAnsi="Century Gothic" w:cs="Arial"/>
          <w:sz w:val="22"/>
          <w:szCs w:val="22"/>
          <w:lang w:val="es-MX"/>
        </w:rPr>
        <w:t>fue</w:t>
      </w:r>
      <w:r w:rsidR="00EB78B8" w:rsidRPr="00E01C10">
        <w:rPr>
          <w:rFonts w:ascii="Century Gothic" w:eastAsia="MS Mincho" w:hAnsi="Century Gothic" w:cs="Arial"/>
          <w:sz w:val="22"/>
          <w:szCs w:val="22"/>
          <w:lang w:val="es-MX"/>
        </w:rPr>
        <w:t xml:space="preserve"> </w:t>
      </w:r>
      <w:r w:rsidR="00D0105D" w:rsidRPr="00E01C10">
        <w:rPr>
          <w:rFonts w:ascii="Century Gothic" w:eastAsia="MS Mincho" w:hAnsi="Century Gothic" w:cs="Arial"/>
          <w:sz w:val="22"/>
          <w:szCs w:val="22"/>
          <w:lang w:val="es-MX"/>
        </w:rPr>
        <w:t xml:space="preserve">entregada con anterioridad a los </w:t>
      </w:r>
      <w:r w:rsidR="00D0105D" w:rsidRPr="00E01C10">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w:t>
      </w:r>
      <w:r w:rsidR="009E1AB7" w:rsidRPr="00E01C10">
        <w:rPr>
          <w:rFonts w:ascii="Century Gothic" w:eastAsia="MS Mincho" w:hAnsi="Century Gothic" w:cs="Arial"/>
          <w:bCs/>
          <w:sz w:val="22"/>
          <w:szCs w:val="22"/>
          <w:lang w:val="es-MX"/>
        </w:rPr>
        <w:t>Acto seguido se sometió a votación la aprobación del</w:t>
      </w:r>
      <w:r w:rsidR="007C4033" w:rsidRPr="00E01C10">
        <w:rPr>
          <w:rFonts w:ascii="Century Gothic" w:eastAsia="MS Mincho" w:hAnsi="Century Gothic" w:cs="Arial"/>
          <w:bCs/>
          <w:sz w:val="22"/>
          <w:szCs w:val="22"/>
          <w:lang w:val="es-MX"/>
        </w:rPr>
        <w:t xml:space="preserve"> acta</w:t>
      </w:r>
      <w:r w:rsidR="009E1AB7" w:rsidRPr="00E01C10">
        <w:rPr>
          <w:rFonts w:ascii="Century Gothic" w:eastAsia="MS Mincho" w:hAnsi="Century Gothic" w:cs="Arial"/>
          <w:bCs/>
          <w:sz w:val="22"/>
          <w:szCs w:val="22"/>
          <w:lang w:val="es-MX"/>
        </w:rPr>
        <w:t xml:space="preserve"> respectiva, la cual fue aprobada por unanimidad de votos.</w:t>
      </w:r>
    </w:p>
    <w:p w:rsidR="009E1AB7" w:rsidRPr="00E01C10" w:rsidRDefault="009E1AB7" w:rsidP="00EE150E">
      <w:pPr>
        <w:pStyle w:val="Sinespaciado"/>
        <w:tabs>
          <w:tab w:val="left" w:pos="851"/>
        </w:tabs>
        <w:jc w:val="both"/>
        <w:rPr>
          <w:rFonts w:ascii="Century Gothic" w:hAnsi="Century Gothic" w:cs="Arial"/>
          <w:b/>
          <w:sz w:val="22"/>
          <w:szCs w:val="22"/>
          <w:lang w:val="es-MX"/>
        </w:rPr>
      </w:pPr>
    </w:p>
    <w:p w:rsidR="00286518" w:rsidRPr="00E01C10" w:rsidRDefault="00286518" w:rsidP="00EE150E">
      <w:pPr>
        <w:pStyle w:val="Sinespaciado"/>
        <w:tabs>
          <w:tab w:val="left" w:pos="851"/>
        </w:tabs>
        <w:jc w:val="both"/>
        <w:rPr>
          <w:rFonts w:ascii="Century Gothic" w:hAnsi="Century Gothic" w:cs="Arial"/>
          <w:b/>
          <w:bCs/>
          <w:spacing w:val="-3"/>
          <w:sz w:val="22"/>
          <w:szCs w:val="22"/>
          <w:lang w:val="es-MX"/>
        </w:rPr>
      </w:pPr>
    </w:p>
    <w:p w:rsidR="000E3C5A" w:rsidRPr="00E01C10" w:rsidRDefault="00BE37E6" w:rsidP="00EE150E">
      <w:pPr>
        <w:tabs>
          <w:tab w:val="left" w:pos="1440"/>
        </w:tabs>
        <w:jc w:val="both"/>
        <w:rPr>
          <w:rFonts w:ascii="Century Gothic" w:hAnsi="Century Gothic"/>
          <w:bCs/>
          <w:spacing w:val="-3"/>
          <w:sz w:val="22"/>
          <w:szCs w:val="22"/>
        </w:rPr>
      </w:pPr>
      <w:r w:rsidRPr="00E01C10">
        <w:rPr>
          <w:rFonts w:ascii="Century Gothic" w:hAnsi="Century Gothic" w:cs="Arial"/>
          <w:b/>
          <w:bCs/>
          <w:spacing w:val="-3"/>
          <w:sz w:val="22"/>
          <w:szCs w:val="22"/>
        </w:rPr>
        <w:t>ASUNTO NÚMERO TRES</w:t>
      </w:r>
      <w:r w:rsidR="00B80BEA" w:rsidRPr="00E01C10">
        <w:rPr>
          <w:rFonts w:ascii="Century Gothic" w:hAnsi="Century Gothic" w:cs="Arial"/>
          <w:b/>
          <w:bCs/>
          <w:spacing w:val="-3"/>
          <w:sz w:val="22"/>
          <w:szCs w:val="22"/>
        </w:rPr>
        <w:t>.-</w:t>
      </w:r>
      <w:r w:rsidR="00B80BEA" w:rsidRPr="00E01C10">
        <w:rPr>
          <w:rFonts w:ascii="Century Gothic" w:hAnsi="Century Gothic" w:cs="Arial"/>
          <w:bCs/>
          <w:spacing w:val="-3"/>
          <w:sz w:val="22"/>
          <w:szCs w:val="22"/>
        </w:rPr>
        <w:t xml:space="preserve"> </w:t>
      </w:r>
      <w:r w:rsidR="000E3C5A" w:rsidRPr="00E01C10">
        <w:rPr>
          <w:rFonts w:ascii="Century Gothic" w:hAnsi="Century Gothic" w:cs="Arial"/>
          <w:bCs/>
          <w:spacing w:val="-3"/>
          <w:sz w:val="22"/>
          <w:szCs w:val="22"/>
        </w:rPr>
        <w:t xml:space="preserve">Relativo a la </w:t>
      </w:r>
      <w:r w:rsidR="00F31F5E" w:rsidRPr="00E01C10">
        <w:rPr>
          <w:rFonts w:ascii="Century Gothic" w:hAnsi="Century Gothic" w:cs="Arial"/>
          <w:bCs/>
          <w:spacing w:val="-3"/>
          <w:sz w:val="22"/>
          <w:szCs w:val="22"/>
        </w:rPr>
        <w:t>e</w:t>
      </w:r>
      <w:r w:rsidR="00F31F5E" w:rsidRPr="00E01C10">
        <w:rPr>
          <w:rFonts w:ascii="Century Gothic" w:hAnsi="Century Gothic" w:cs="Courier New"/>
          <w:sz w:val="22"/>
          <w:szCs w:val="22"/>
        </w:rPr>
        <w:t>ntrega de reconocimiento público a la empresa moral denominada Autobuses Estrella Blanca S. A. de C. V</w:t>
      </w:r>
      <w:r w:rsidR="000E3C5A" w:rsidRPr="00E01C10">
        <w:rPr>
          <w:rFonts w:ascii="Century Gothic" w:hAnsi="Century Gothic"/>
          <w:bCs/>
          <w:spacing w:val="-3"/>
          <w:sz w:val="22"/>
          <w:szCs w:val="22"/>
        </w:rPr>
        <w:t xml:space="preserve">.  Acto seguido </w:t>
      </w:r>
      <w:r w:rsidR="00F31F5E" w:rsidRPr="00E01C10">
        <w:rPr>
          <w:rFonts w:ascii="Century Gothic" w:hAnsi="Century Gothic"/>
          <w:bCs/>
          <w:spacing w:val="-3"/>
          <w:sz w:val="22"/>
          <w:szCs w:val="22"/>
        </w:rPr>
        <w:t>el Presidente Municipal, Héctor Armando Cabada Alvídrez, hizo entrega de dicho reconocimiento.</w:t>
      </w:r>
    </w:p>
    <w:p w:rsidR="00230405" w:rsidRPr="00E01C10" w:rsidRDefault="00230405" w:rsidP="00EE150E">
      <w:pPr>
        <w:pStyle w:val="Sinespaciado"/>
        <w:tabs>
          <w:tab w:val="left" w:pos="851"/>
        </w:tabs>
        <w:jc w:val="both"/>
        <w:rPr>
          <w:rFonts w:ascii="Century Gothic" w:hAnsi="Century Gothic" w:cs="Arial"/>
          <w:b/>
          <w:bCs/>
          <w:spacing w:val="-3"/>
          <w:sz w:val="22"/>
          <w:szCs w:val="22"/>
          <w:lang w:val="es-MX"/>
        </w:rPr>
      </w:pPr>
    </w:p>
    <w:p w:rsidR="00481D92" w:rsidRPr="00E01C10" w:rsidRDefault="00481D92" w:rsidP="00EE150E">
      <w:pPr>
        <w:pStyle w:val="Sinespaciado"/>
        <w:tabs>
          <w:tab w:val="left" w:pos="851"/>
        </w:tabs>
        <w:jc w:val="both"/>
        <w:rPr>
          <w:rFonts w:ascii="Century Gothic" w:hAnsi="Century Gothic" w:cs="Arial"/>
          <w:b/>
          <w:bCs/>
          <w:spacing w:val="-3"/>
          <w:sz w:val="22"/>
          <w:szCs w:val="22"/>
          <w:lang w:val="es-MX"/>
        </w:rPr>
      </w:pPr>
    </w:p>
    <w:p w:rsidR="00F31F5E" w:rsidRPr="00E01C10" w:rsidRDefault="00F31F5E"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pacing w:val="-3"/>
          <w:sz w:val="22"/>
          <w:szCs w:val="22"/>
          <w:lang w:val="es-MX"/>
        </w:rPr>
        <w:t>ASUNTO NÚMERO CUATRO.-</w:t>
      </w:r>
      <w:r w:rsidRPr="00E01C10">
        <w:rPr>
          <w:rFonts w:ascii="Century Gothic" w:hAnsi="Century Gothic" w:cs="Arial"/>
          <w:bCs/>
          <w:spacing w:val="-3"/>
          <w:sz w:val="22"/>
          <w:szCs w:val="22"/>
          <w:lang w:val="es-MX"/>
        </w:rPr>
        <w:t xml:space="preserve"> Relativo a la </w:t>
      </w:r>
      <w:r w:rsidRPr="00E01C10">
        <w:rPr>
          <w:rFonts w:ascii="Century Gothic" w:hAnsi="Century Gothic" w:cs="Arial"/>
          <w:sz w:val="22"/>
          <w:szCs w:val="22"/>
          <w:lang w:val="es-MX"/>
        </w:rPr>
        <w:t>autorización para entregar un reconocimiento público al atleta Manuel Alejandro Resendez Landa, por su participación en los XVIII Juegos Panamericanos, Lima 2019. Una vez analizado el presente asunto fue aprobado por unanimidad de votos, por lo que se acordó lo siguiente:</w:t>
      </w:r>
    </w:p>
    <w:p w:rsidR="00F31F5E" w:rsidRPr="00E01C10" w:rsidRDefault="00F31F5E" w:rsidP="00EE150E">
      <w:pPr>
        <w:pStyle w:val="Sinespaciado"/>
        <w:contextualSpacing/>
        <w:jc w:val="both"/>
        <w:rPr>
          <w:rFonts w:ascii="Century Gothic" w:hAnsi="Century Gothic" w:cs="Arial"/>
          <w:color w:val="000000"/>
          <w:sz w:val="22"/>
          <w:szCs w:val="22"/>
          <w:lang w:val="es-MX"/>
        </w:rPr>
      </w:pPr>
      <w:r w:rsidRPr="00E01C10">
        <w:rPr>
          <w:rFonts w:ascii="Century Gothic" w:hAnsi="Century Gothic" w:cs="Arial"/>
          <w:b/>
          <w:bCs/>
          <w:sz w:val="22"/>
          <w:szCs w:val="22"/>
          <w:lang w:val="es-MX"/>
        </w:rPr>
        <w:t xml:space="preserve">ACUERDO: </w:t>
      </w:r>
      <w:r w:rsidRPr="00E01C10">
        <w:rPr>
          <w:rFonts w:ascii="Century Gothic" w:hAnsi="Century Gothic" w:cs="Arial"/>
          <w:b/>
          <w:bCs/>
          <w:sz w:val="22"/>
          <w:szCs w:val="22"/>
          <w:u w:val="single"/>
          <w:lang w:val="es-MX"/>
        </w:rPr>
        <w:t>PRIMERO</w:t>
      </w:r>
      <w:r w:rsidRPr="00E01C10">
        <w:rPr>
          <w:rFonts w:ascii="Century Gothic" w:hAnsi="Century Gothic" w:cs="Arial"/>
          <w:b/>
          <w:bCs/>
          <w:sz w:val="22"/>
          <w:szCs w:val="22"/>
          <w:lang w:val="es-MX"/>
        </w:rPr>
        <w:t xml:space="preserve">.- </w:t>
      </w:r>
      <w:r w:rsidRPr="00E01C10">
        <w:rPr>
          <w:rFonts w:ascii="Century Gothic" w:hAnsi="Century Gothic" w:cs="Arial"/>
          <w:sz w:val="22"/>
          <w:szCs w:val="22"/>
          <w:lang w:val="es-MX"/>
        </w:rPr>
        <w:t>Este Honorable Ayuntamiento aprueba otorgar, en la siguiente Sesión Ordinaria de Cabildo, un reconocimiento público al atleta Manuel Alejandro Resendez Landa, por su participación en los XVIII Juegos Panamericanos, Lima 2019, en la disciplina de ciclismo de pista velocidad por equipos, obteniendo medalla de plata en dicha categoría</w:t>
      </w:r>
      <w:r w:rsidRPr="00E01C10">
        <w:rPr>
          <w:rFonts w:ascii="Century Gothic" w:hAnsi="Century Gothic" w:cs="Arial"/>
          <w:color w:val="000000"/>
          <w:sz w:val="22"/>
          <w:szCs w:val="22"/>
          <w:lang w:val="es-MX"/>
        </w:rPr>
        <w:t>.</w:t>
      </w:r>
    </w:p>
    <w:p w:rsidR="003F0853" w:rsidRPr="00E01C10" w:rsidRDefault="00F31F5E" w:rsidP="00EE150E">
      <w:pPr>
        <w:jc w:val="both"/>
        <w:rPr>
          <w:rFonts w:ascii="Century Gothic" w:hAnsi="Century Gothic" w:cs="Arial"/>
          <w:sz w:val="22"/>
          <w:szCs w:val="22"/>
        </w:rPr>
      </w:pPr>
      <w:r w:rsidRPr="00E01C10">
        <w:rPr>
          <w:rFonts w:ascii="Century Gothic" w:hAnsi="Century Gothic" w:cs="Arial"/>
          <w:b/>
          <w:sz w:val="22"/>
          <w:szCs w:val="22"/>
          <w:u w:val="single"/>
        </w:rPr>
        <w:t>SEGUNDO</w:t>
      </w:r>
      <w:r w:rsidRPr="00E01C10">
        <w:rPr>
          <w:rFonts w:ascii="Century Gothic" w:hAnsi="Century Gothic" w:cs="Arial"/>
          <w:b/>
          <w:sz w:val="22"/>
          <w:szCs w:val="22"/>
        </w:rPr>
        <w:t>.-</w:t>
      </w:r>
      <w:r w:rsidRPr="00E01C10">
        <w:rPr>
          <w:rFonts w:ascii="Century Gothic" w:hAnsi="Century Gothic" w:cs="Arial"/>
          <w:sz w:val="22"/>
          <w:szCs w:val="22"/>
        </w:rPr>
        <w:t xml:space="preserve"> Notifíquese el presente acuerdo para todos los efectos legales a que haya lugar</w:t>
      </w:r>
      <w:r w:rsidR="003F0853" w:rsidRPr="00E01C10">
        <w:rPr>
          <w:rFonts w:ascii="Century Gothic" w:hAnsi="Century Gothic" w:cs="Arial"/>
          <w:sz w:val="22"/>
          <w:szCs w:val="22"/>
        </w:rPr>
        <w:t>.</w:t>
      </w:r>
    </w:p>
    <w:p w:rsidR="00481D92" w:rsidRPr="00E01C10" w:rsidRDefault="00481D92" w:rsidP="00EE150E">
      <w:pPr>
        <w:pStyle w:val="Sinespaciado"/>
        <w:tabs>
          <w:tab w:val="left" w:pos="851"/>
        </w:tabs>
        <w:jc w:val="both"/>
        <w:rPr>
          <w:rFonts w:ascii="Century Gothic" w:hAnsi="Century Gothic" w:cs="Arial"/>
          <w:sz w:val="22"/>
          <w:szCs w:val="22"/>
          <w:lang w:val="es-MX"/>
        </w:rPr>
      </w:pPr>
    </w:p>
    <w:p w:rsidR="00FF7510" w:rsidRPr="00E01C10" w:rsidRDefault="00FF7510" w:rsidP="00EE150E">
      <w:pPr>
        <w:pStyle w:val="Sinespaciado"/>
        <w:tabs>
          <w:tab w:val="left" w:pos="851"/>
        </w:tabs>
        <w:jc w:val="both"/>
        <w:rPr>
          <w:rFonts w:ascii="Century Gothic" w:hAnsi="Century Gothic" w:cs="Arial"/>
          <w:sz w:val="22"/>
          <w:szCs w:val="22"/>
          <w:lang w:val="es-MX"/>
        </w:rPr>
      </w:pPr>
    </w:p>
    <w:p w:rsidR="00197EEF" w:rsidRPr="00E01C10" w:rsidRDefault="00197EEF"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pacing w:val="-3"/>
          <w:sz w:val="22"/>
          <w:szCs w:val="22"/>
          <w:lang w:val="es-MX"/>
        </w:rPr>
        <w:t>ASUNTO NÚMERO CINCO.-</w:t>
      </w:r>
      <w:r w:rsidRPr="00E01C10">
        <w:rPr>
          <w:rFonts w:ascii="Century Gothic" w:hAnsi="Century Gothic" w:cs="Arial"/>
          <w:bCs/>
          <w:spacing w:val="-3"/>
          <w:sz w:val="22"/>
          <w:szCs w:val="22"/>
          <w:lang w:val="es-MX"/>
        </w:rPr>
        <w:t xml:space="preserve"> Relativo a la</w:t>
      </w:r>
      <w:r w:rsidRPr="00E01C10">
        <w:rPr>
          <w:rFonts w:ascii="Century Gothic" w:hAnsi="Century Gothic" w:cs="Arial"/>
          <w:sz w:val="22"/>
          <w:szCs w:val="22"/>
          <w:lang w:val="es-MX"/>
        </w:rPr>
        <w:t xml:space="preserve"> </w:t>
      </w:r>
      <w:r w:rsidR="008E2A71">
        <w:rPr>
          <w:rFonts w:ascii="Century Gothic" w:hAnsi="Century Gothic" w:cs="Courier New"/>
          <w:sz w:val="22"/>
          <w:szCs w:val="22"/>
          <w:lang w:val="es-MX"/>
        </w:rPr>
        <w:t>a</w:t>
      </w:r>
      <w:r w:rsidR="00F31F5E" w:rsidRPr="00E01C10">
        <w:rPr>
          <w:rFonts w:ascii="Century Gothic" w:hAnsi="Century Gothic" w:cs="Courier New"/>
          <w:sz w:val="22"/>
          <w:szCs w:val="22"/>
          <w:lang w:val="es-MX"/>
        </w:rPr>
        <w:t>utorización para la desincorporación y enajenación a título oneroso de un terreno municipal con superficie de 1,346.810 m², a favor del ciudadano Jesús Doroteo Garfio de la Rosa, en uso de la palabra la Regidora Silvia Sánchez Márquez, informó que el presente asunto será reti</w:t>
      </w:r>
      <w:r w:rsidR="0091093E" w:rsidRPr="00E01C10">
        <w:rPr>
          <w:rFonts w:ascii="Century Gothic" w:hAnsi="Century Gothic" w:cs="Courier New"/>
          <w:sz w:val="22"/>
          <w:szCs w:val="22"/>
          <w:lang w:val="es-MX"/>
        </w:rPr>
        <w:t>rado por la comisión</w:t>
      </w:r>
      <w:r w:rsidR="00F31F5E" w:rsidRPr="00E01C10">
        <w:rPr>
          <w:rFonts w:ascii="Century Gothic" w:hAnsi="Century Gothic" w:cs="Courier New"/>
          <w:sz w:val="22"/>
          <w:szCs w:val="22"/>
          <w:lang w:val="es-MX"/>
        </w:rPr>
        <w:t xml:space="preserve"> que </w:t>
      </w:r>
      <w:r w:rsidR="008E2A71">
        <w:rPr>
          <w:rFonts w:ascii="Century Gothic" w:hAnsi="Century Gothic" w:cs="Courier New"/>
          <w:sz w:val="22"/>
          <w:szCs w:val="22"/>
          <w:lang w:val="es-MX"/>
        </w:rPr>
        <w:t>preside</w:t>
      </w:r>
      <w:r w:rsidR="00F31F5E" w:rsidRPr="00E01C10">
        <w:rPr>
          <w:rFonts w:ascii="Century Gothic" w:hAnsi="Century Gothic" w:cs="Courier New"/>
          <w:sz w:val="22"/>
          <w:szCs w:val="22"/>
          <w:lang w:val="es-MX"/>
        </w:rPr>
        <w:t xml:space="preserve">, para un mayor </w:t>
      </w:r>
      <w:r w:rsidR="0091093E" w:rsidRPr="00E01C10">
        <w:rPr>
          <w:rFonts w:ascii="Century Gothic" w:hAnsi="Century Gothic" w:cs="Courier New"/>
          <w:sz w:val="22"/>
          <w:szCs w:val="22"/>
          <w:lang w:val="es-MX"/>
        </w:rPr>
        <w:t>análisis</w:t>
      </w:r>
      <w:r w:rsidR="00F31F5E" w:rsidRPr="00E01C10">
        <w:rPr>
          <w:rFonts w:ascii="Century Gothic" w:hAnsi="Century Gothic" w:cs="Courier New"/>
          <w:sz w:val="22"/>
          <w:szCs w:val="22"/>
          <w:lang w:val="es-MX"/>
        </w:rPr>
        <w:t>.</w:t>
      </w:r>
    </w:p>
    <w:p w:rsidR="00197EEF" w:rsidRPr="00E01C10" w:rsidRDefault="00197EEF" w:rsidP="00EE150E">
      <w:pPr>
        <w:pStyle w:val="Sinespaciado"/>
        <w:tabs>
          <w:tab w:val="left" w:pos="851"/>
        </w:tabs>
        <w:jc w:val="both"/>
        <w:rPr>
          <w:rFonts w:ascii="Century Gothic" w:hAnsi="Century Gothic" w:cs="Arial"/>
          <w:b/>
          <w:bCs/>
          <w:spacing w:val="-3"/>
          <w:sz w:val="22"/>
          <w:szCs w:val="22"/>
          <w:lang w:val="es-MX"/>
        </w:rPr>
      </w:pPr>
    </w:p>
    <w:p w:rsidR="00197EEF" w:rsidRPr="00E01C10" w:rsidRDefault="00197EEF" w:rsidP="00EE150E">
      <w:pPr>
        <w:pStyle w:val="Sinespaciado"/>
        <w:tabs>
          <w:tab w:val="left" w:pos="851"/>
        </w:tabs>
        <w:jc w:val="both"/>
        <w:rPr>
          <w:rFonts w:ascii="Century Gothic" w:hAnsi="Century Gothic" w:cs="Arial"/>
          <w:b/>
          <w:bCs/>
          <w:spacing w:val="-3"/>
          <w:sz w:val="22"/>
          <w:szCs w:val="22"/>
          <w:lang w:val="es-MX"/>
        </w:rPr>
      </w:pPr>
    </w:p>
    <w:p w:rsidR="00F31F5E" w:rsidRPr="00E01C10" w:rsidRDefault="00F31F5E"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pacing w:val="-3"/>
          <w:sz w:val="22"/>
          <w:szCs w:val="22"/>
          <w:lang w:val="es-MX"/>
        </w:rPr>
        <w:t>ASUNTO NÚMERO SEIS.-</w:t>
      </w:r>
      <w:r w:rsidRPr="00E01C10">
        <w:rPr>
          <w:rFonts w:ascii="Century Gothic" w:hAnsi="Century Gothic" w:cs="Arial"/>
          <w:bCs/>
          <w:spacing w:val="-3"/>
          <w:sz w:val="22"/>
          <w:szCs w:val="22"/>
          <w:lang w:val="es-MX"/>
        </w:rPr>
        <w:t xml:space="preserve"> Relativo a la </w:t>
      </w:r>
      <w:r w:rsidRPr="00E01C10">
        <w:rPr>
          <w:rFonts w:ascii="Century Gothic" w:hAnsi="Century Gothic" w:cs="Arial"/>
          <w:sz w:val="22"/>
          <w:szCs w:val="22"/>
          <w:lang w:val="es-MX"/>
        </w:rPr>
        <w:t>autorización para la desincorporación y enajenación a título oneroso de un terreno municipal con superficie de 120.06 m², a favor de los ciudadanos Rudy Morales Machado y Graciela Contreras Soria. Una vez analizado el presente asunto fue aprobado por unanimidad de votos, por lo que se acordó lo siguiente:</w:t>
      </w:r>
    </w:p>
    <w:p w:rsidR="00F31F5E" w:rsidRPr="00E01C10" w:rsidRDefault="00F31F5E" w:rsidP="00EE150E">
      <w:pPr>
        <w:jc w:val="both"/>
        <w:rPr>
          <w:rFonts w:ascii="Century Gothic" w:hAnsi="Century Gothic" w:cs="Arial"/>
          <w:sz w:val="22"/>
          <w:szCs w:val="22"/>
        </w:rPr>
      </w:pPr>
      <w:r w:rsidRPr="00E01C10">
        <w:rPr>
          <w:rFonts w:ascii="Century Gothic" w:hAnsi="Century Gothic" w:cs="Arial"/>
          <w:b/>
          <w:bCs/>
          <w:sz w:val="22"/>
          <w:szCs w:val="22"/>
        </w:rPr>
        <w:t xml:space="preserve">ACUERDO: </w:t>
      </w:r>
      <w:r w:rsidRPr="00E01C10">
        <w:rPr>
          <w:rFonts w:ascii="Century Gothic" w:hAnsi="Century Gothic" w:cs="Arial"/>
          <w:b/>
          <w:bCs/>
          <w:sz w:val="22"/>
          <w:szCs w:val="22"/>
          <w:u w:val="single"/>
        </w:rPr>
        <w:t>PRIMERO</w:t>
      </w:r>
      <w:r w:rsidRPr="00E01C10">
        <w:rPr>
          <w:rFonts w:ascii="Century Gothic" w:hAnsi="Century Gothic" w:cs="Arial"/>
          <w:b/>
          <w:bCs/>
          <w:sz w:val="22"/>
          <w:szCs w:val="22"/>
        </w:rPr>
        <w:t xml:space="preserve">.- </w:t>
      </w:r>
      <w:r w:rsidRPr="00E01C10">
        <w:rPr>
          <w:rFonts w:ascii="Century Gothic" w:hAnsi="Century Gothic" w:cs="Arial"/>
          <w:sz w:val="22"/>
          <w:szCs w:val="22"/>
        </w:rPr>
        <w:t xml:space="preserve">Se autoriza la desincorporación y enajenación a título oneroso mediante el trámite administrativo de compraventa, a favor de los ciudadanos </w:t>
      </w:r>
      <w:r w:rsidRPr="00E01C10">
        <w:rPr>
          <w:rFonts w:ascii="Century Gothic" w:hAnsi="Century Gothic" w:cs="Arial"/>
          <w:b/>
          <w:sz w:val="22"/>
          <w:szCs w:val="22"/>
        </w:rPr>
        <w:t>RUDY MORALES MACHADO y GRACIELA CONTRERAS SORIA</w:t>
      </w:r>
      <w:r w:rsidRPr="00E01C10">
        <w:rPr>
          <w:rFonts w:ascii="Century Gothic" w:hAnsi="Century Gothic" w:cs="Arial"/>
          <w:sz w:val="22"/>
          <w:szCs w:val="22"/>
        </w:rPr>
        <w:t xml:space="preserve">, de un terreno municipal que se describe como bien de "dominio privado", identificado como Lote 21, de la Manzana 11, de </w:t>
      </w:r>
      <w:r w:rsidRPr="00E01C10">
        <w:rPr>
          <w:rFonts w:ascii="Century Gothic" w:hAnsi="Century Gothic" w:cs="Arial"/>
          <w:sz w:val="22"/>
          <w:szCs w:val="22"/>
        </w:rPr>
        <w:lastRenderedPageBreak/>
        <w:t>la colonia Independencia 2, de esta ciudad, con una superficie de 120.06 m², ubicado en la esquina que forman las calles Profesora María E. Álvarez y Profesora Magdalena Islas, el cual se destinará para "uso comercial", con los siguientes lados, rumbos, medidas y colindancias:</w:t>
      </w:r>
    </w:p>
    <w:p w:rsidR="00F31F5E" w:rsidRPr="00E01C10" w:rsidRDefault="00F31F5E" w:rsidP="00EE150E">
      <w:pPr>
        <w:jc w:val="both"/>
        <w:rPr>
          <w:rFonts w:ascii="Century Gothic" w:hAnsi="Century Gothic" w:cs="Arial"/>
          <w:sz w:val="22"/>
          <w:szCs w:val="22"/>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2551"/>
        <w:gridCol w:w="3828"/>
      </w:tblGrid>
      <w:tr w:rsidR="00F31F5E" w:rsidRPr="00E01C10" w:rsidTr="0034468C">
        <w:tc>
          <w:tcPr>
            <w:tcW w:w="95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1F5E" w:rsidRPr="00E01C10" w:rsidRDefault="00F31F5E" w:rsidP="00EE150E">
            <w:pPr>
              <w:jc w:val="center"/>
              <w:rPr>
                <w:rFonts w:ascii="Century Gothic" w:hAnsi="Century Gothic" w:cs="Arial"/>
                <w:b/>
                <w:sz w:val="22"/>
                <w:szCs w:val="22"/>
              </w:rPr>
            </w:pPr>
            <w:r w:rsidRPr="00E01C10">
              <w:rPr>
                <w:rFonts w:ascii="Century Gothic" w:hAnsi="Century Gothic" w:cs="Arial"/>
                <w:b/>
                <w:sz w:val="22"/>
                <w:szCs w:val="22"/>
              </w:rPr>
              <w:t>Lados</w:t>
            </w: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1F5E" w:rsidRPr="00E01C10" w:rsidRDefault="00F31F5E" w:rsidP="00EE150E">
            <w:pPr>
              <w:jc w:val="center"/>
              <w:rPr>
                <w:rFonts w:ascii="Century Gothic" w:hAnsi="Century Gothic" w:cs="Arial"/>
                <w:b/>
                <w:sz w:val="22"/>
                <w:szCs w:val="22"/>
              </w:rPr>
            </w:pPr>
            <w:r w:rsidRPr="00E01C10">
              <w:rPr>
                <w:rFonts w:ascii="Century Gothic" w:hAnsi="Century Gothic" w:cs="Arial"/>
                <w:b/>
                <w:sz w:val="22"/>
                <w:szCs w:val="22"/>
              </w:rPr>
              <w:t>Rumbos</w:t>
            </w:r>
          </w:p>
        </w:tc>
        <w:tc>
          <w:tcPr>
            <w:tcW w:w="255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1F5E" w:rsidRPr="00E01C10" w:rsidRDefault="00F31F5E" w:rsidP="00EE150E">
            <w:pPr>
              <w:jc w:val="center"/>
              <w:rPr>
                <w:rFonts w:ascii="Century Gothic" w:hAnsi="Century Gothic" w:cs="Arial"/>
                <w:b/>
                <w:sz w:val="22"/>
                <w:szCs w:val="22"/>
              </w:rPr>
            </w:pPr>
            <w:r w:rsidRPr="00E01C10">
              <w:rPr>
                <w:rFonts w:ascii="Century Gothic" w:hAnsi="Century Gothic" w:cs="Arial"/>
                <w:b/>
                <w:sz w:val="22"/>
                <w:szCs w:val="22"/>
              </w:rPr>
              <w:t>Medidas</w:t>
            </w:r>
          </w:p>
        </w:tc>
        <w:tc>
          <w:tcPr>
            <w:tcW w:w="382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31F5E" w:rsidRPr="00E01C10" w:rsidRDefault="00F31F5E" w:rsidP="00EE150E">
            <w:pPr>
              <w:jc w:val="center"/>
              <w:rPr>
                <w:rFonts w:ascii="Century Gothic" w:hAnsi="Century Gothic" w:cs="Arial"/>
                <w:b/>
                <w:sz w:val="22"/>
                <w:szCs w:val="22"/>
              </w:rPr>
            </w:pPr>
            <w:r w:rsidRPr="00E01C10">
              <w:rPr>
                <w:rFonts w:ascii="Century Gothic" w:hAnsi="Century Gothic" w:cs="Arial"/>
                <w:b/>
                <w:sz w:val="22"/>
                <w:szCs w:val="22"/>
              </w:rPr>
              <w:t>Colindancias</w:t>
            </w:r>
          </w:p>
        </w:tc>
      </w:tr>
      <w:tr w:rsidR="00F31F5E" w:rsidRPr="00E01C10" w:rsidTr="0034468C">
        <w:trPr>
          <w:trHeight w:val="323"/>
        </w:trPr>
        <w:tc>
          <w:tcPr>
            <w:tcW w:w="959" w:type="dxa"/>
            <w:tcBorders>
              <w:top w:val="single" w:sz="4" w:space="0" w:color="auto"/>
              <w:left w:val="single" w:sz="4" w:space="0" w:color="auto"/>
              <w:bottom w:val="single" w:sz="4" w:space="0" w:color="auto"/>
              <w:right w:val="single" w:sz="4" w:space="0" w:color="auto"/>
            </w:tcBorders>
            <w:vAlign w:val="center"/>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SW 76°28´00”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 xml:space="preserve">29.00 metros </w:t>
            </w:r>
          </w:p>
        </w:tc>
        <w:tc>
          <w:tcPr>
            <w:tcW w:w="3828" w:type="dxa"/>
            <w:tcBorders>
              <w:top w:val="single" w:sz="4" w:space="0" w:color="auto"/>
              <w:left w:val="single" w:sz="4" w:space="0" w:color="auto"/>
              <w:bottom w:val="single" w:sz="4" w:space="0" w:color="auto"/>
              <w:right w:val="single" w:sz="4" w:space="0" w:color="auto"/>
            </w:tcBorders>
            <w:vAlign w:val="center"/>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 xml:space="preserve">Calle Profesora María E. Álvarez </w:t>
            </w:r>
          </w:p>
        </w:tc>
      </w:tr>
      <w:tr w:rsidR="00F31F5E" w:rsidRPr="00E01C10" w:rsidTr="0034468C">
        <w:trPr>
          <w:trHeight w:val="105"/>
        </w:trPr>
        <w:tc>
          <w:tcPr>
            <w:tcW w:w="959" w:type="dxa"/>
            <w:tcBorders>
              <w:top w:val="single" w:sz="4" w:space="0" w:color="auto"/>
              <w:left w:val="single" w:sz="4" w:space="0" w:color="auto"/>
              <w:bottom w:val="single" w:sz="4" w:space="0" w:color="auto"/>
              <w:right w:val="single" w:sz="4" w:space="0" w:color="auto"/>
            </w:tcBorders>
            <w:vAlign w:val="center"/>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SE 13°32´00”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 xml:space="preserve">4.14 metros </w:t>
            </w:r>
          </w:p>
        </w:tc>
        <w:tc>
          <w:tcPr>
            <w:tcW w:w="3828" w:type="dxa"/>
            <w:tcBorders>
              <w:top w:val="single" w:sz="4" w:space="0" w:color="auto"/>
              <w:left w:val="single" w:sz="4" w:space="0" w:color="auto"/>
              <w:bottom w:val="single" w:sz="4" w:space="0" w:color="auto"/>
              <w:right w:val="single" w:sz="4" w:space="0" w:color="auto"/>
            </w:tcBorders>
            <w:vAlign w:val="center"/>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Lote 19</w:t>
            </w:r>
          </w:p>
        </w:tc>
      </w:tr>
      <w:tr w:rsidR="00F31F5E" w:rsidRPr="00E01C10" w:rsidTr="0034468C">
        <w:tc>
          <w:tcPr>
            <w:tcW w:w="959" w:type="dxa"/>
            <w:tcBorders>
              <w:top w:val="single" w:sz="4" w:space="0" w:color="auto"/>
              <w:left w:val="single" w:sz="4" w:space="0" w:color="auto"/>
              <w:bottom w:val="single" w:sz="4" w:space="0" w:color="auto"/>
              <w:right w:val="single" w:sz="4" w:space="0" w:color="auto"/>
            </w:tcBorders>
            <w:vAlign w:val="center"/>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3-4</w:t>
            </w:r>
          </w:p>
        </w:tc>
        <w:tc>
          <w:tcPr>
            <w:tcW w:w="1701" w:type="dxa"/>
            <w:tcBorders>
              <w:top w:val="single" w:sz="4" w:space="0" w:color="auto"/>
              <w:left w:val="single" w:sz="4" w:space="0" w:color="auto"/>
              <w:bottom w:val="single" w:sz="4" w:space="0" w:color="auto"/>
              <w:right w:val="single" w:sz="4" w:space="0" w:color="auto"/>
            </w:tcBorders>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NE 76°28´00”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 xml:space="preserve">29.00 metros </w:t>
            </w:r>
          </w:p>
        </w:tc>
        <w:tc>
          <w:tcPr>
            <w:tcW w:w="3828" w:type="dxa"/>
            <w:tcBorders>
              <w:top w:val="single" w:sz="4" w:space="0" w:color="auto"/>
              <w:left w:val="single" w:sz="4" w:space="0" w:color="auto"/>
              <w:bottom w:val="single" w:sz="4" w:space="0" w:color="auto"/>
              <w:right w:val="single" w:sz="4" w:space="0" w:color="auto"/>
            </w:tcBorders>
            <w:vAlign w:val="center"/>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Lote 20</w:t>
            </w:r>
          </w:p>
        </w:tc>
      </w:tr>
      <w:tr w:rsidR="00F31F5E" w:rsidRPr="00E01C10" w:rsidTr="0034468C">
        <w:tc>
          <w:tcPr>
            <w:tcW w:w="959" w:type="dxa"/>
            <w:tcBorders>
              <w:top w:val="single" w:sz="4" w:space="0" w:color="auto"/>
              <w:left w:val="single" w:sz="4" w:space="0" w:color="auto"/>
              <w:bottom w:val="single" w:sz="4" w:space="0" w:color="auto"/>
              <w:right w:val="single" w:sz="4" w:space="0" w:color="auto"/>
            </w:tcBorders>
            <w:vAlign w:val="center"/>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4-1</w:t>
            </w:r>
          </w:p>
        </w:tc>
        <w:tc>
          <w:tcPr>
            <w:tcW w:w="1701" w:type="dxa"/>
            <w:tcBorders>
              <w:top w:val="single" w:sz="4" w:space="0" w:color="auto"/>
              <w:left w:val="single" w:sz="4" w:space="0" w:color="auto"/>
              <w:bottom w:val="single" w:sz="4" w:space="0" w:color="auto"/>
              <w:right w:val="single" w:sz="4" w:space="0" w:color="auto"/>
            </w:tcBorders>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NW 13°23´00”</w:t>
            </w:r>
          </w:p>
        </w:tc>
        <w:tc>
          <w:tcPr>
            <w:tcW w:w="2551" w:type="dxa"/>
            <w:tcBorders>
              <w:top w:val="single" w:sz="4" w:space="0" w:color="auto"/>
              <w:left w:val="single" w:sz="4" w:space="0" w:color="auto"/>
              <w:bottom w:val="single" w:sz="4" w:space="0" w:color="auto"/>
              <w:right w:val="single" w:sz="4" w:space="0" w:color="auto"/>
            </w:tcBorders>
            <w:vAlign w:val="center"/>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 xml:space="preserve">4.14 metros </w:t>
            </w:r>
          </w:p>
        </w:tc>
        <w:tc>
          <w:tcPr>
            <w:tcW w:w="3828" w:type="dxa"/>
            <w:tcBorders>
              <w:top w:val="single" w:sz="4" w:space="0" w:color="auto"/>
              <w:left w:val="single" w:sz="4" w:space="0" w:color="auto"/>
              <w:bottom w:val="single" w:sz="4" w:space="0" w:color="auto"/>
              <w:right w:val="single" w:sz="4" w:space="0" w:color="auto"/>
            </w:tcBorders>
            <w:vAlign w:val="center"/>
            <w:hideMark/>
          </w:tcPr>
          <w:p w:rsidR="00F31F5E" w:rsidRPr="00E01C10" w:rsidRDefault="00F31F5E" w:rsidP="00EE150E">
            <w:pPr>
              <w:jc w:val="center"/>
              <w:rPr>
                <w:rFonts w:ascii="Century Gothic" w:hAnsi="Century Gothic" w:cs="Arial"/>
                <w:sz w:val="22"/>
                <w:szCs w:val="22"/>
              </w:rPr>
            </w:pPr>
            <w:r w:rsidRPr="00E01C10">
              <w:rPr>
                <w:rFonts w:ascii="Century Gothic" w:hAnsi="Century Gothic" w:cs="Arial"/>
                <w:sz w:val="22"/>
                <w:szCs w:val="22"/>
              </w:rPr>
              <w:t xml:space="preserve">Calle Profesora Magdalena Islas </w:t>
            </w:r>
          </w:p>
        </w:tc>
      </w:tr>
    </w:tbl>
    <w:p w:rsidR="00F31F5E" w:rsidRPr="00E01C10" w:rsidRDefault="00F31F5E" w:rsidP="00EE150E">
      <w:pPr>
        <w:jc w:val="both"/>
        <w:rPr>
          <w:rFonts w:ascii="Century Gothic" w:hAnsi="Century Gothic" w:cs="Arial"/>
          <w:sz w:val="22"/>
          <w:szCs w:val="22"/>
        </w:rPr>
      </w:pPr>
    </w:p>
    <w:p w:rsidR="00F31F5E" w:rsidRPr="00E01C10" w:rsidRDefault="00F31F5E" w:rsidP="00EE150E">
      <w:pPr>
        <w:jc w:val="both"/>
        <w:rPr>
          <w:rFonts w:ascii="Century Gothic" w:hAnsi="Century Gothic" w:cs="Arial"/>
          <w:sz w:val="22"/>
          <w:szCs w:val="22"/>
        </w:rPr>
      </w:pPr>
      <w:r w:rsidRPr="00E01C10">
        <w:rPr>
          <w:rFonts w:ascii="Century Gothic" w:hAnsi="Century Gothic" w:cs="Arial"/>
          <w:b/>
          <w:sz w:val="22"/>
          <w:szCs w:val="22"/>
          <w:u w:val="single"/>
        </w:rPr>
        <w:t>SEGUNDO</w:t>
      </w:r>
      <w:r w:rsidRPr="00E01C10">
        <w:rPr>
          <w:rFonts w:ascii="Century Gothic" w:hAnsi="Century Gothic" w:cs="Arial"/>
          <w:b/>
          <w:sz w:val="22"/>
          <w:szCs w:val="22"/>
        </w:rPr>
        <w:t>.-</w:t>
      </w:r>
      <w:r w:rsidRPr="00E01C10">
        <w:rPr>
          <w:rFonts w:ascii="Century Gothic" w:hAnsi="Century Gothic" w:cs="Arial"/>
          <w:sz w:val="22"/>
          <w:szCs w:val="22"/>
        </w:rPr>
        <w:t xml:space="preserve"> De conformidad con el oficio número DCM/1540/2019, expedido por el Tesorero Municipal, mediante el cual se fija el precio de venta del terreno municipal solicitado, éste será por la cantidad de $88,244.10 (Ochenta y ocho mil, doscientos cuarenta y cuatro pesos 10/100 moneda nacional), misma que los solicitantes se obligan a liquidar en un sólo pago, dentro de un plazo de cinco días hábiles, contados a partir del día siguiente en que surta efectos la notificación del acuerdo emitido por el Honorable Ayuntamiento en la Sesión correspondiente.</w:t>
      </w:r>
    </w:p>
    <w:p w:rsidR="00F31F5E" w:rsidRPr="00E01C10" w:rsidRDefault="00F31F5E" w:rsidP="00EE150E">
      <w:pPr>
        <w:jc w:val="both"/>
        <w:rPr>
          <w:rFonts w:ascii="Century Gothic" w:hAnsi="Century Gothic" w:cs="Arial"/>
          <w:color w:val="002F8E"/>
          <w:sz w:val="22"/>
          <w:szCs w:val="22"/>
        </w:rPr>
      </w:pPr>
      <w:r w:rsidRPr="00E01C10">
        <w:rPr>
          <w:rFonts w:ascii="Century Gothic" w:hAnsi="Century Gothic" w:cs="Arial"/>
          <w:b/>
          <w:sz w:val="22"/>
          <w:szCs w:val="22"/>
          <w:u w:val="single"/>
        </w:rPr>
        <w:t>TERCERO</w:t>
      </w:r>
      <w:r w:rsidRPr="00E01C10">
        <w:rPr>
          <w:rFonts w:ascii="Century Gothic" w:hAnsi="Century Gothic" w:cs="Arial"/>
          <w:b/>
          <w:sz w:val="22"/>
          <w:szCs w:val="22"/>
        </w:rPr>
        <w:t xml:space="preserve">.- </w:t>
      </w:r>
      <w:r w:rsidRPr="00E01C10">
        <w:rPr>
          <w:rFonts w:ascii="Century Gothic" w:hAnsi="Century Gothic" w:cs="Arial"/>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enajenación, mediante el documento legal que corresponda con cargo al promovente, dentro de un plazo máximo de seis meses, contados a partir del mes en que se haya liquidado el precio, mismo que deberá incluir las condicionantes señaladas en el dictamen de factibilidad emitido mediante el oficio DGDU/DCP/APDU/3247/2019</w:t>
      </w:r>
      <w:r w:rsidRPr="00E01C10">
        <w:rPr>
          <w:rFonts w:ascii="Century Gothic" w:hAnsi="Century Gothic" w:cs="Arial"/>
          <w:color w:val="002F8E"/>
          <w:sz w:val="22"/>
          <w:szCs w:val="22"/>
        </w:rPr>
        <w:t xml:space="preserve"> </w:t>
      </w:r>
      <w:r w:rsidRPr="00E01C10">
        <w:rPr>
          <w:rFonts w:ascii="Century Gothic" w:hAnsi="Century Gothic" w:cs="Arial"/>
          <w:sz w:val="22"/>
          <w:szCs w:val="22"/>
        </w:rPr>
        <w:t>por la Dirección General de Desarrollo Urbano, en el entendido de que hasta en tanto no se liquide el precio aquí autorizado, deberá celebrarse un contrato administrativo de compraventa con reserva de dominio, bajo los conceptos previstos en el presente acuerdo.</w:t>
      </w:r>
    </w:p>
    <w:p w:rsidR="00F31F5E" w:rsidRPr="00E01C10" w:rsidRDefault="00F31F5E" w:rsidP="00EE150E">
      <w:pPr>
        <w:jc w:val="both"/>
        <w:rPr>
          <w:rFonts w:ascii="Century Gothic" w:hAnsi="Century Gothic" w:cs="Arial"/>
          <w:sz w:val="22"/>
          <w:szCs w:val="22"/>
        </w:rPr>
      </w:pPr>
      <w:r w:rsidRPr="00E01C10">
        <w:rPr>
          <w:rFonts w:ascii="Century Gothic" w:hAnsi="Century Gothic" w:cs="Arial"/>
          <w:b/>
          <w:sz w:val="22"/>
          <w:szCs w:val="22"/>
          <w:u w:val="single"/>
        </w:rPr>
        <w:t>CUARTO</w:t>
      </w:r>
      <w:r w:rsidRPr="00E01C10">
        <w:rPr>
          <w:rFonts w:ascii="Century Gothic" w:hAnsi="Century Gothic" w:cs="Arial"/>
          <w:b/>
          <w:sz w:val="22"/>
          <w:szCs w:val="22"/>
        </w:rPr>
        <w:t>.-</w:t>
      </w:r>
      <w:r w:rsidRPr="00E01C10">
        <w:rPr>
          <w:rFonts w:ascii="Century Gothic" w:hAnsi="Century Gothic" w:cs="Arial"/>
          <w:sz w:val="22"/>
          <w:szCs w:val="22"/>
        </w:rPr>
        <w:t xml:space="preserve"> En caso de que la promovente incumpla con alguna de las condicionantes descritas en los puntos del presente acuerdo,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w:t>
      </w:r>
    </w:p>
    <w:p w:rsidR="00FF7510" w:rsidRPr="00E01C10" w:rsidRDefault="00F31F5E"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sz w:val="22"/>
          <w:szCs w:val="22"/>
          <w:u w:val="single"/>
          <w:lang w:val="es-MX"/>
        </w:rPr>
        <w:t>QUINTO</w:t>
      </w:r>
      <w:r w:rsidRPr="00E01C10">
        <w:rPr>
          <w:rFonts w:ascii="Century Gothic" w:hAnsi="Century Gothic" w:cs="Arial"/>
          <w:b/>
          <w:sz w:val="22"/>
          <w:szCs w:val="22"/>
          <w:lang w:val="es-MX"/>
        </w:rPr>
        <w:t xml:space="preserve">.- </w:t>
      </w:r>
      <w:r w:rsidRPr="00E01C10">
        <w:rPr>
          <w:rFonts w:ascii="Century Gothic" w:hAnsi="Century Gothic" w:cs="Arial"/>
          <w:sz w:val="22"/>
          <w:szCs w:val="22"/>
          <w:lang w:val="es-MX"/>
        </w:rPr>
        <w:t>Notifíquese el presente acuerdo para todos los efectos legales a que haya lugar</w:t>
      </w:r>
      <w:r w:rsidR="00FF7510" w:rsidRPr="00E01C10">
        <w:rPr>
          <w:rFonts w:ascii="Century Gothic" w:hAnsi="Century Gothic" w:cs="Arial"/>
          <w:sz w:val="22"/>
          <w:szCs w:val="22"/>
          <w:lang w:val="es-MX"/>
        </w:rPr>
        <w:t>.</w:t>
      </w:r>
    </w:p>
    <w:p w:rsidR="00193FCA" w:rsidRPr="00E01C10" w:rsidRDefault="00193FCA" w:rsidP="00EE150E">
      <w:pPr>
        <w:pStyle w:val="Sinespaciado"/>
        <w:tabs>
          <w:tab w:val="left" w:pos="851"/>
        </w:tabs>
        <w:jc w:val="both"/>
        <w:rPr>
          <w:rFonts w:ascii="Century Gothic" w:hAnsi="Century Gothic" w:cs="Arial"/>
          <w:sz w:val="22"/>
          <w:szCs w:val="22"/>
          <w:lang w:val="es-MX"/>
        </w:rPr>
      </w:pPr>
    </w:p>
    <w:p w:rsidR="00FF7510" w:rsidRPr="00E01C10" w:rsidRDefault="00FF7510" w:rsidP="00EE150E">
      <w:pPr>
        <w:pStyle w:val="Sinespaciado"/>
        <w:tabs>
          <w:tab w:val="left" w:pos="851"/>
        </w:tabs>
        <w:jc w:val="both"/>
        <w:rPr>
          <w:rFonts w:ascii="Century Gothic" w:hAnsi="Century Gothic" w:cs="Arial"/>
          <w:b/>
          <w:bCs/>
          <w:spacing w:val="-3"/>
          <w:sz w:val="22"/>
          <w:szCs w:val="22"/>
          <w:lang w:val="es-MX"/>
        </w:rPr>
      </w:pPr>
    </w:p>
    <w:p w:rsidR="005C1357" w:rsidRPr="00E01C10" w:rsidRDefault="008604BB" w:rsidP="005C1357">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pacing w:val="-3"/>
          <w:sz w:val="22"/>
          <w:szCs w:val="22"/>
          <w:lang w:val="es-MX"/>
        </w:rPr>
        <w:t>ASUNTO NÚMERO SIETE.-</w:t>
      </w:r>
      <w:r w:rsidRPr="00E01C10">
        <w:rPr>
          <w:rFonts w:ascii="Century Gothic" w:hAnsi="Century Gothic" w:cs="Arial"/>
          <w:bCs/>
          <w:spacing w:val="-3"/>
          <w:sz w:val="22"/>
          <w:szCs w:val="22"/>
          <w:lang w:val="es-MX"/>
        </w:rPr>
        <w:t xml:space="preserve"> Relativo a</w:t>
      </w:r>
      <w:r w:rsidR="005C1357" w:rsidRPr="00E01C10">
        <w:rPr>
          <w:rFonts w:ascii="Century Gothic" w:hAnsi="Century Gothic" w:cs="Arial"/>
          <w:bCs/>
          <w:spacing w:val="-3"/>
          <w:sz w:val="22"/>
          <w:szCs w:val="22"/>
          <w:lang w:val="es-MX"/>
        </w:rPr>
        <w:t xml:space="preserve">l </w:t>
      </w:r>
      <w:r w:rsidR="005C1357" w:rsidRPr="00E01C10">
        <w:rPr>
          <w:rFonts w:ascii="Century Gothic" w:hAnsi="Century Gothic" w:cs="Courier New"/>
          <w:sz w:val="22"/>
          <w:szCs w:val="22"/>
          <w:lang w:val="es-MX"/>
        </w:rPr>
        <w:t xml:space="preserve">análisis, discusión y en su caso autorización de la resolución respecto de la reforma constitucional contenida en el decreto LXVI/RFCNT/0512/2019 I P.O., emitido por la Sexagésima Sexta Legislatura del Honorable Congreso del Estado de Chihuahua.  </w:t>
      </w:r>
      <w:r w:rsidR="005C1357" w:rsidRPr="00E01C10">
        <w:rPr>
          <w:rFonts w:ascii="Century Gothic" w:hAnsi="Century Gothic" w:cs="Arial"/>
          <w:sz w:val="22"/>
          <w:szCs w:val="22"/>
          <w:lang w:val="es-MX"/>
        </w:rPr>
        <w:t>Una vez analizado el presente asunto fue aprobado mediante votación nominal y por unanimidad de votos, por lo que se acordó lo siguiente:</w:t>
      </w:r>
    </w:p>
    <w:p w:rsidR="005C1357" w:rsidRPr="00E01C10" w:rsidRDefault="005C1357" w:rsidP="005C1357">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z w:val="22"/>
          <w:szCs w:val="22"/>
          <w:lang w:val="es-MX"/>
        </w:rPr>
        <w:t xml:space="preserve">ACUERDO: </w:t>
      </w:r>
      <w:r w:rsidRPr="00E01C10">
        <w:rPr>
          <w:rFonts w:ascii="Century Gothic" w:hAnsi="Century Gothic" w:cs="Arial"/>
          <w:b/>
          <w:bCs/>
          <w:sz w:val="22"/>
          <w:szCs w:val="22"/>
          <w:u w:val="single"/>
          <w:lang w:val="es-MX"/>
        </w:rPr>
        <w:t>PRIMERO</w:t>
      </w:r>
      <w:r w:rsidRPr="00E01C10">
        <w:rPr>
          <w:rFonts w:ascii="Century Gothic" w:hAnsi="Century Gothic" w:cs="Arial"/>
          <w:b/>
          <w:bCs/>
          <w:sz w:val="22"/>
          <w:szCs w:val="22"/>
          <w:lang w:val="es-MX"/>
        </w:rPr>
        <w:t>.-</w:t>
      </w:r>
      <w:r w:rsidRPr="00E01C10">
        <w:rPr>
          <w:rFonts w:ascii="Century Gothic" w:hAnsi="Century Gothic" w:cs="Arial"/>
          <w:sz w:val="22"/>
          <w:szCs w:val="22"/>
          <w:lang w:val="es-MX"/>
        </w:rPr>
        <w:t xml:space="preserve"> </w:t>
      </w:r>
      <w:r w:rsidRPr="00E01C10">
        <w:rPr>
          <w:rFonts w:ascii="Century Gothic" w:hAnsi="Century Gothic" w:cs="Tahoma"/>
          <w:sz w:val="22"/>
          <w:szCs w:val="22"/>
          <w:lang w:val="es-MX"/>
        </w:rPr>
        <w:t>Este Honorable Ayuntamiento aprueba reformar el artículo 9, párrafo cuarto, de la Constitución Política del Estado de Chihuahua, para quedar redactado en los términos del Decreto LXVI/RFCNT/</w:t>
      </w:r>
      <w:r w:rsidRPr="00E01C10">
        <w:rPr>
          <w:rFonts w:ascii="Century Gothic" w:hAnsi="Century Gothic" w:cs="Tahoma"/>
          <w:b/>
          <w:sz w:val="22"/>
          <w:szCs w:val="22"/>
          <w:lang w:val="es-MX"/>
        </w:rPr>
        <w:t>0512</w:t>
      </w:r>
      <w:r w:rsidRPr="00E01C10">
        <w:rPr>
          <w:rFonts w:ascii="Century Gothic" w:hAnsi="Century Gothic" w:cs="Tahoma"/>
          <w:sz w:val="22"/>
          <w:szCs w:val="22"/>
          <w:lang w:val="es-MX"/>
        </w:rPr>
        <w:t>/2019 I P.O., que fue acordado por unanimidad de votos, por la Sexagésima Sexta Legislatura del Honorable Congreso del Estado de Chihuahua, reunida en su primer periodo ordinario de sesiones, dentro del segundo año de ejercicio constitucional</w:t>
      </w:r>
      <w:r w:rsidRPr="00E01C10">
        <w:rPr>
          <w:rFonts w:ascii="Century Gothic" w:hAnsi="Century Gothic" w:cs="Arial"/>
          <w:sz w:val="22"/>
          <w:szCs w:val="22"/>
          <w:lang w:val="es-MX"/>
        </w:rPr>
        <w:t>.</w:t>
      </w:r>
    </w:p>
    <w:p w:rsidR="005C1357" w:rsidRPr="00E01C10" w:rsidRDefault="005C1357" w:rsidP="005C1357">
      <w:pPr>
        <w:tabs>
          <w:tab w:val="left" w:pos="1985"/>
          <w:tab w:val="left" w:pos="2268"/>
        </w:tabs>
        <w:jc w:val="both"/>
        <w:rPr>
          <w:rFonts w:ascii="Century Gothic" w:hAnsi="Century Gothic" w:cs="Arial"/>
          <w:sz w:val="22"/>
          <w:szCs w:val="22"/>
        </w:rPr>
      </w:pPr>
      <w:r w:rsidRPr="00E01C10">
        <w:rPr>
          <w:rFonts w:ascii="Century Gothic" w:hAnsi="Century Gothic" w:cs="Arial"/>
          <w:b/>
          <w:sz w:val="22"/>
          <w:szCs w:val="22"/>
          <w:u w:val="single"/>
        </w:rPr>
        <w:lastRenderedPageBreak/>
        <w:t>SEGUNDO</w:t>
      </w:r>
      <w:r w:rsidRPr="00E01C10">
        <w:rPr>
          <w:rFonts w:ascii="Century Gothic" w:hAnsi="Century Gothic" w:cs="Arial"/>
          <w:b/>
          <w:sz w:val="22"/>
          <w:szCs w:val="22"/>
        </w:rPr>
        <w:t>.-</w:t>
      </w:r>
      <w:r w:rsidRPr="00E01C10">
        <w:rPr>
          <w:rFonts w:ascii="Century Gothic" w:hAnsi="Century Gothic" w:cs="Arial"/>
          <w:sz w:val="22"/>
          <w:szCs w:val="22"/>
        </w:rPr>
        <w:t xml:space="preserve"> Se autoriza a los ciudadanos Presidente Municipal y Secretario de la Presidencia Municipal y del Honorable Ayuntamiento, para que remitan el presente acuerdo al Congreso del Estado, o a la Diputación Permanente en su caso, para los efectos legales correspondientes.</w:t>
      </w:r>
    </w:p>
    <w:p w:rsidR="005C1357" w:rsidRPr="00E01C10" w:rsidRDefault="005C1357" w:rsidP="005C1357">
      <w:pPr>
        <w:tabs>
          <w:tab w:val="left" w:pos="1985"/>
          <w:tab w:val="left" w:pos="2268"/>
        </w:tabs>
        <w:jc w:val="both"/>
        <w:rPr>
          <w:rFonts w:ascii="Century Gothic" w:hAnsi="Century Gothic" w:cs="Arial"/>
          <w:sz w:val="22"/>
          <w:szCs w:val="22"/>
        </w:rPr>
      </w:pPr>
    </w:p>
    <w:p w:rsidR="005C1357" w:rsidRPr="00E01C10" w:rsidRDefault="005C1357" w:rsidP="005C1357">
      <w:pPr>
        <w:jc w:val="center"/>
        <w:rPr>
          <w:rFonts w:ascii="Century Gothic" w:hAnsi="Century Gothic" w:cs="Arial"/>
          <w:b/>
          <w:i/>
          <w:sz w:val="22"/>
          <w:szCs w:val="22"/>
        </w:rPr>
      </w:pPr>
      <w:r w:rsidRPr="00E01C10">
        <w:rPr>
          <w:rFonts w:ascii="Century Gothic" w:hAnsi="Century Gothic" w:cs="Arial"/>
          <w:b/>
          <w:i/>
          <w:sz w:val="22"/>
          <w:szCs w:val="22"/>
        </w:rPr>
        <w:t>T R A N S I T O R I O</w:t>
      </w:r>
    </w:p>
    <w:p w:rsidR="005C1357" w:rsidRPr="00E01C10" w:rsidRDefault="005C1357" w:rsidP="005C1357">
      <w:pPr>
        <w:jc w:val="center"/>
        <w:rPr>
          <w:rFonts w:ascii="Century Gothic" w:hAnsi="Century Gothic" w:cs="Arial"/>
          <w:b/>
          <w:i/>
          <w:sz w:val="22"/>
          <w:szCs w:val="22"/>
        </w:rPr>
      </w:pPr>
    </w:p>
    <w:p w:rsidR="005C1357" w:rsidRPr="00E01C10" w:rsidRDefault="005C1357" w:rsidP="005C1357">
      <w:pPr>
        <w:jc w:val="both"/>
        <w:rPr>
          <w:rFonts w:ascii="Century Gothic" w:hAnsi="Century Gothic" w:cs="Arial"/>
          <w:b/>
          <w:sz w:val="22"/>
          <w:szCs w:val="22"/>
        </w:rPr>
      </w:pPr>
      <w:r w:rsidRPr="00E01C10">
        <w:rPr>
          <w:rFonts w:ascii="Century Gothic" w:hAnsi="Century Gothic" w:cs="Arial"/>
          <w:b/>
          <w:i/>
          <w:sz w:val="22"/>
          <w:szCs w:val="22"/>
        </w:rPr>
        <w:t>ÚNICO.-</w:t>
      </w:r>
      <w:r w:rsidRPr="00E01C10">
        <w:rPr>
          <w:rFonts w:ascii="Century Gothic" w:hAnsi="Century Gothic" w:cs="Arial"/>
          <w:sz w:val="22"/>
          <w:szCs w:val="22"/>
        </w:rPr>
        <w:t xml:space="preserve"> </w:t>
      </w:r>
      <w:r w:rsidRPr="00E01C10">
        <w:rPr>
          <w:rFonts w:ascii="Century Gothic" w:hAnsi="Century Gothic" w:cs="Tahoma"/>
          <w:sz w:val="22"/>
          <w:szCs w:val="22"/>
        </w:rPr>
        <w:t>Remítase al Congreso del Estado, o a la Diputación Permanente en su caso, la aprobación para reformar el artículo 9, párrafo cuarto, de la Constitución Política del Estado de Chihuahua, en los términos del Decreto número LXVI/RFCNT/</w:t>
      </w:r>
      <w:r w:rsidRPr="00E01C10">
        <w:rPr>
          <w:rFonts w:ascii="Century Gothic" w:hAnsi="Century Gothic" w:cs="Tahoma"/>
          <w:b/>
          <w:sz w:val="22"/>
          <w:szCs w:val="22"/>
        </w:rPr>
        <w:t>0512</w:t>
      </w:r>
      <w:r w:rsidRPr="00E01C10">
        <w:rPr>
          <w:rFonts w:ascii="Century Gothic" w:hAnsi="Century Gothic" w:cs="Tahoma"/>
          <w:sz w:val="22"/>
          <w:szCs w:val="22"/>
        </w:rPr>
        <w:t>/2019 I P. O</w:t>
      </w:r>
      <w:r w:rsidRPr="00E01C10">
        <w:rPr>
          <w:rFonts w:ascii="Century Gothic" w:hAnsi="Century Gothic" w:cs="Arial"/>
          <w:b/>
          <w:sz w:val="22"/>
          <w:szCs w:val="22"/>
        </w:rPr>
        <w:t>.</w:t>
      </w:r>
    </w:p>
    <w:p w:rsidR="00197EEF" w:rsidRPr="00E01C10" w:rsidRDefault="00197EEF" w:rsidP="005C1357">
      <w:pPr>
        <w:jc w:val="both"/>
        <w:rPr>
          <w:rFonts w:ascii="Century Gothic" w:hAnsi="Century Gothic" w:cs="Arial"/>
          <w:sz w:val="22"/>
          <w:szCs w:val="22"/>
        </w:rPr>
      </w:pPr>
    </w:p>
    <w:p w:rsidR="00197EEF" w:rsidRPr="00E01C10" w:rsidRDefault="00197EEF" w:rsidP="005C1357">
      <w:pPr>
        <w:jc w:val="both"/>
        <w:rPr>
          <w:rFonts w:ascii="Century Gothic" w:hAnsi="Century Gothic" w:cs="Arial"/>
          <w:sz w:val="22"/>
          <w:szCs w:val="22"/>
        </w:rPr>
      </w:pPr>
    </w:p>
    <w:p w:rsidR="001C6841" w:rsidRPr="00E01C10" w:rsidRDefault="00B07B7D" w:rsidP="005C1357">
      <w:pPr>
        <w:pStyle w:val="Sinespaciado"/>
        <w:tabs>
          <w:tab w:val="left" w:pos="851"/>
        </w:tabs>
        <w:jc w:val="both"/>
        <w:rPr>
          <w:rFonts w:ascii="Century Gothic" w:hAnsi="Century Gothic"/>
          <w:sz w:val="22"/>
          <w:szCs w:val="22"/>
          <w:lang w:val="es-MX"/>
        </w:rPr>
      </w:pPr>
      <w:r w:rsidRPr="00E01C10">
        <w:rPr>
          <w:rFonts w:ascii="Century Gothic" w:hAnsi="Century Gothic"/>
          <w:b/>
          <w:bCs/>
          <w:spacing w:val="-3"/>
          <w:sz w:val="22"/>
          <w:szCs w:val="22"/>
          <w:lang w:val="es-MX"/>
        </w:rPr>
        <w:t xml:space="preserve">ASUNTO NÚMERO OCHO.- </w:t>
      </w:r>
      <w:r w:rsidR="00827EB9" w:rsidRPr="00E01C10">
        <w:rPr>
          <w:rFonts w:ascii="Century Gothic" w:hAnsi="Century Gothic" w:cs="Arial"/>
          <w:bCs/>
          <w:spacing w:val="-3"/>
          <w:sz w:val="22"/>
          <w:szCs w:val="22"/>
          <w:lang w:val="es-MX"/>
        </w:rPr>
        <w:t xml:space="preserve">Relativo </w:t>
      </w:r>
      <w:r w:rsidR="005C1357" w:rsidRPr="00E01C10">
        <w:rPr>
          <w:rFonts w:ascii="Century Gothic" w:hAnsi="Century Gothic" w:cs="Arial"/>
          <w:bCs/>
          <w:spacing w:val="-3"/>
          <w:sz w:val="22"/>
          <w:szCs w:val="22"/>
          <w:lang w:val="es-MX"/>
        </w:rPr>
        <w:t xml:space="preserve">al </w:t>
      </w:r>
      <w:r w:rsidR="005C1357" w:rsidRPr="00E01C10">
        <w:rPr>
          <w:rFonts w:ascii="Century Gothic" w:hAnsi="Century Gothic" w:cs="Courier New"/>
          <w:sz w:val="22"/>
          <w:szCs w:val="22"/>
          <w:lang w:val="es-MX"/>
        </w:rPr>
        <w:t xml:space="preserve">análisis, discusión y en su caso autorización de la resolución respecto de la reforma constitucional contenida en el decreto LXVI/RFCNT/0584/2019 I P.O., emitido por la Sexagésima Sexta Legislatura del Honorable Congreso del Estado de Chihuahua.  </w:t>
      </w:r>
      <w:r w:rsidR="005C1357" w:rsidRPr="00E01C10">
        <w:rPr>
          <w:rFonts w:ascii="Century Gothic" w:hAnsi="Century Gothic" w:cs="Arial"/>
          <w:sz w:val="22"/>
          <w:szCs w:val="22"/>
          <w:lang w:val="es-MX"/>
        </w:rPr>
        <w:t>Una vez analizado el presente asunto fue aprobado mediante votación nominal y por unanimidad de votos, por lo que se acordó lo siguiente:</w:t>
      </w:r>
    </w:p>
    <w:p w:rsidR="005C1357" w:rsidRPr="00E01C10" w:rsidRDefault="005C1357" w:rsidP="005C1357">
      <w:pPr>
        <w:tabs>
          <w:tab w:val="left" w:pos="1985"/>
          <w:tab w:val="left" w:pos="2268"/>
        </w:tabs>
        <w:jc w:val="both"/>
        <w:rPr>
          <w:rFonts w:ascii="Century Gothic" w:hAnsi="Century Gothic" w:cs="Arial"/>
          <w:sz w:val="22"/>
          <w:szCs w:val="22"/>
        </w:rPr>
      </w:pPr>
      <w:r w:rsidRPr="00E01C10">
        <w:rPr>
          <w:rFonts w:ascii="Century Gothic" w:hAnsi="Century Gothic" w:cs="Arial"/>
          <w:b/>
          <w:bCs/>
          <w:sz w:val="22"/>
          <w:szCs w:val="22"/>
        </w:rPr>
        <w:t xml:space="preserve">ACUERDO: </w:t>
      </w:r>
      <w:r w:rsidRPr="00E01C10">
        <w:rPr>
          <w:rFonts w:ascii="Century Gothic" w:hAnsi="Century Gothic" w:cs="Arial"/>
          <w:b/>
          <w:bCs/>
          <w:sz w:val="22"/>
          <w:szCs w:val="22"/>
          <w:u w:val="single"/>
        </w:rPr>
        <w:t>PRIMERO</w:t>
      </w:r>
      <w:r w:rsidRPr="00E01C10">
        <w:rPr>
          <w:rFonts w:ascii="Century Gothic" w:hAnsi="Century Gothic" w:cs="Arial"/>
          <w:b/>
          <w:bCs/>
          <w:sz w:val="22"/>
          <w:szCs w:val="22"/>
        </w:rPr>
        <w:t>.-</w:t>
      </w:r>
      <w:r w:rsidRPr="00E01C10">
        <w:rPr>
          <w:rFonts w:ascii="Century Gothic" w:hAnsi="Century Gothic" w:cs="Arial"/>
          <w:sz w:val="22"/>
          <w:szCs w:val="22"/>
        </w:rPr>
        <w:t xml:space="preserve"> </w:t>
      </w:r>
      <w:r w:rsidRPr="00E01C10">
        <w:rPr>
          <w:rFonts w:ascii="Century Gothic" w:hAnsi="Century Gothic" w:cs="Tahoma"/>
          <w:sz w:val="22"/>
          <w:szCs w:val="22"/>
        </w:rPr>
        <w:t>Este Honorable Ayuntamiento aprueba la adición al artículo 68 de la fracción VIII, de la Constitución Política del Estado de Chihuahua, para quedar redactado en los términos del Decreto LXVI/RFCNT/</w:t>
      </w:r>
      <w:r w:rsidRPr="00E01C10">
        <w:rPr>
          <w:rFonts w:ascii="Century Gothic" w:hAnsi="Century Gothic" w:cs="Tahoma"/>
          <w:b/>
          <w:sz w:val="22"/>
          <w:szCs w:val="22"/>
        </w:rPr>
        <w:t>0584</w:t>
      </w:r>
      <w:r w:rsidRPr="00E01C10">
        <w:rPr>
          <w:rFonts w:ascii="Century Gothic" w:hAnsi="Century Gothic" w:cs="Tahoma"/>
          <w:sz w:val="22"/>
          <w:szCs w:val="22"/>
        </w:rPr>
        <w:t>/2019 I P.O., que fue acordado por unanimidad de votos, por la Sexagésima Sexta Legislatura del Honorable Congreso del Estado de Chihuahua, reunida en su primer periodo ordinario de sesiones, dentro del segundo año de ejercicio constitucional</w:t>
      </w:r>
      <w:r w:rsidRPr="00E01C10">
        <w:rPr>
          <w:rFonts w:ascii="Century Gothic" w:hAnsi="Century Gothic" w:cs="Arial"/>
          <w:sz w:val="22"/>
          <w:szCs w:val="22"/>
        </w:rPr>
        <w:t>.</w:t>
      </w:r>
    </w:p>
    <w:p w:rsidR="005C1357" w:rsidRPr="00E01C10" w:rsidRDefault="005C1357" w:rsidP="005C1357">
      <w:pPr>
        <w:tabs>
          <w:tab w:val="left" w:pos="1985"/>
          <w:tab w:val="left" w:pos="2268"/>
        </w:tabs>
        <w:jc w:val="both"/>
        <w:rPr>
          <w:rFonts w:ascii="Century Gothic" w:hAnsi="Century Gothic" w:cs="Arial"/>
          <w:sz w:val="22"/>
          <w:szCs w:val="22"/>
        </w:rPr>
      </w:pPr>
      <w:r w:rsidRPr="00E01C10">
        <w:rPr>
          <w:rFonts w:ascii="Century Gothic" w:hAnsi="Century Gothic" w:cs="Arial"/>
          <w:b/>
          <w:sz w:val="22"/>
          <w:szCs w:val="22"/>
          <w:u w:val="single"/>
        </w:rPr>
        <w:t>SEGUNDO</w:t>
      </w:r>
      <w:r w:rsidRPr="00E01C10">
        <w:rPr>
          <w:rFonts w:ascii="Century Gothic" w:hAnsi="Century Gothic" w:cs="Arial"/>
          <w:b/>
          <w:sz w:val="22"/>
          <w:szCs w:val="22"/>
        </w:rPr>
        <w:t>.-</w:t>
      </w:r>
      <w:r w:rsidRPr="00E01C10">
        <w:rPr>
          <w:rFonts w:ascii="Century Gothic" w:hAnsi="Century Gothic" w:cs="Arial"/>
          <w:sz w:val="22"/>
          <w:szCs w:val="22"/>
        </w:rPr>
        <w:t xml:space="preserve"> Se autoriza a los ciudadanos Presidente Municipal y Secretario de la Presidencia Municipal y del Honorable Ayuntamiento, para que remitan el presente acuerdo al Congreso del Estado, o a la Diputación Permanente en su caso, para los efectos legales correspondientes.</w:t>
      </w:r>
    </w:p>
    <w:p w:rsidR="005C1357" w:rsidRPr="00E01C10" w:rsidRDefault="005C1357" w:rsidP="005C1357">
      <w:pPr>
        <w:tabs>
          <w:tab w:val="left" w:pos="1985"/>
          <w:tab w:val="left" w:pos="2268"/>
        </w:tabs>
        <w:jc w:val="both"/>
        <w:rPr>
          <w:rFonts w:ascii="Century Gothic" w:hAnsi="Century Gothic" w:cs="Arial"/>
          <w:sz w:val="22"/>
          <w:szCs w:val="22"/>
        </w:rPr>
      </w:pPr>
    </w:p>
    <w:p w:rsidR="005C1357" w:rsidRPr="00E01C10" w:rsidRDefault="005C1357" w:rsidP="005C1357">
      <w:pPr>
        <w:jc w:val="center"/>
        <w:rPr>
          <w:rFonts w:ascii="Century Gothic" w:hAnsi="Century Gothic" w:cs="Arial"/>
          <w:b/>
          <w:i/>
          <w:sz w:val="22"/>
          <w:szCs w:val="22"/>
        </w:rPr>
      </w:pPr>
      <w:r w:rsidRPr="00E01C10">
        <w:rPr>
          <w:rFonts w:ascii="Century Gothic" w:hAnsi="Century Gothic" w:cs="Arial"/>
          <w:b/>
          <w:i/>
          <w:sz w:val="22"/>
          <w:szCs w:val="22"/>
        </w:rPr>
        <w:t>T R A N S I T O R I O</w:t>
      </w:r>
    </w:p>
    <w:p w:rsidR="005C1357" w:rsidRPr="00E01C10" w:rsidRDefault="005C1357" w:rsidP="005C1357">
      <w:pPr>
        <w:jc w:val="center"/>
        <w:rPr>
          <w:rFonts w:ascii="Century Gothic" w:hAnsi="Century Gothic" w:cs="Arial"/>
          <w:b/>
          <w:i/>
          <w:sz w:val="22"/>
          <w:szCs w:val="22"/>
        </w:rPr>
      </w:pPr>
    </w:p>
    <w:p w:rsidR="005C1357" w:rsidRPr="00E01C10" w:rsidRDefault="005C1357" w:rsidP="005C1357">
      <w:pPr>
        <w:jc w:val="both"/>
        <w:rPr>
          <w:rFonts w:ascii="Century Gothic" w:hAnsi="Century Gothic" w:cs="Arial"/>
          <w:b/>
          <w:sz w:val="22"/>
          <w:szCs w:val="22"/>
        </w:rPr>
      </w:pPr>
      <w:r w:rsidRPr="00E01C10">
        <w:rPr>
          <w:rFonts w:ascii="Century Gothic" w:hAnsi="Century Gothic" w:cs="Arial"/>
          <w:b/>
          <w:i/>
          <w:sz w:val="22"/>
          <w:szCs w:val="22"/>
        </w:rPr>
        <w:t>ÚNICO.-</w:t>
      </w:r>
      <w:r w:rsidRPr="00E01C10">
        <w:rPr>
          <w:rFonts w:ascii="Century Gothic" w:hAnsi="Century Gothic" w:cs="Arial"/>
          <w:sz w:val="22"/>
          <w:szCs w:val="22"/>
        </w:rPr>
        <w:t xml:space="preserve"> </w:t>
      </w:r>
      <w:r w:rsidRPr="00E01C10">
        <w:rPr>
          <w:rFonts w:ascii="Century Gothic" w:hAnsi="Century Gothic" w:cs="Tahoma"/>
          <w:sz w:val="22"/>
          <w:szCs w:val="22"/>
        </w:rPr>
        <w:t>Remítase al Congreso del Estado, o a la Diputación Permanente en su caso, la aprobación para la adición al artículo 68 de la fracción VIII, de la Constitución Política del Estado de Chihuahua, en los términos del Decreto número LXVI/RFCNT/</w:t>
      </w:r>
      <w:r w:rsidRPr="00E01C10">
        <w:rPr>
          <w:rFonts w:ascii="Century Gothic" w:hAnsi="Century Gothic" w:cs="Tahoma"/>
          <w:b/>
          <w:sz w:val="22"/>
          <w:szCs w:val="22"/>
        </w:rPr>
        <w:t>0584</w:t>
      </w:r>
      <w:r w:rsidRPr="00E01C10">
        <w:rPr>
          <w:rFonts w:ascii="Century Gothic" w:hAnsi="Century Gothic" w:cs="Tahoma"/>
          <w:sz w:val="22"/>
          <w:szCs w:val="22"/>
        </w:rPr>
        <w:t xml:space="preserve">/2019 </w:t>
      </w:r>
      <w:r w:rsidRPr="00E01C10">
        <w:rPr>
          <w:rFonts w:ascii="Century Gothic" w:hAnsi="Century Gothic" w:cs="Arial"/>
          <w:sz w:val="22"/>
          <w:szCs w:val="22"/>
        </w:rPr>
        <w:t>I P. O.</w:t>
      </w:r>
    </w:p>
    <w:p w:rsidR="0024071F" w:rsidRPr="00E01C10" w:rsidRDefault="0024071F" w:rsidP="005C1357">
      <w:pPr>
        <w:pStyle w:val="Sinespaciado"/>
        <w:tabs>
          <w:tab w:val="left" w:pos="851"/>
        </w:tabs>
        <w:jc w:val="both"/>
        <w:rPr>
          <w:rFonts w:ascii="Century Gothic" w:hAnsi="Century Gothic" w:cs="Arial"/>
          <w:b/>
          <w:bCs/>
          <w:spacing w:val="-3"/>
          <w:sz w:val="22"/>
          <w:szCs w:val="22"/>
          <w:lang w:val="es-MX"/>
        </w:rPr>
      </w:pPr>
    </w:p>
    <w:p w:rsidR="0024071F" w:rsidRPr="00E01C10" w:rsidRDefault="0024071F" w:rsidP="005C1357">
      <w:pPr>
        <w:pStyle w:val="Sinespaciado"/>
        <w:tabs>
          <w:tab w:val="left" w:pos="851"/>
        </w:tabs>
        <w:jc w:val="both"/>
        <w:rPr>
          <w:rFonts w:ascii="Century Gothic" w:hAnsi="Century Gothic" w:cs="Arial"/>
          <w:b/>
          <w:bCs/>
          <w:spacing w:val="-3"/>
          <w:sz w:val="22"/>
          <w:szCs w:val="22"/>
          <w:lang w:val="es-MX"/>
        </w:rPr>
      </w:pPr>
    </w:p>
    <w:p w:rsidR="0091093E" w:rsidRPr="00E01C10" w:rsidRDefault="0091093E"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pacing w:val="-3"/>
          <w:sz w:val="22"/>
          <w:szCs w:val="22"/>
          <w:lang w:val="es-MX"/>
        </w:rPr>
        <w:t>ASUNTO NÚMERO NUEVE.-</w:t>
      </w:r>
      <w:r w:rsidRPr="00E01C10">
        <w:rPr>
          <w:rFonts w:ascii="Century Gothic" w:hAnsi="Century Gothic" w:cs="Arial"/>
          <w:bCs/>
          <w:spacing w:val="-3"/>
          <w:sz w:val="22"/>
          <w:szCs w:val="22"/>
          <w:lang w:val="es-MX"/>
        </w:rPr>
        <w:t xml:space="preserve"> Relativo a la autorización </w:t>
      </w:r>
      <w:r w:rsidRPr="00E01C10">
        <w:rPr>
          <w:rFonts w:ascii="Century Gothic" w:hAnsi="Century Gothic" w:cs="Arial"/>
          <w:sz w:val="22"/>
          <w:szCs w:val="22"/>
          <w:lang w:val="es-MX"/>
        </w:rPr>
        <w:t>de un cambio de zonificación secundaria de un predio ubicado en la calle Cáncer de la colonia Luis Olague, con superficie de 8,000.00 m², a favor del ciudadano Salvador Herminio Rosas Pillado. Una vez analizado el presente asunto fue aprobado por unanimidad de votos con una ausencia del Regidor Jesús José Díaz Monárrez, por lo que se acordó lo siguiente:</w:t>
      </w:r>
    </w:p>
    <w:p w:rsidR="0091093E" w:rsidRPr="00E01C10" w:rsidRDefault="0091093E" w:rsidP="00EE150E">
      <w:pPr>
        <w:pStyle w:val="Sinespaciado"/>
        <w:tabs>
          <w:tab w:val="left" w:pos="993"/>
        </w:tabs>
        <w:jc w:val="both"/>
        <w:rPr>
          <w:rFonts w:ascii="Century Gothic" w:hAnsi="Century Gothic" w:cs="Arial"/>
          <w:sz w:val="22"/>
          <w:szCs w:val="22"/>
          <w:lang w:val="es-MX"/>
        </w:rPr>
      </w:pPr>
      <w:r w:rsidRPr="00E01C10">
        <w:rPr>
          <w:rFonts w:ascii="Century Gothic" w:hAnsi="Century Gothic" w:cs="Arial"/>
          <w:b/>
          <w:sz w:val="22"/>
          <w:szCs w:val="22"/>
          <w:lang w:val="es-MX"/>
        </w:rPr>
        <w:t xml:space="preserve">ACUERDO: </w:t>
      </w:r>
      <w:r w:rsidRPr="00E01C10">
        <w:rPr>
          <w:rFonts w:ascii="Century Gothic" w:hAnsi="Century Gothic" w:cs="Arial"/>
          <w:b/>
          <w:sz w:val="22"/>
          <w:szCs w:val="22"/>
          <w:u w:val="single"/>
          <w:lang w:val="es-MX"/>
        </w:rPr>
        <w:t>PRIMERO</w:t>
      </w:r>
      <w:r w:rsidRPr="00E01C10">
        <w:rPr>
          <w:rFonts w:ascii="Century Gothic" w:hAnsi="Century Gothic" w:cs="Arial"/>
          <w:b/>
          <w:sz w:val="22"/>
          <w:szCs w:val="22"/>
          <w:lang w:val="es-MX"/>
        </w:rPr>
        <w:t>.-</w:t>
      </w:r>
      <w:r w:rsidRPr="00E01C10">
        <w:rPr>
          <w:rFonts w:ascii="Century Gothic" w:hAnsi="Century Gothic" w:cs="Arial"/>
          <w:sz w:val="22"/>
          <w:szCs w:val="22"/>
          <w:lang w:val="es-MX"/>
        </w:rPr>
        <w:t xml:space="preserve"> Se autoriza la modificación menor al Plan de Desarrollo Urbano Sostenible para el Centro de Población de Ciudad Juárez, Chihuahua, la cual consiste en un cambio de zonificación secundaria de </w:t>
      </w:r>
      <w:r w:rsidRPr="00E01C10">
        <w:rPr>
          <w:rFonts w:ascii="Century Gothic" w:hAnsi="Century Gothic" w:cs="Arial"/>
          <w:b/>
          <w:sz w:val="22"/>
          <w:szCs w:val="22"/>
          <w:u w:val="single"/>
          <w:lang w:val="es-MX"/>
        </w:rPr>
        <w:t>CBT-2</w:t>
      </w:r>
      <w:r w:rsidRPr="00E01C10">
        <w:rPr>
          <w:rFonts w:ascii="Century Gothic" w:hAnsi="Century Gothic" w:cs="Arial"/>
          <w:b/>
          <w:sz w:val="22"/>
          <w:szCs w:val="22"/>
          <w:lang w:val="es-MX"/>
        </w:rPr>
        <w:t xml:space="preserve">; Centro de Barrio Tradicional </w:t>
      </w:r>
      <w:r w:rsidRPr="00E01C10">
        <w:rPr>
          <w:rFonts w:ascii="Century Gothic" w:hAnsi="Century Gothic" w:cs="Arial"/>
          <w:sz w:val="22"/>
          <w:szCs w:val="22"/>
          <w:lang w:val="es-MX"/>
        </w:rPr>
        <w:t>a</w:t>
      </w:r>
      <w:r w:rsidRPr="00E01C10">
        <w:rPr>
          <w:rFonts w:ascii="Century Gothic" w:hAnsi="Century Gothic" w:cs="Arial"/>
          <w:b/>
          <w:sz w:val="22"/>
          <w:szCs w:val="22"/>
          <w:lang w:val="es-MX"/>
        </w:rPr>
        <w:t xml:space="preserve"> </w:t>
      </w:r>
      <w:r w:rsidRPr="00E01C10">
        <w:rPr>
          <w:rFonts w:ascii="Century Gothic" w:hAnsi="Century Gothic" w:cs="Arial"/>
          <w:b/>
          <w:sz w:val="22"/>
          <w:szCs w:val="22"/>
          <w:u w:val="single"/>
          <w:lang w:val="es-MX"/>
        </w:rPr>
        <w:t>HT-40</w:t>
      </w:r>
      <w:r w:rsidRPr="00E01C10">
        <w:rPr>
          <w:rFonts w:ascii="Century Gothic" w:hAnsi="Century Gothic" w:cs="Arial"/>
          <w:b/>
          <w:sz w:val="22"/>
          <w:szCs w:val="22"/>
          <w:lang w:val="es-MX"/>
        </w:rPr>
        <w:t xml:space="preserve">; Habitacional Tradicional 40 viv/ha,  </w:t>
      </w:r>
      <w:r w:rsidRPr="00E01C10">
        <w:rPr>
          <w:rFonts w:ascii="Century Gothic" w:hAnsi="Century Gothic" w:cs="Arial"/>
          <w:sz w:val="22"/>
          <w:szCs w:val="22"/>
          <w:lang w:val="es-MX"/>
        </w:rPr>
        <w:t xml:space="preserve">de un predio ubicado en la calle Cáncer número 3102 de la colonia Luis Olague al Poniente de esta ciudad, con una superficie de </w:t>
      </w:r>
      <w:r w:rsidRPr="00E01C10">
        <w:rPr>
          <w:rFonts w:ascii="Century Gothic" w:hAnsi="Century Gothic" w:cs="Arial"/>
          <w:b/>
          <w:sz w:val="22"/>
          <w:szCs w:val="22"/>
          <w:lang w:val="es-MX"/>
        </w:rPr>
        <w:t>8,000.00 m</w:t>
      </w:r>
      <w:r w:rsidRPr="00E01C10">
        <w:rPr>
          <w:rFonts w:ascii="Century Gothic" w:hAnsi="Century Gothic" w:cs="Arial"/>
          <w:b/>
          <w:sz w:val="22"/>
          <w:szCs w:val="22"/>
          <w:vertAlign w:val="superscript"/>
          <w:lang w:val="es-MX"/>
        </w:rPr>
        <w:t>2</w:t>
      </w:r>
      <w:r w:rsidRPr="00E01C10">
        <w:rPr>
          <w:rFonts w:ascii="Century Gothic" w:hAnsi="Century Gothic" w:cs="Arial"/>
          <w:sz w:val="22"/>
          <w:szCs w:val="22"/>
          <w:lang w:val="es-MX"/>
        </w:rPr>
        <w:t xml:space="preserve">, a favor del ciudadano </w:t>
      </w:r>
      <w:r w:rsidRPr="00E01C10">
        <w:rPr>
          <w:rFonts w:ascii="Century Gothic" w:eastAsia="Calibri" w:hAnsi="Century Gothic" w:cs="Arial"/>
          <w:b/>
          <w:sz w:val="22"/>
          <w:szCs w:val="22"/>
          <w:lang w:val="es-MX"/>
        </w:rPr>
        <w:t>SALVADOR HERMINIO ROSAS PILLADO</w:t>
      </w:r>
      <w:r w:rsidRPr="00E01C10">
        <w:rPr>
          <w:rFonts w:ascii="Century Gothic" w:hAnsi="Century Gothic" w:cs="Arial"/>
          <w:b/>
          <w:sz w:val="22"/>
          <w:szCs w:val="22"/>
          <w:lang w:val="es-MX"/>
        </w:rPr>
        <w:t>.</w:t>
      </w:r>
      <w:r w:rsidRPr="00E01C10">
        <w:rPr>
          <w:rFonts w:ascii="Century Gothic" w:hAnsi="Century Gothic" w:cs="Arial"/>
          <w:sz w:val="22"/>
          <w:szCs w:val="22"/>
          <w:lang w:val="es-MX"/>
        </w:rPr>
        <w:t xml:space="preserve">, debiendo dar cumplimiento a lo establecido en el dictamen número </w:t>
      </w:r>
      <w:r w:rsidRPr="00E01C10">
        <w:rPr>
          <w:rFonts w:ascii="Century Gothic" w:hAnsi="Century Gothic" w:cs="Arial"/>
          <w:b/>
          <w:sz w:val="22"/>
          <w:szCs w:val="22"/>
          <w:lang w:val="es-MX"/>
        </w:rPr>
        <w:t xml:space="preserve">DGDU/DCP/APDU/0164/2020, </w:t>
      </w:r>
      <w:r w:rsidRPr="00E01C10">
        <w:rPr>
          <w:rFonts w:ascii="Century Gothic" w:hAnsi="Century Gothic" w:cs="Arial"/>
          <w:sz w:val="22"/>
          <w:szCs w:val="22"/>
          <w:lang w:val="es-MX"/>
        </w:rPr>
        <w:t>emitido por la Dirección General de Desarrollo Urbano.</w:t>
      </w:r>
    </w:p>
    <w:p w:rsidR="0091093E" w:rsidRPr="00E01C10" w:rsidRDefault="0091093E" w:rsidP="00EE150E">
      <w:pPr>
        <w:pStyle w:val="Sinespaciado"/>
        <w:tabs>
          <w:tab w:val="left" w:pos="993"/>
        </w:tabs>
        <w:jc w:val="both"/>
        <w:rPr>
          <w:rFonts w:ascii="Century Gothic" w:hAnsi="Century Gothic" w:cs="Arial"/>
          <w:sz w:val="22"/>
          <w:szCs w:val="22"/>
          <w:lang w:val="es-MX"/>
        </w:rPr>
      </w:pPr>
      <w:r w:rsidRPr="00E01C10">
        <w:rPr>
          <w:rFonts w:ascii="Century Gothic" w:hAnsi="Century Gothic" w:cs="Arial"/>
          <w:b/>
          <w:sz w:val="22"/>
          <w:szCs w:val="22"/>
          <w:u w:val="single"/>
          <w:lang w:val="es-MX"/>
        </w:rPr>
        <w:lastRenderedPageBreak/>
        <w:t>SEGUNDO</w:t>
      </w:r>
      <w:r w:rsidRPr="00E01C10">
        <w:rPr>
          <w:rFonts w:ascii="Century Gothic" w:hAnsi="Century Gothic" w:cs="Arial"/>
          <w:b/>
          <w:sz w:val="22"/>
          <w:szCs w:val="22"/>
          <w:lang w:val="es-MX"/>
        </w:rPr>
        <w:t>.-</w:t>
      </w:r>
      <w:r w:rsidRPr="00E01C10">
        <w:rPr>
          <w:rFonts w:ascii="Century Gothic" w:hAnsi="Century Gothic" w:cs="Arial"/>
          <w:sz w:val="22"/>
          <w:szCs w:val="22"/>
          <w:lang w:val="es-MX"/>
        </w:rPr>
        <w:t xml:space="preserve"> Remítase al Ejecutivo del Estado para su publicación en el Periódico Oficial del Estado de Chihuahua. Una vez publicado, inscríbase en el Registro Público de la Propiedad.</w:t>
      </w:r>
    </w:p>
    <w:p w:rsidR="0091093E" w:rsidRPr="00E01C10" w:rsidRDefault="0091093E" w:rsidP="00EE150E">
      <w:pPr>
        <w:tabs>
          <w:tab w:val="left" w:pos="1843"/>
          <w:tab w:val="left" w:pos="1985"/>
          <w:tab w:val="left" w:pos="2268"/>
        </w:tabs>
        <w:jc w:val="both"/>
        <w:rPr>
          <w:rFonts w:ascii="Century Gothic" w:hAnsi="Century Gothic" w:cs="Arial"/>
          <w:sz w:val="22"/>
          <w:szCs w:val="22"/>
        </w:rPr>
      </w:pPr>
      <w:r w:rsidRPr="00E01C10">
        <w:rPr>
          <w:rFonts w:ascii="Century Gothic" w:hAnsi="Century Gothic" w:cs="Arial"/>
          <w:b/>
          <w:sz w:val="22"/>
          <w:szCs w:val="22"/>
          <w:u w:val="single"/>
        </w:rPr>
        <w:t>TERCERO</w:t>
      </w:r>
      <w:r w:rsidRPr="00E01C10">
        <w:rPr>
          <w:rFonts w:ascii="Century Gothic" w:hAnsi="Century Gothic" w:cs="Arial"/>
          <w:b/>
          <w:sz w:val="22"/>
          <w:szCs w:val="22"/>
        </w:rPr>
        <w:t>.-</w:t>
      </w:r>
      <w:r w:rsidRPr="00E01C10">
        <w:rPr>
          <w:rFonts w:ascii="Century Gothic" w:hAnsi="Century Gothic" w:cs="Arial"/>
          <w:sz w:val="22"/>
          <w:szCs w:val="22"/>
        </w:rPr>
        <w:t xml:space="preserve"> Notifíquese para todos los efectos legales conducentes.</w:t>
      </w:r>
    </w:p>
    <w:p w:rsidR="0003540C" w:rsidRPr="00E01C10" w:rsidRDefault="0003540C" w:rsidP="00EE150E">
      <w:pPr>
        <w:rPr>
          <w:rFonts w:ascii="Century Gothic" w:hAnsi="Century Gothic"/>
          <w:sz w:val="22"/>
          <w:szCs w:val="22"/>
        </w:rPr>
      </w:pPr>
    </w:p>
    <w:p w:rsidR="00D449DF" w:rsidRPr="00E01C10" w:rsidRDefault="00D449DF" w:rsidP="00EE150E">
      <w:pPr>
        <w:pStyle w:val="Sinespaciado"/>
        <w:tabs>
          <w:tab w:val="left" w:pos="851"/>
        </w:tabs>
        <w:jc w:val="both"/>
        <w:rPr>
          <w:rFonts w:ascii="Century Gothic" w:hAnsi="Century Gothic" w:cs="Arial"/>
          <w:b/>
          <w:bCs/>
          <w:spacing w:val="-3"/>
          <w:sz w:val="22"/>
          <w:szCs w:val="22"/>
          <w:lang w:val="es-MX"/>
        </w:rPr>
      </w:pPr>
    </w:p>
    <w:p w:rsidR="0091093E" w:rsidRPr="00E01C10" w:rsidRDefault="00FA53A0"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pacing w:val="-3"/>
          <w:sz w:val="22"/>
          <w:szCs w:val="22"/>
          <w:lang w:val="es-MX"/>
        </w:rPr>
        <w:t>ASUNTO NÚMERO DIEZ.-</w:t>
      </w:r>
      <w:r w:rsidRPr="00E01C10">
        <w:rPr>
          <w:rFonts w:ascii="Century Gothic" w:hAnsi="Century Gothic" w:cs="Arial"/>
          <w:bCs/>
          <w:spacing w:val="-3"/>
          <w:sz w:val="22"/>
          <w:szCs w:val="22"/>
          <w:lang w:val="es-MX"/>
        </w:rPr>
        <w:t xml:space="preserve"> Relativo a la</w:t>
      </w:r>
      <w:r w:rsidRPr="00E01C10">
        <w:rPr>
          <w:rFonts w:ascii="Century Gothic" w:hAnsi="Century Gothic" w:cs="Arial"/>
          <w:sz w:val="22"/>
          <w:szCs w:val="22"/>
          <w:lang w:val="es-MX"/>
        </w:rPr>
        <w:t xml:space="preserve"> </w:t>
      </w:r>
      <w:r w:rsidRPr="00E01C10">
        <w:rPr>
          <w:rFonts w:ascii="Century Gothic" w:eastAsia="Calibri" w:hAnsi="Century Gothic" w:cs="Arial"/>
          <w:sz w:val="22"/>
          <w:szCs w:val="22"/>
          <w:lang w:val="es-MX"/>
        </w:rPr>
        <w:t>autorización</w:t>
      </w:r>
      <w:r w:rsidR="0091093E" w:rsidRPr="00E01C10">
        <w:rPr>
          <w:rFonts w:ascii="Century Gothic" w:eastAsia="Calibri" w:hAnsi="Century Gothic" w:cs="Arial"/>
          <w:sz w:val="22"/>
          <w:szCs w:val="22"/>
          <w:lang w:val="es-MX"/>
        </w:rPr>
        <w:t xml:space="preserve"> </w:t>
      </w:r>
      <w:r w:rsidR="0091093E" w:rsidRPr="00E01C10">
        <w:rPr>
          <w:rFonts w:ascii="Century Gothic" w:hAnsi="Century Gothic" w:cs="Courier New"/>
          <w:sz w:val="22"/>
          <w:szCs w:val="22"/>
          <w:lang w:val="es-MX"/>
        </w:rPr>
        <w:t xml:space="preserve">para asignar el destino de equipamiento a un predio ubicado en la esquina de la avenida Ortiz Rubio y la calle San Bernardo de la colonia Manuel Doblado, con superficie de 33,066.80 m², en uso de la palabra el Regidor José Ubaldo Solís, informó que el presente asunto será retirado por la comisión que </w:t>
      </w:r>
      <w:r w:rsidR="008E2A71">
        <w:rPr>
          <w:rFonts w:ascii="Century Gothic" w:hAnsi="Century Gothic" w:cs="Courier New"/>
          <w:sz w:val="22"/>
          <w:szCs w:val="22"/>
          <w:lang w:val="es-MX"/>
        </w:rPr>
        <w:t>preside</w:t>
      </w:r>
      <w:r w:rsidR="0091093E" w:rsidRPr="00E01C10">
        <w:rPr>
          <w:rFonts w:ascii="Century Gothic" w:hAnsi="Century Gothic" w:cs="Courier New"/>
          <w:sz w:val="22"/>
          <w:szCs w:val="22"/>
          <w:lang w:val="es-MX"/>
        </w:rPr>
        <w:t>, para un mayor análisis.</w:t>
      </w:r>
    </w:p>
    <w:p w:rsidR="0003540C" w:rsidRPr="00E01C10" w:rsidRDefault="0003540C" w:rsidP="00EE150E">
      <w:pPr>
        <w:rPr>
          <w:rFonts w:ascii="Century Gothic" w:hAnsi="Century Gothic"/>
          <w:sz w:val="22"/>
          <w:szCs w:val="22"/>
        </w:rPr>
      </w:pPr>
    </w:p>
    <w:p w:rsidR="0003540C" w:rsidRPr="00E01C10" w:rsidRDefault="0003540C" w:rsidP="00EE150E">
      <w:pPr>
        <w:rPr>
          <w:rFonts w:ascii="Century Gothic" w:hAnsi="Century Gothic"/>
          <w:sz w:val="22"/>
          <w:szCs w:val="22"/>
        </w:rPr>
      </w:pPr>
    </w:p>
    <w:p w:rsidR="0091093E" w:rsidRPr="00E01C10" w:rsidRDefault="0091093E"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pacing w:val="-3"/>
          <w:sz w:val="22"/>
          <w:szCs w:val="22"/>
          <w:lang w:val="es-MX"/>
        </w:rPr>
        <w:t>ASUNTO NÚMERO ONCE.-</w:t>
      </w:r>
      <w:r w:rsidRPr="00E01C10">
        <w:rPr>
          <w:rFonts w:ascii="Century Gothic" w:hAnsi="Century Gothic" w:cs="Arial"/>
          <w:bCs/>
          <w:spacing w:val="-3"/>
          <w:sz w:val="22"/>
          <w:szCs w:val="22"/>
          <w:lang w:val="es-MX"/>
        </w:rPr>
        <w:t xml:space="preserve"> Relativo a la </w:t>
      </w:r>
      <w:r w:rsidRPr="00E01C10">
        <w:rPr>
          <w:rFonts w:ascii="Century Gothic" w:hAnsi="Century Gothic" w:cs="Arial"/>
          <w:sz w:val="22"/>
          <w:szCs w:val="22"/>
          <w:lang w:val="es-MX"/>
        </w:rPr>
        <w:t>autorización para asignar el destino de equipamiento a dos predios ubicados en la calle la Sarzana, del fraccionamiento Comunidad La Sarzana Cerrada Génova, con superficies de 1,782.89 m² y 6,875.99 m². Una vez analizado el presente asunto fue aprobado por unanimidad de votos, por lo que se acordó lo siguiente:</w:t>
      </w:r>
    </w:p>
    <w:p w:rsidR="0091093E" w:rsidRPr="00E01C10" w:rsidRDefault="0091093E" w:rsidP="00EE150E">
      <w:pPr>
        <w:pStyle w:val="Sinespaciado"/>
        <w:tabs>
          <w:tab w:val="left" w:pos="993"/>
        </w:tabs>
        <w:jc w:val="both"/>
        <w:rPr>
          <w:rFonts w:ascii="Century Gothic" w:hAnsi="Century Gothic" w:cs="Arial"/>
          <w:sz w:val="22"/>
          <w:szCs w:val="22"/>
          <w:lang w:val="es-MX"/>
        </w:rPr>
      </w:pPr>
      <w:r w:rsidRPr="00E01C10">
        <w:rPr>
          <w:rFonts w:ascii="Century Gothic" w:hAnsi="Century Gothic" w:cs="Arial"/>
          <w:b/>
          <w:sz w:val="22"/>
          <w:szCs w:val="22"/>
          <w:lang w:val="es-MX"/>
        </w:rPr>
        <w:t xml:space="preserve">ACUERDO: </w:t>
      </w:r>
      <w:r w:rsidRPr="00E01C10">
        <w:rPr>
          <w:rFonts w:ascii="Century Gothic" w:hAnsi="Century Gothic" w:cs="Arial"/>
          <w:b/>
          <w:sz w:val="22"/>
          <w:szCs w:val="22"/>
          <w:u w:val="single"/>
          <w:lang w:val="es-MX"/>
        </w:rPr>
        <w:t>PRIMERO</w:t>
      </w:r>
      <w:r w:rsidRPr="00E01C10">
        <w:rPr>
          <w:rFonts w:ascii="Century Gothic" w:hAnsi="Century Gothic" w:cs="Arial"/>
          <w:b/>
          <w:sz w:val="22"/>
          <w:szCs w:val="22"/>
          <w:lang w:val="es-MX"/>
        </w:rPr>
        <w:t>.-</w:t>
      </w:r>
      <w:r w:rsidRPr="00E01C10">
        <w:rPr>
          <w:rFonts w:ascii="Century Gothic" w:hAnsi="Century Gothic" w:cs="Arial"/>
          <w:sz w:val="22"/>
          <w:szCs w:val="22"/>
          <w:lang w:val="es-MX"/>
        </w:rPr>
        <w:t xml:space="preserve"> Se autoriza la modificación menor al Plan de Desarrollo Urbano Sostenible para el Centro de Población de Ciudad Juárez, Chihuahua, la cual consiste en asignar el destino de Equipamiento a dos reservas municipales que actualmente se identifican dentro del Plan de Desarrollo Urbano Sostenible (PDUS) como Habitacional Ecológico, y cuentan con una superficie de </w:t>
      </w:r>
      <w:r w:rsidRPr="00E01C10">
        <w:rPr>
          <w:rFonts w:ascii="Century Gothic" w:hAnsi="Century Gothic" w:cs="Arial"/>
          <w:b/>
          <w:sz w:val="22"/>
          <w:szCs w:val="22"/>
          <w:lang w:val="es-MX"/>
        </w:rPr>
        <w:t>1,782.89 m</w:t>
      </w:r>
      <w:r w:rsidRPr="00E01C10">
        <w:rPr>
          <w:rFonts w:ascii="Century Gothic" w:hAnsi="Century Gothic" w:cs="Arial"/>
          <w:b/>
          <w:sz w:val="22"/>
          <w:szCs w:val="22"/>
          <w:vertAlign w:val="superscript"/>
          <w:lang w:val="es-MX"/>
        </w:rPr>
        <w:t>2</w:t>
      </w:r>
      <w:r w:rsidRPr="00E01C10">
        <w:rPr>
          <w:rFonts w:ascii="Century Gothic" w:hAnsi="Century Gothic" w:cs="Arial"/>
          <w:b/>
          <w:sz w:val="22"/>
          <w:szCs w:val="22"/>
          <w:lang w:val="es-MX"/>
        </w:rPr>
        <w:t xml:space="preserve"> y 6,875.99 m</w:t>
      </w:r>
      <w:r w:rsidRPr="00E01C10">
        <w:rPr>
          <w:rFonts w:ascii="Century Gothic" w:hAnsi="Century Gothic" w:cs="Arial"/>
          <w:b/>
          <w:sz w:val="22"/>
          <w:szCs w:val="22"/>
          <w:vertAlign w:val="superscript"/>
          <w:lang w:val="es-MX"/>
        </w:rPr>
        <w:t>2</w:t>
      </w:r>
      <w:r w:rsidRPr="00E01C10">
        <w:rPr>
          <w:rFonts w:ascii="Century Gothic" w:hAnsi="Century Gothic" w:cs="Arial"/>
          <w:sz w:val="22"/>
          <w:szCs w:val="22"/>
          <w:lang w:val="es-MX"/>
        </w:rPr>
        <w:t xml:space="preserve">, promovida por este Municipio de Juárez, debiendo dar cumplimiento a lo establecido en el dictamen número </w:t>
      </w:r>
      <w:r w:rsidRPr="00E01C10">
        <w:rPr>
          <w:rFonts w:ascii="Century Gothic" w:hAnsi="Century Gothic" w:cs="Arial"/>
          <w:b/>
          <w:sz w:val="22"/>
          <w:szCs w:val="22"/>
          <w:lang w:val="es-MX"/>
        </w:rPr>
        <w:t xml:space="preserve">DGDU/DCP/APDU/0166/2020, </w:t>
      </w:r>
      <w:r w:rsidRPr="00E01C10">
        <w:rPr>
          <w:rFonts w:ascii="Century Gothic" w:hAnsi="Century Gothic" w:cs="Arial"/>
          <w:sz w:val="22"/>
          <w:szCs w:val="22"/>
          <w:lang w:val="es-MX"/>
        </w:rPr>
        <w:t>emitido por la Dirección General de Desarrollo Urbano.</w:t>
      </w:r>
    </w:p>
    <w:p w:rsidR="0091093E" w:rsidRPr="00E01C10" w:rsidRDefault="0091093E" w:rsidP="00EE150E">
      <w:pPr>
        <w:pStyle w:val="Sinespaciado"/>
        <w:tabs>
          <w:tab w:val="left" w:pos="993"/>
        </w:tabs>
        <w:jc w:val="both"/>
        <w:rPr>
          <w:rFonts w:ascii="Century Gothic" w:hAnsi="Century Gothic" w:cs="Arial"/>
          <w:sz w:val="22"/>
          <w:szCs w:val="22"/>
          <w:lang w:val="es-MX"/>
        </w:rPr>
      </w:pPr>
      <w:r w:rsidRPr="00E01C10">
        <w:rPr>
          <w:rFonts w:ascii="Century Gothic" w:hAnsi="Century Gothic" w:cs="Arial"/>
          <w:b/>
          <w:sz w:val="22"/>
          <w:szCs w:val="22"/>
          <w:u w:val="single"/>
          <w:lang w:val="es-MX"/>
        </w:rPr>
        <w:t>SEGUNDO</w:t>
      </w:r>
      <w:r w:rsidRPr="00E01C10">
        <w:rPr>
          <w:rFonts w:ascii="Century Gothic" w:hAnsi="Century Gothic" w:cs="Arial"/>
          <w:b/>
          <w:sz w:val="22"/>
          <w:szCs w:val="22"/>
          <w:lang w:val="es-MX"/>
        </w:rPr>
        <w:t>.-</w:t>
      </w:r>
      <w:r w:rsidRPr="00E01C10">
        <w:rPr>
          <w:rFonts w:ascii="Century Gothic" w:hAnsi="Century Gothic" w:cs="Arial"/>
          <w:sz w:val="22"/>
          <w:szCs w:val="22"/>
          <w:lang w:val="es-MX"/>
        </w:rPr>
        <w:t xml:space="preserve"> Remítase al Ejecutivo del Estado para su publicación en el Periódico Oficial del Estado de Chihuahua. Una vez publicado, inscríbase en el Registro Público de la Propiedad.</w:t>
      </w:r>
    </w:p>
    <w:p w:rsidR="0058014A" w:rsidRPr="00E01C10" w:rsidRDefault="0091093E" w:rsidP="00EE150E">
      <w:pPr>
        <w:tabs>
          <w:tab w:val="left" w:pos="1985"/>
          <w:tab w:val="left" w:pos="2268"/>
        </w:tabs>
        <w:jc w:val="both"/>
        <w:rPr>
          <w:rFonts w:ascii="Century Gothic" w:hAnsi="Century Gothic" w:cs="Arial"/>
          <w:sz w:val="22"/>
          <w:szCs w:val="22"/>
        </w:rPr>
      </w:pPr>
      <w:r w:rsidRPr="00E01C10">
        <w:rPr>
          <w:rFonts w:ascii="Century Gothic" w:hAnsi="Century Gothic" w:cs="Arial"/>
          <w:b/>
          <w:sz w:val="22"/>
          <w:szCs w:val="22"/>
          <w:u w:val="single"/>
        </w:rPr>
        <w:t>TERCERO</w:t>
      </w:r>
      <w:r w:rsidRPr="00E01C10">
        <w:rPr>
          <w:rFonts w:ascii="Century Gothic" w:hAnsi="Century Gothic" w:cs="Arial"/>
          <w:b/>
          <w:sz w:val="22"/>
          <w:szCs w:val="22"/>
        </w:rPr>
        <w:t>.-</w:t>
      </w:r>
      <w:r w:rsidRPr="00E01C10">
        <w:rPr>
          <w:rFonts w:ascii="Century Gothic" w:hAnsi="Century Gothic" w:cs="Arial"/>
          <w:sz w:val="22"/>
          <w:szCs w:val="22"/>
        </w:rPr>
        <w:t xml:space="preserve"> Notifíquese para todos los efectos legales conducentes</w:t>
      </w:r>
      <w:r w:rsidR="0058014A" w:rsidRPr="00E01C10">
        <w:rPr>
          <w:rFonts w:ascii="Century Gothic" w:hAnsi="Century Gothic" w:cs="Arial"/>
          <w:sz w:val="22"/>
          <w:szCs w:val="22"/>
        </w:rPr>
        <w:t>.</w:t>
      </w:r>
    </w:p>
    <w:p w:rsidR="0003540C" w:rsidRPr="00E01C10" w:rsidRDefault="0003540C" w:rsidP="00EE150E">
      <w:pPr>
        <w:rPr>
          <w:rFonts w:ascii="Century Gothic" w:hAnsi="Century Gothic"/>
          <w:sz w:val="22"/>
          <w:szCs w:val="22"/>
        </w:rPr>
      </w:pPr>
    </w:p>
    <w:p w:rsidR="00A85E24" w:rsidRPr="00E01C10" w:rsidRDefault="00A85E24" w:rsidP="00EE150E">
      <w:pPr>
        <w:jc w:val="both"/>
        <w:rPr>
          <w:rFonts w:ascii="Century Gothic" w:hAnsi="Century Gothic" w:cs="Arial"/>
          <w:sz w:val="22"/>
          <w:szCs w:val="22"/>
        </w:rPr>
      </w:pPr>
    </w:p>
    <w:p w:rsidR="00B81FED" w:rsidRPr="00E01C10" w:rsidRDefault="00B81FED"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pacing w:val="-3"/>
          <w:sz w:val="22"/>
          <w:szCs w:val="22"/>
          <w:lang w:val="es-MX"/>
        </w:rPr>
        <w:t>ASUNTO NÚMERO DOCE.-</w:t>
      </w:r>
      <w:r w:rsidRPr="00E01C10">
        <w:rPr>
          <w:rFonts w:ascii="Century Gothic" w:hAnsi="Century Gothic" w:cs="Arial"/>
          <w:bCs/>
          <w:spacing w:val="-3"/>
          <w:sz w:val="22"/>
          <w:szCs w:val="22"/>
          <w:lang w:val="es-MX"/>
        </w:rPr>
        <w:t xml:space="preserve"> Relativo a la autorización </w:t>
      </w:r>
      <w:r w:rsidRPr="00E01C10">
        <w:rPr>
          <w:rFonts w:ascii="Century Gothic" w:hAnsi="Century Gothic" w:cs="Arial"/>
          <w:sz w:val="22"/>
          <w:szCs w:val="22"/>
          <w:lang w:val="es-MX"/>
        </w:rPr>
        <w:t>de un cambio de zonificación secundaria de un predio ubicado en la carretera Juárez Casas Grandes, de la colonia Emiliano Zapata con superficie de 10,000.00 m², a favor de la ciudadana Gloria Estela Salcido García. Una vez analizado el presente asunto fue aprobado por unanimidad de votos, por lo que se acordó lo siguiente:</w:t>
      </w:r>
    </w:p>
    <w:p w:rsidR="00B81FED" w:rsidRPr="00E01C10" w:rsidRDefault="00B81FED" w:rsidP="00EE150E">
      <w:pPr>
        <w:pStyle w:val="Sinespaciado"/>
        <w:tabs>
          <w:tab w:val="left" w:pos="993"/>
        </w:tabs>
        <w:jc w:val="both"/>
        <w:rPr>
          <w:rFonts w:ascii="Century Gothic" w:hAnsi="Century Gothic" w:cs="Arial"/>
          <w:sz w:val="22"/>
          <w:szCs w:val="22"/>
          <w:lang w:val="es-MX"/>
        </w:rPr>
      </w:pPr>
      <w:r w:rsidRPr="00E01C10">
        <w:rPr>
          <w:rFonts w:ascii="Century Gothic" w:hAnsi="Century Gothic" w:cs="Arial"/>
          <w:b/>
          <w:sz w:val="22"/>
          <w:szCs w:val="22"/>
          <w:lang w:val="es-MX"/>
        </w:rPr>
        <w:t xml:space="preserve">ACUERDO: </w:t>
      </w:r>
      <w:r w:rsidRPr="00E01C10">
        <w:rPr>
          <w:rFonts w:ascii="Century Gothic" w:hAnsi="Century Gothic" w:cs="Arial"/>
          <w:b/>
          <w:sz w:val="22"/>
          <w:szCs w:val="22"/>
          <w:u w:val="single"/>
          <w:lang w:val="es-MX"/>
        </w:rPr>
        <w:t>PRIMERO</w:t>
      </w:r>
      <w:r w:rsidRPr="00E01C10">
        <w:rPr>
          <w:rFonts w:ascii="Century Gothic" w:hAnsi="Century Gothic" w:cs="Arial"/>
          <w:b/>
          <w:sz w:val="22"/>
          <w:szCs w:val="22"/>
          <w:lang w:val="es-MX"/>
        </w:rPr>
        <w:t>.-</w:t>
      </w:r>
      <w:r w:rsidRPr="00E01C10">
        <w:rPr>
          <w:rFonts w:ascii="Century Gothic" w:hAnsi="Century Gothic" w:cs="Arial"/>
          <w:sz w:val="22"/>
          <w:szCs w:val="22"/>
          <w:lang w:val="es-MX"/>
        </w:rPr>
        <w:t xml:space="preserve"> Se autoriza la modificación menor al Plan de Desarrollo Urbano Sostenible para el Centro de Población de Ciudad Juárez, Chihuahua, la cual consiste en un cambio de zonificación secundaria de </w:t>
      </w:r>
      <w:r w:rsidRPr="00E01C10">
        <w:rPr>
          <w:rFonts w:ascii="Century Gothic" w:hAnsi="Century Gothic" w:cs="Arial"/>
          <w:b/>
          <w:sz w:val="22"/>
          <w:szCs w:val="22"/>
          <w:u w:val="single"/>
          <w:lang w:val="es-MX"/>
        </w:rPr>
        <w:t>HSU-6:</w:t>
      </w:r>
      <w:r w:rsidRPr="00E01C10">
        <w:rPr>
          <w:rFonts w:ascii="Century Gothic" w:hAnsi="Century Gothic" w:cs="Arial"/>
          <w:b/>
          <w:sz w:val="22"/>
          <w:szCs w:val="22"/>
          <w:lang w:val="es-MX"/>
        </w:rPr>
        <w:t xml:space="preserve"> Habitación Sub Urbano 6 viv/ha </w:t>
      </w:r>
      <w:r w:rsidRPr="00E01C10">
        <w:rPr>
          <w:rFonts w:ascii="Century Gothic" w:hAnsi="Century Gothic" w:cs="Arial"/>
          <w:sz w:val="22"/>
          <w:szCs w:val="22"/>
          <w:lang w:val="es-MX"/>
        </w:rPr>
        <w:t xml:space="preserve">a una zonificación </w:t>
      </w:r>
      <w:r w:rsidRPr="00E01C10">
        <w:rPr>
          <w:rFonts w:ascii="Century Gothic" w:hAnsi="Century Gothic" w:cs="Arial"/>
          <w:b/>
          <w:sz w:val="22"/>
          <w:szCs w:val="22"/>
          <w:u w:val="single"/>
          <w:lang w:val="es-MX"/>
        </w:rPr>
        <w:t>I-2</w:t>
      </w:r>
      <w:r w:rsidRPr="00E01C10">
        <w:rPr>
          <w:rFonts w:ascii="Century Gothic" w:hAnsi="Century Gothic" w:cs="Arial"/>
          <w:b/>
          <w:sz w:val="22"/>
          <w:szCs w:val="22"/>
          <w:lang w:val="es-MX"/>
        </w:rPr>
        <w:t xml:space="preserve">; Industrial,  </w:t>
      </w:r>
      <w:r w:rsidRPr="00E01C10">
        <w:rPr>
          <w:rFonts w:ascii="Century Gothic" w:hAnsi="Century Gothic" w:cs="Arial"/>
          <w:sz w:val="22"/>
          <w:szCs w:val="22"/>
          <w:lang w:val="es-MX"/>
        </w:rPr>
        <w:t xml:space="preserve">de un predio ubicado en la Carretera Juárez Casas Grandes de la colonia Emiliano Zapata de esta ciudad, con una superficie de </w:t>
      </w:r>
      <w:r w:rsidRPr="00E01C10">
        <w:rPr>
          <w:rFonts w:ascii="Century Gothic" w:hAnsi="Century Gothic" w:cs="Arial"/>
          <w:b/>
          <w:sz w:val="22"/>
          <w:szCs w:val="22"/>
          <w:lang w:val="es-MX"/>
        </w:rPr>
        <w:t>10,000.00 m</w:t>
      </w:r>
      <w:r w:rsidRPr="00E01C10">
        <w:rPr>
          <w:rFonts w:ascii="Century Gothic" w:hAnsi="Century Gothic" w:cs="Arial"/>
          <w:b/>
          <w:sz w:val="22"/>
          <w:szCs w:val="22"/>
          <w:vertAlign w:val="superscript"/>
          <w:lang w:val="es-MX"/>
        </w:rPr>
        <w:t>2</w:t>
      </w:r>
      <w:r w:rsidRPr="00E01C10">
        <w:rPr>
          <w:rFonts w:ascii="Century Gothic" w:hAnsi="Century Gothic" w:cs="Arial"/>
          <w:sz w:val="22"/>
          <w:szCs w:val="22"/>
          <w:lang w:val="es-MX"/>
        </w:rPr>
        <w:t xml:space="preserve">, a favor de la ciudadana </w:t>
      </w:r>
      <w:r w:rsidRPr="00E01C10">
        <w:rPr>
          <w:rFonts w:ascii="Century Gothic" w:eastAsia="Calibri" w:hAnsi="Century Gothic" w:cs="Arial"/>
          <w:b/>
          <w:sz w:val="22"/>
          <w:szCs w:val="22"/>
          <w:lang w:val="es-MX"/>
        </w:rPr>
        <w:t>GLORIA ESTELA SALCIDO GARCÍA</w:t>
      </w:r>
      <w:r w:rsidRPr="00E01C10">
        <w:rPr>
          <w:rFonts w:ascii="Century Gothic" w:hAnsi="Century Gothic" w:cs="Arial"/>
          <w:sz w:val="22"/>
          <w:szCs w:val="22"/>
          <w:lang w:val="es-MX"/>
        </w:rPr>
        <w:t xml:space="preserve">, debiendo dar cumplimiento a lo establecido en el dictamen número </w:t>
      </w:r>
      <w:r w:rsidRPr="00E01C10">
        <w:rPr>
          <w:rFonts w:ascii="Century Gothic" w:hAnsi="Century Gothic" w:cs="Arial"/>
          <w:b/>
          <w:sz w:val="22"/>
          <w:szCs w:val="22"/>
          <w:lang w:val="es-MX"/>
        </w:rPr>
        <w:t xml:space="preserve">DGDU/DCP/APDU/0170/2020, </w:t>
      </w:r>
      <w:r w:rsidRPr="00E01C10">
        <w:rPr>
          <w:rFonts w:ascii="Century Gothic" w:hAnsi="Century Gothic" w:cs="Arial"/>
          <w:sz w:val="22"/>
          <w:szCs w:val="22"/>
          <w:lang w:val="es-MX"/>
        </w:rPr>
        <w:t>emitido por la Dirección General de Desarrollo Urbano.</w:t>
      </w:r>
    </w:p>
    <w:p w:rsidR="00B81FED" w:rsidRPr="00E01C10" w:rsidRDefault="00B81FED" w:rsidP="00EE150E">
      <w:pPr>
        <w:pStyle w:val="Sinespaciado"/>
        <w:tabs>
          <w:tab w:val="left" w:pos="993"/>
        </w:tabs>
        <w:jc w:val="both"/>
        <w:rPr>
          <w:rFonts w:ascii="Century Gothic" w:hAnsi="Century Gothic" w:cs="Arial"/>
          <w:sz w:val="22"/>
          <w:szCs w:val="22"/>
          <w:lang w:val="es-MX"/>
        </w:rPr>
      </w:pPr>
      <w:r w:rsidRPr="00E01C10">
        <w:rPr>
          <w:rFonts w:ascii="Century Gothic" w:hAnsi="Century Gothic" w:cs="Arial"/>
          <w:b/>
          <w:sz w:val="22"/>
          <w:szCs w:val="22"/>
          <w:u w:val="single"/>
          <w:lang w:val="es-MX"/>
        </w:rPr>
        <w:t>SEGUNDO</w:t>
      </w:r>
      <w:r w:rsidRPr="00E01C10">
        <w:rPr>
          <w:rFonts w:ascii="Century Gothic" w:hAnsi="Century Gothic" w:cs="Arial"/>
          <w:b/>
          <w:sz w:val="22"/>
          <w:szCs w:val="22"/>
          <w:lang w:val="es-MX"/>
        </w:rPr>
        <w:t>.-</w:t>
      </w:r>
      <w:r w:rsidRPr="00E01C10">
        <w:rPr>
          <w:rFonts w:ascii="Century Gothic" w:hAnsi="Century Gothic" w:cs="Arial"/>
          <w:sz w:val="22"/>
          <w:szCs w:val="22"/>
          <w:lang w:val="es-MX"/>
        </w:rPr>
        <w:t xml:space="preserve"> Remítase al Ejecutivo del Estado para su publicación en el Periódico Oficial del Estado de Chihuahua. Una vez publicado, inscríbase en el Registro Público de la Propiedad.</w:t>
      </w:r>
    </w:p>
    <w:p w:rsidR="00EE4DC0" w:rsidRPr="00E01C10" w:rsidRDefault="00B81FED" w:rsidP="00EE150E">
      <w:pPr>
        <w:jc w:val="both"/>
        <w:rPr>
          <w:rFonts w:ascii="Century Gothic" w:hAnsi="Century Gothic" w:cs="Arial"/>
          <w:sz w:val="22"/>
          <w:szCs w:val="22"/>
        </w:rPr>
      </w:pPr>
      <w:r w:rsidRPr="00E01C10">
        <w:rPr>
          <w:rFonts w:ascii="Century Gothic" w:hAnsi="Century Gothic" w:cs="Arial"/>
          <w:b/>
          <w:sz w:val="22"/>
          <w:szCs w:val="22"/>
          <w:u w:val="single"/>
        </w:rPr>
        <w:t>TERCERO</w:t>
      </w:r>
      <w:r w:rsidRPr="00E01C10">
        <w:rPr>
          <w:rFonts w:ascii="Century Gothic" w:hAnsi="Century Gothic" w:cs="Arial"/>
          <w:b/>
          <w:sz w:val="22"/>
          <w:szCs w:val="22"/>
        </w:rPr>
        <w:t>.-</w:t>
      </w:r>
      <w:r w:rsidRPr="00E01C10">
        <w:rPr>
          <w:rFonts w:ascii="Century Gothic" w:hAnsi="Century Gothic" w:cs="Arial"/>
          <w:sz w:val="22"/>
          <w:szCs w:val="22"/>
        </w:rPr>
        <w:t xml:space="preserve"> Notifíquese para todos los efectos legales conducentes.</w:t>
      </w:r>
    </w:p>
    <w:p w:rsidR="00EE4DC0" w:rsidRPr="00E01C10" w:rsidRDefault="00EE4DC0" w:rsidP="00EE150E">
      <w:pPr>
        <w:pStyle w:val="Sinespaciado"/>
        <w:tabs>
          <w:tab w:val="left" w:pos="851"/>
        </w:tabs>
        <w:jc w:val="both"/>
        <w:rPr>
          <w:rFonts w:ascii="Century Gothic" w:hAnsi="Century Gothic" w:cs="Arial"/>
          <w:b/>
          <w:bCs/>
          <w:spacing w:val="-3"/>
          <w:sz w:val="22"/>
          <w:szCs w:val="22"/>
          <w:lang w:val="es-MX"/>
        </w:rPr>
      </w:pPr>
    </w:p>
    <w:p w:rsidR="00EE4DC0" w:rsidRPr="00E01C10" w:rsidRDefault="00EE4DC0" w:rsidP="00EE150E">
      <w:pPr>
        <w:pStyle w:val="Sinespaciado"/>
        <w:tabs>
          <w:tab w:val="left" w:pos="851"/>
        </w:tabs>
        <w:jc w:val="both"/>
        <w:rPr>
          <w:rFonts w:ascii="Century Gothic" w:hAnsi="Century Gothic" w:cs="Arial"/>
          <w:b/>
          <w:bCs/>
          <w:spacing w:val="-3"/>
          <w:sz w:val="22"/>
          <w:szCs w:val="22"/>
          <w:lang w:val="es-MX"/>
        </w:rPr>
      </w:pPr>
    </w:p>
    <w:p w:rsidR="00B81FED" w:rsidRPr="00E01C10" w:rsidRDefault="00EE4DC0"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pacing w:val="-3"/>
          <w:sz w:val="22"/>
          <w:szCs w:val="22"/>
          <w:lang w:val="es-MX"/>
        </w:rPr>
        <w:t>ASUNTO NÚMERO TRECE.-</w:t>
      </w:r>
      <w:r w:rsidRPr="00E01C10">
        <w:rPr>
          <w:rFonts w:ascii="Century Gothic" w:hAnsi="Century Gothic" w:cs="Arial"/>
          <w:bCs/>
          <w:spacing w:val="-3"/>
          <w:sz w:val="22"/>
          <w:szCs w:val="22"/>
          <w:lang w:val="es-MX"/>
        </w:rPr>
        <w:t xml:space="preserve"> </w:t>
      </w:r>
      <w:r w:rsidR="00B81FED" w:rsidRPr="00E01C10">
        <w:rPr>
          <w:rFonts w:ascii="Century Gothic" w:hAnsi="Century Gothic" w:cs="Arial"/>
          <w:bCs/>
          <w:spacing w:val="-3"/>
          <w:sz w:val="22"/>
          <w:szCs w:val="22"/>
          <w:lang w:val="es-MX"/>
        </w:rPr>
        <w:t xml:space="preserve">Relativo a la autorización </w:t>
      </w:r>
      <w:r w:rsidR="00B81FED" w:rsidRPr="00E01C10">
        <w:rPr>
          <w:rFonts w:ascii="Century Gothic" w:hAnsi="Century Gothic" w:cs="Arial"/>
          <w:sz w:val="22"/>
          <w:szCs w:val="22"/>
          <w:lang w:val="es-MX"/>
        </w:rPr>
        <w:t xml:space="preserve">para modificar el acuerdo tercero del asunto número quince, aprobado en la sesión ordinaria 59 del Honorable Ayuntamiento del Municipio de Juárez, Estado de Chihuahua, de fecha 26 de diciembre de 2017 relativo a la </w:t>
      </w:r>
      <w:r w:rsidR="00B81FED" w:rsidRPr="00E01C10">
        <w:rPr>
          <w:rFonts w:ascii="Century Gothic" w:hAnsi="Century Gothic" w:cs="Arial"/>
          <w:sz w:val="22"/>
          <w:szCs w:val="22"/>
          <w:lang w:val="es-MX"/>
        </w:rPr>
        <w:lastRenderedPageBreak/>
        <w:t>autorización para la creación y contratación de un fideicomiso para la administración de un fondo de vida para los agentes de los cuerpos de seguridad.  Una vez analizado el presente asunto fue aprobado por unanimidad de votos, por lo que se acordó lo siguiente:</w:t>
      </w:r>
    </w:p>
    <w:p w:rsidR="00B81FED" w:rsidRPr="00E01C10" w:rsidRDefault="00B81FED" w:rsidP="00EE150E">
      <w:pPr>
        <w:jc w:val="both"/>
        <w:rPr>
          <w:rFonts w:ascii="Century Gothic" w:hAnsi="Century Gothic" w:cs="Arial"/>
          <w:sz w:val="22"/>
          <w:szCs w:val="22"/>
        </w:rPr>
      </w:pPr>
      <w:r w:rsidRPr="00E01C10">
        <w:rPr>
          <w:rFonts w:ascii="Century Gothic" w:hAnsi="Century Gothic" w:cs="Arial"/>
          <w:b/>
          <w:sz w:val="22"/>
          <w:szCs w:val="22"/>
        </w:rPr>
        <w:t xml:space="preserve">ACUERDO: </w:t>
      </w:r>
      <w:r w:rsidRPr="00E01C10">
        <w:rPr>
          <w:rFonts w:ascii="Century Gothic" w:hAnsi="Century Gothic" w:cs="Arial"/>
          <w:b/>
          <w:sz w:val="22"/>
          <w:szCs w:val="22"/>
          <w:u w:val="single"/>
        </w:rPr>
        <w:t>PRIMERO</w:t>
      </w:r>
      <w:r w:rsidRPr="00E01C10">
        <w:rPr>
          <w:rFonts w:ascii="Century Gothic" w:hAnsi="Century Gothic" w:cs="Arial"/>
          <w:b/>
          <w:sz w:val="22"/>
          <w:szCs w:val="22"/>
        </w:rPr>
        <w:t>.-</w:t>
      </w:r>
      <w:r w:rsidRPr="00E01C10">
        <w:rPr>
          <w:rFonts w:ascii="Century Gothic" w:hAnsi="Century Gothic" w:cs="Arial"/>
          <w:sz w:val="22"/>
          <w:szCs w:val="22"/>
        </w:rPr>
        <w:t xml:space="preserve"> Se autoriza la modificación al Acuerdo </w:t>
      </w:r>
      <w:r w:rsidRPr="00E01C10">
        <w:rPr>
          <w:rFonts w:ascii="Century Gothic" w:hAnsi="Century Gothic" w:cs="Arial"/>
          <w:b/>
          <w:sz w:val="22"/>
          <w:szCs w:val="22"/>
        </w:rPr>
        <w:t xml:space="preserve">“TERCERO” </w:t>
      </w:r>
      <w:r w:rsidRPr="00E01C10">
        <w:rPr>
          <w:rFonts w:ascii="Century Gothic" w:hAnsi="Century Gothic" w:cs="Arial"/>
          <w:sz w:val="22"/>
          <w:szCs w:val="22"/>
        </w:rPr>
        <w:t>del asunto número quinceavo, aprobado en la Sesión Ordinaria No. 59 del Honorable Ayuntamiento del Municipio de Juárez, Chihuahua, celebrada el día 26 de diciembre de 2017, relativo a la “</w:t>
      </w:r>
      <w:r w:rsidRPr="00E01C10">
        <w:rPr>
          <w:rFonts w:ascii="Century Gothic" w:hAnsi="Century Gothic" w:cs="Arial"/>
          <w:b/>
          <w:sz w:val="22"/>
          <w:szCs w:val="22"/>
        </w:rPr>
        <w:t>Autorización para la creación y contratación de un fideicomiso para la administración de un fondo de vida para los agentes de los cuerpos de seguridad</w:t>
      </w:r>
      <w:r w:rsidRPr="00E01C10">
        <w:rPr>
          <w:rFonts w:ascii="Century Gothic" w:hAnsi="Century Gothic" w:cs="Arial"/>
          <w:sz w:val="22"/>
          <w:szCs w:val="22"/>
        </w:rPr>
        <w:t>”, mismo que a la letra dice:</w:t>
      </w:r>
    </w:p>
    <w:p w:rsidR="00B81FED" w:rsidRPr="00E01C10" w:rsidRDefault="00B81FED" w:rsidP="00EE150E">
      <w:pPr>
        <w:jc w:val="both"/>
        <w:rPr>
          <w:rFonts w:ascii="Century Gothic" w:hAnsi="Century Gothic" w:cs="Arial"/>
          <w:b/>
          <w:sz w:val="22"/>
          <w:szCs w:val="22"/>
        </w:rPr>
      </w:pPr>
      <w:r w:rsidRPr="00E01C10">
        <w:rPr>
          <w:rFonts w:ascii="Century Gothic" w:hAnsi="Century Gothic" w:cs="Arial"/>
          <w:sz w:val="22"/>
          <w:szCs w:val="22"/>
        </w:rPr>
        <w:t xml:space="preserve"> </w:t>
      </w:r>
    </w:p>
    <w:p w:rsidR="00B81FED" w:rsidRPr="00E01C10" w:rsidRDefault="00B81FED" w:rsidP="00EE150E">
      <w:pPr>
        <w:tabs>
          <w:tab w:val="left" w:pos="5046"/>
        </w:tabs>
        <w:ind w:left="567" w:right="585"/>
        <w:jc w:val="both"/>
        <w:rPr>
          <w:rFonts w:ascii="Century Gothic" w:hAnsi="Century Gothic" w:cs="Arial"/>
          <w:i/>
          <w:sz w:val="22"/>
          <w:szCs w:val="22"/>
        </w:rPr>
      </w:pPr>
      <w:r w:rsidRPr="00E01C10">
        <w:rPr>
          <w:rFonts w:ascii="Century Gothic" w:hAnsi="Century Gothic" w:cs="Arial"/>
          <w:i/>
          <w:sz w:val="22"/>
          <w:szCs w:val="22"/>
        </w:rPr>
        <w:t>“</w:t>
      </w:r>
      <w:r w:rsidRPr="00E01C10">
        <w:rPr>
          <w:rFonts w:ascii="Century Gothic" w:hAnsi="Century Gothic" w:cs="Arial"/>
          <w:b/>
          <w:i/>
          <w:sz w:val="22"/>
          <w:szCs w:val="22"/>
        </w:rPr>
        <w:t>TERCERO.-</w:t>
      </w:r>
      <w:r w:rsidRPr="00E01C10">
        <w:rPr>
          <w:rFonts w:ascii="Century Gothic" w:hAnsi="Century Gothic" w:cs="Arial"/>
          <w:i/>
          <w:sz w:val="22"/>
          <w:szCs w:val="22"/>
        </w:rPr>
        <w:t xml:space="preserve"> Entretanto se celebre el contrato de fideicomiso, el patrimonio a integrar al mismo se administrará provisionalmente por la Tesorería Municipal a través de una cuenta especial, apegándose en lo conducente a las disposiciones del presente acuerdo, para lo cual el Comité Técnico deberá sesionar dentro de los treinta días siguientes a la entrada en vigor de este acuerdo, para instalarse y conocer el proyecto de reglas para el otorgamiento de pago de beneficios económicos en favor de los agentes activos de los cuerpos de seguridad al servicio del gobierno municipal, las cuales deberán ser aprobadas en un plazo no mayor a quince días.” </w:t>
      </w:r>
    </w:p>
    <w:p w:rsidR="00B81FED" w:rsidRPr="00E01C10" w:rsidRDefault="00B81FED" w:rsidP="00EE150E">
      <w:pPr>
        <w:tabs>
          <w:tab w:val="left" w:pos="5046"/>
        </w:tabs>
        <w:jc w:val="both"/>
        <w:rPr>
          <w:rFonts w:ascii="Century Gothic" w:hAnsi="Century Gothic" w:cs="Arial"/>
          <w:sz w:val="22"/>
          <w:szCs w:val="22"/>
        </w:rPr>
      </w:pPr>
    </w:p>
    <w:p w:rsidR="00B81FED" w:rsidRPr="00E01C10" w:rsidRDefault="00B81FED" w:rsidP="00EE150E">
      <w:pPr>
        <w:tabs>
          <w:tab w:val="left" w:pos="5046"/>
        </w:tabs>
        <w:jc w:val="both"/>
        <w:rPr>
          <w:rFonts w:ascii="Century Gothic" w:hAnsi="Century Gothic" w:cs="Arial"/>
          <w:sz w:val="22"/>
          <w:szCs w:val="22"/>
        </w:rPr>
      </w:pPr>
      <w:r w:rsidRPr="00E01C10">
        <w:rPr>
          <w:rFonts w:ascii="Century Gothic" w:hAnsi="Century Gothic" w:cs="Arial"/>
          <w:sz w:val="22"/>
          <w:szCs w:val="22"/>
        </w:rPr>
        <w:t xml:space="preserve">Para quedar en los siguientes términos: </w:t>
      </w:r>
    </w:p>
    <w:p w:rsidR="00B81FED" w:rsidRPr="00E01C10" w:rsidRDefault="00B81FED" w:rsidP="00EE150E">
      <w:pPr>
        <w:tabs>
          <w:tab w:val="left" w:pos="5046"/>
        </w:tabs>
        <w:ind w:left="567" w:right="585"/>
        <w:jc w:val="both"/>
        <w:rPr>
          <w:rFonts w:ascii="Century Gothic" w:hAnsi="Century Gothic" w:cs="Arial"/>
          <w:sz w:val="22"/>
          <w:szCs w:val="22"/>
        </w:rPr>
      </w:pPr>
    </w:p>
    <w:p w:rsidR="00B81FED" w:rsidRPr="00E01C10" w:rsidRDefault="00B81FED" w:rsidP="00EE150E">
      <w:pPr>
        <w:tabs>
          <w:tab w:val="left" w:pos="5046"/>
        </w:tabs>
        <w:ind w:left="567" w:right="585"/>
        <w:jc w:val="both"/>
        <w:rPr>
          <w:rFonts w:ascii="Century Gothic" w:hAnsi="Century Gothic" w:cs="Arial"/>
          <w:sz w:val="22"/>
          <w:szCs w:val="22"/>
        </w:rPr>
      </w:pPr>
      <w:r w:rsidRPr="00E01C10">
        <w:rPr>
          <w:rFonts w:ascii="Century Gothic" w:hAnsi="Century Gothic" w:cs="Arial"/>
          <w:sz w:val="22"/>
          <w:szCs w:val="22"/>
        </w:rPr>
        <w:t>“</w:t>
      </w:r>
      <w:r w:rsidRPr="00E01C10">
        <w:rPr>
          <w:rFonts w:ascii="Century Gothic" w:hAnsi="Century Gothic" w:cs="Arial"/>
          <w:b/>
          <w:sz w:val="22"/>
          <w:szCs w:val="22"/>
        </w:rPr>
        <w:t>TERCERO.-</w:t>
      </w:r>
      <w:r w:rsidRPr="00E01C10">
        <w:rPr>
          <w:rFonts w:ascii="Century Gothic" w:hAnsi="Century Gothic" w:cs="Arial"/>
          <w:sz w:val="22"/>
          <w:szCs w:val="22"/>
        </w:rPr>
        <w:t xml:space="preserve"> Entretanto se celebre el contrato de fideicomiso, el patrimonio a integrar al mismo se administrará </w:t>
      </w:r>
      <w:r w:rsidRPr="00E01C10">
        <w:rPr>
          <w:rFonts w:ascii="Century Gothic" w:hAnsi="Century Gothic" w:cs="Arial"/>
          <w:b/>
          <w:sz w:val="22"/>
          <w:szCs w:val="22"/>
        </w:rPr>
        <w:t xml:space="preserve">y ejercerá, </w:t>
      </w:r>
      <w:r w:rsidRPr="00E01C10">
        <w:rPr>
          <w:rFonts w:ascii="Century Gothic" w:hAnsi="Century Gothic" w:cs="Arial"/>
          <w:sz w:val="22"/>
          <w:szCs w:val="22"/>
        </w:rPr>
        <w:t xml:space="preserve">provisionalmente por la Tesorería Municipal a través de una cuenta especial, apegándose en lo conducente a las disposiciones del presente acuerdo, para lo cual el Comité Técnico deberá sesionar dentro de los treinta días siguientes a la entrada en vigor de este acuerdo, para instalarse y conocer el proyecto de reglas para el otorgamiento de pago de beneficios económicos en favor de los agentes activos de los cuerpos de seguridad al servicio del gobierno municipal, las cuales deberán ser aprobadas en un plazo no mayor a quince días.” </w:t>
      </w:r>
    </w:p>
    <w:p w:rsidR="00B81FED" w:rsidRPr="00E01C10" w:rsidRDefault="00B81FED" w:rsidP="00EE150E">
      <w:pPr>
        <w:tabs>
          <w:tab w:val="left" w:pos="5046"/>
        </w:tabs>
        <w:jc w:val="both"/>
        <w:rPr>
          <w:rFonts w:ascii="Century Gothic" w:hAnsi="Century Gothic" w:cs="Arial"/>
          <w:sz w:val="22"/>
          <w:szCs w:val="22"/>
        </w:rPr>
      </w:pPr>
    </w:p>
    <w:p w:rsidR="00B81FED" w:rsidRPr="00E01C10" w:rsidRDefault="00B81FED" w:rsidP="00EE150E">
      <w:pPr>
        <w:jc w:val="both"/>
        <w:rPr>
          <w:rFonts w:ascii="Century Gothic" w:hAnsi="Century Gothic" w:cs="Arial"/>
          <w:sz w:val="22"/>
          <w:szCs w:val="22"/>
        </w:rPr>
      </w:pPr>
      <w:r w:rsidRPr="005F13A8">
        <w:rPr>
          <w:rFonts w:ascii="Century Gothic" w:hAnsi="Century Gothic" w:cs="Arial"/>
          <w:b/>
          <w:sz w:val="22"/>
          <w:szCs w:val="22"/>
          <w:u w:val="single"/>
        </w:rPr>
        <w:t>SEGUNDO</w:t>
      </w:r>
      <w:r w:rsidRPr="00E01C10">
        <w:rPr>
          <w:rFonts w:ascii="Century Gothic" w:hAnsi="Century Gothic" w:cs="Arial"/>
          <w:b/>
          <w:sz w:val="22"/>
          <w:szCs w:val="22"/>
        </w:rPr>
        <w:t>.-</w:t>
      </w:r>
      <w:r w:rsidRPr="00E01C10">
        <w:rPr>
          <w:rFonts w:ascii="Century Gothic" w:hAnsi="Century Gothic" w:cs="Arial"/>
          <w:sz w:val="22"/>
          <w:szCs w:val="22"/>
        </w:rPr>
        <w:t xml:space="preserve"> Se autoriza al ciudadano Presidente Municipal a fin de que instruya al Tesorero Municipal a dar cumplimiento a la administración y ejercicio de los recursos que constituyen el patrimonio que habrá de integrar el </w:t>
      </w:r>
      <w:r w:rsidRPr="00E01C10">
        <w:rPr>
          <w:rFonts w:ascii="Century Gothic" w:hAnsi="Century Gothic" w:cs="Arial"/>
          <w:b/>
          <w:sz w:val="22"/>
          <w:szCs w:val="22"/>
        </w:rPr>
        <w:t>fideicomiso para la administración de un fondo de vida para los agentes de los cuerpos de seguridad</w:t>
      </w:r>
      <w:r w:rsidRPr="00E01C10">
        <w:rPr>
          <w:rFonts w:ascii="Century Gothic" w:hAnsi="Century Gothic" w:cs="Arial"/>
          <w:sz w:val="22"/>
          <w:szCs w:val="22"/>
        </w:rPr>
        <w:t>”.</w:t>
      </w:r>
    </w:p>
    <w:p w:rsidR="00EE4DC0" w:rsidRPr="00E01C10" w:rsidRDefault="00B81FED" w:rsidP="00EE150E">
      <w:pPr>
        <w:pStyle w:val="Sinespaciado"/>
        <w:tabs>
          <w:tab w:val="left" w:pos="851"/>
        </w:tabs>
        <w:jc w:val="both"/>
        <w:rPr>
          <w:rFonts w:ascii="Century Gothic" w:hAnsi="Century Gothic" w:cs="Arial"/>
          <w:b/>
          <w:bCs/>
          <w:spacing w:val="-3"/>
          <w:sz w:val="22"/>
          <w:szCs w:val="22"/>
          <w:lang w:val="es-MX"/>
        </w:rPr>
      </w:pPr>
      <w:r w:rsidRPr="005F13A8">
        <w:rPr>
          <w:rFonts w:ascii="Century Gothic" w:hAnsi="Century Gothic" w:cs="Arial"/>
          <w:b/>
          <w:sz w:val="22"/>
          <w:szCs w:val="22"/>
          <w:u w:val="single"/>
          <w:lang w:val="es-MX"/>
        </w:rPr>
        <w:t>TERCERO</w:t>
      </w:r>
      <w:r w:rsidRPr="00E01C10">
        <w:rPr>
          <w:rFonts w:ascii="Century Gothic" w:hAnsi="Century Gothic" w:cs="Arial"/>
          <w:b/>
          <w:sz w:val="22"/>
          <w:szCs w:val="22"/>
          <w:lang w:val="es-MX"/>
        </w:rPr>
        <w:t>.-</w:t>
      </w:r>
      <w:r w:rsidRPr="00E01C10">
        <w:rPr>
          <w:rFonts w:ascii="Century Gothic" w:hAnsi="Century Gothic" w:cs="Arial"/>
          <w:sz w:val="22"/>
          <w:szCs w:val="22"/>
          <w:lang w:val="es-MX"/>
        </w:rPr>
        <w:t xml:space="preserve"> Notifíquese el presente acuerdo para todos los efectos legales conducentes.</w:t>
      </w:r>
    </w:p>
    <w:p w:rsidR="00EE4DC0" w:rsidRPr="00E01C10" w:rsidRDefault="00EE4DC0" w:rsidP="00EE150E">
      <w:pPr>
        <w:pStyle w:val="Sinespaciado"/>
        <w:tabs>
          <w:tab w:val="left" w:pos="851"/>
        </w:tabs>
        <w:jc w:val="both"/>
        <w:rPr>
          <w:rFonts w:ascii="Century Gothic" w:hAnsi="Century Gothic" w:cs="Arial"/>
          <w:b/>
          <w:bCs/>
          <w:spacing w:val="-3"/>
          <w:sz w:val="22"/>
          <w:szCs w:val="22"/>
          <w:lang w:val="es-MX"/>
        </w:rPr>
      </w:pPr>
    </w:p>
    <w:p w:rsidR="00EE4DC0" w:rsidRPr="00E01C10" w:rsidRDefault="00EE4DC0" w:rsidP="00EE150E">
      <w:pPr>
        <w:pStyle w:val="Sinespaciado"/>
        <w:tabs>
          <w:tab w:val="left" w:pos="851"/>
        </w:tabs>
        <w:jc w:val="both"/>
        <w:rPr>
          <w:rFonts w:ascii="Century Gothic" w:hAnsi="Century Gothic" w:cs="Arial"/>
          <w:b/>
          <w:bCs/>
          <w:spacing w:val="-3"/>
          <w:sz w:val="22"/>
          <w:szCs w:val="22"/>
          <w:lang w:val="es-MX"/>
        </w:rPr>
      </w:pPr>
    </w:p>
    <w:p w:rsidR="00B81FED" w:rsidRPr="00E01C10" w:rsidRDefault="00B81FED"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pacing w:val="-3"/>
          <w:sz w:val="22"/>
          <w:szCs w:val="22"/>
          <w:lang w:val="es-MX"/>
        </w:rPr>
        <w:t>ASUNTO NÚMERO CATORCE.-</w:t>
      </w:r>
      <w:r w:rsidRPr="00E01C10">
        <w:rPr>
          <w:rFonts w:ascii="Century Gothic" w:hAnsi="Century Gothic" w:cs="Arial"/>
          <w:bCs/>
          <w:spacing w:val="-3"/>
          <w:sz w:val="22"/>
          <w:szCs w:val="22"/>
          <w:lang w:val="es-MX"/>
        </w:rPr>
        <w:t xml:space="preserve"> Relativo a la</w:t>
      </w:r>
      <w:r w:rsidRPr="00E01C10">
        <w:rPr>
          <w:rFonts w:ascii="Century Gothic" w:hAnsi="Century Gothic" w:cs="Arial"/>
          <w:sz w:val="22"/>
          <w:szCs w:val="22"/>
          <w:lang w:val="es-MX"/>
        </w:rPr>
        <w:t xml:space="preserve"> </w:t>
      </w:r>
      <w:r w:rsidRPr="00E01C10">
        <w:rPr>
          <w:rFonts w:ascii="Century Gothic" w:eastAsia="Calibri" w:hAnsi="Century Gothic" w:cs="Arial"/>
          <w:sz w:val="22"/>
          <w:szCs w:val="22"/>
          <w:lang w:val="es-MX"/>
        </w:rPr>
        <w:t>autorización para la desincorporación y enajenación a título gratuito de 93 bienes muebles propiedad municipal, clasificados como obsoletos</w:t>
      </w:r>
      <w:r w:rsidRPr="00E01C10">
        <w:rPr>
          <w:rFonts w:ascii="Century Gothic" w:hAnsi="Century Gothic" w:cs="Arial"/>
          <w:sz w:val="22"/>
          <w:szCs w:val="22"/>
          <w:lang w:val="es-MX"/>
        </w:rPr>
        <w:t>. Una vez analizado el presente asunto fue aprobado por unanimidad de votos, por lo que se acordó lo siguiente:</w:t>
      </w:r>
    </w:p>
    <w:p w:rsidR="00B81FED" w:rsidRPr="00E01C10" w:rsidRDefault="00B81FED" w:rsidP="00EE150E">
      <w:pPr>
        <w:pStyle w:val="Sinespaciado"/>
        <w:tabs>
          <w:tab w:val="left" w:pos="993"/>
        </w:tabs>
        <w:contextualSpacing/>
        <w:jc w:val="both"/>
        <w:rPr>
          <w:rFonts w:ascii="Century Gothic" w:hAnsi="Century Gothic" w:cs="Arial"/>
          <w:sz w:val="22"/>
          <w:szCs w:val="22"/>
          <w:lang w:val="es-MX"/>
        </w:rPr>
      </w:pPr>
      <w:r w:rsidRPr="00E01C10">
        <w:rPr>
          <w:rFonts w:ascii="Century Gothic" w:hAnsi="Century Gothic" w:cs="Arial"/>
          <w:b/>
          <w:spacing w:val="-3"/>
          <w:sz w:val="22"/>
          <w:szCs w:val="22"/>
          <w:lang w:val="es-MX"/>
        </w:rPr>
        <w:t xml:space="preserve">ACUERDO: </w:t>
      </w:r>
      <w:r w:rsidRPr="00E01C10">
        <w:rPr>
          <w:rFonts w:ascii="Century Gothic" w:hAnsi="Century Gothic" w:cs="Arial"/>
          <w:b/>
          <w:spacing w:val="-3"/>
          <w:sz w:val="22"/>
          <w:szCs w:val="22"/>
          <w:u w:val="single"/>
          <w:lang w:val="es-MX"/>
        </w:rPr>
        <w:t>PRIMERO</w:t>
      </w:r>
      <w:r w:rsidRPr="00E01C10">
        <w:rPr>
          <w:rFonts w:ascii="Century Gothic" w:hAnsi="Century Gothic" w:cs="Arial"/>
          <w:b/>
          <w:spacing w:val="-3"/>
          <w:sz w:val="22"/>
          <w:szCs w:val="22"/>
          <w:lang w:val="es-MX"/>
        </w:rPr>
        <w:t xml:space="preserve">.- </w:t>
      </w:r>
      <w:r w:rsidRPr="00E01C10">
        <w:rPr>
          <w:rFonts w:ascii="Century Gothic" w:hAnsi="Century Gothic" w:cs="Arial"/>
          <w:color w:val="000000"/>
          <w:sz w:val="22"/>
          <w:szCs w:val="22"/>
          <w:lang w:val="es-MX"/>
        </w:rPr>
        <w:t xml:space="preserve">Se autoriza la </w:t>
      </w:r>
      <w:r w:rsidRPr="00E01C10">
        <w:rPr>
          <w:rFonts w:ascii="Century Gothic" w:eastAsia="Calibri" w:hAnsi="Century Gothic" w:cs="Arial"/>
          <w:sz w:val="22"/>
          <w:szCs w:val="22"/>
          <w:lang w:val="es-MX"/>
        </w:rPr>
        <w:t>desincorporación y enajenación a título gratuito de 93 bienes muebles propiedad municipal, clasificados como obsoletos,</w:t>
      </w:r>
      <w:r w:rsidRPr="00E01C10">
        <w:rPr>
          <w:rFonts w:ascii="Century Gothic" w:hAnsi="Century Gothic" w:cs="Arial"/>
          <w:color w:val="000000"/>
          <w:sz w:val="22"/>
          <w:szCs w:val="22"/>
          <w:lang w:val="es-MX"/>
        </w:rPr>
        <w:t xml:space="preserve"> de acuerdo a la relación que se anexa, la cual pasa a formar parte del mismo como si a la letra de insertase.</w:t>
      </w:r>
    </w:p>
    <w:p w:rsidR="00B81FED" w:rsidRPr="00E01C10" w:rsidRDefault="00B81FED" w:rsidP="00EE150E">
      <w:pPr>
        <w:pStyle w:val="Sinespaciado"/>
        <w:tabs>
          <w:tab w:val="left" w:pos="993"/>
        </w:tabs>
        <w:contextualSpacing/>
        <w:jc w:val="both"/>
        <w:rPr>
          <w:rFonts w:ascii="Century Gothic" w:hAnsi="Century Gothic" w:cs="Arial"/>
          <w:color w:val="000000"/>
          <w:sz w:val="22"/>
          <w:szCs w:val="22"/>
          <w:lang w:val="es-MX"/>
        </w:rPr>
      </w:pPr>
      <w:r w:rsidRPr="00E01C10">
        <w:rPr>
          <w:rFonts w:ascii="Century Gothic" w:hAnsi="Century Gothic" w:cs="Arial"/>
          <w:b/>
          <w:color w:val="000000"/>
          <w:sz w:val="22"/>
          <w:szCs w:val="22"/>
          <w:u w:val="single"/>
          <w:lang w:val="es-MX"/>
        </w:rPr>
        <w:t>SEGUNDO</w:t>
      </w:r>
      <w:r w:rsidRPr="00E01C10">
        <w:rPr>
          <w:rFonts w:ascii="Century Gothic" w:hAnsi="Century Gothic" w:cs="Arial"/>
          <w:b/>
          <w:color w:val="000000"/>
          <w:sz w:val="22"/>
          <w:szCs w:val="22"/>
          <w:lang w:val="es-MX"/>
        </w:rPr>
        <w:t>.-</w:t>
      </w:r>
      <w:r w:rsidRPr="00E01C10">
        <w:rPr>
          <w:rFonts w:ascii="Century Gothic" w:hAnsi="Century Gothic" w:cs="Arial"/>
          <w:color w:val="000000"/>
          <w:sz w:val="22"/>
          <w:szCs w:val="22"/>
          <w:lang w:val="es-MX"/>
        </w:rPr>
        <w:t xml:space="preserve"> Se autoriza a los ciudadanos Presidente Municipal, Secretario de la Presidencia Municipal y del Honorable Ayuntamiento y Oficial Mayor, a fin de que se proceda con la desincorporación y enajenación de los bienes a que se refiere el resolutivo primero.</w:t>
      </w:r>
    </w:p>
    <w:p w:rsidR="00393864" w:rsidRPr="00E01C10" w:rsidRDefault="00B81FED"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color w:val="000000"/>
          <w:sz w:val="22"/>
          <w:szCs w:val="22"/>
          <w:u w:val="single"/>
          <w:lang w:val="es-MX"/>
        </w:rPr>
        <w:t>TERCERO</w:t>
      </w:r>
      <w:r w:rsidRPr="00E01C10">
        <w:rPr>
          <w:rFonts w:ascii="Century Gothic" w:hAnsi="Century Gothic" w:cs="Arial"/>
          <w:b/>
          <w:color w:val="000000"/>
          <w:sz w:val="22"/>
          <w:szCs w:val="22"/>
          <w:lang w:val="es-MX"/>
        </w:rPr>
        <w:t>.-</w:t>
      </w:r>
      <w:r w:rsidRPr="00E01C10">
        <w:rPr>
          <w:rFonts w:ascii="Century Gothic" w:hAnsi="Century Gothic" w:cs="Arial"/>
          <w:color w:val="000000"/>
          <w:sz w:val="22"/>
          <w:szCs w:val="22"/>
          <w:lang w:val="es-MX"/>
        </w:rPr>
        <w:t xml:space="preserve"> Notifíquese el presente acuerdo para todos los efectos legales a que diere lugar</w:t>
      </w:r>
      <w:r w:rsidR="00393864" w:rsidRPr="00E01C10">
        <w:rPr>
          <w:rFonts w:ascii="Century Gothic" w:hAnsi="Century Gothic" w:cs="Arial"/>
          <w:sz w:val="22"/>
          <w:szCs w:val="22"/>
          <w:lang w:val="es-MX"/>
        </w:rPr>
        <w:t>.</w:t>
      </w:r>
    </w:p>
    <w:p w:rsidR="00393864" w:rsidRPr="00E01C10" w:rsidRDefault="00393864" w:rsidP="00EE150E">
      <w:pPr>
        <w:pStyle w:val="Sinespaciado"/>
        <w:tabs>
          <w:tab w:val="left" w:pos="851"/>
        </w:tabs>
        <w:jc w:val="both"/>
        <w:rPr>
          <w:rFonts w:ascii="Century Gothic" w:hAnsi="Century Gothic" w:cs="Arial"/>
          <w:sz w:val="22"/>
          <w:szCs w:val="22"/>
          <w:lang w:val="es-MX"/>
        </w:rPr>
      </w:pPr>
    </w:p>
    <w:p w:rsidR="00393864" w:rsidRPr="00E01C10" w:rsidRDefault="00393864" w:rsidP="00EE150E">
      <w:pPr>
        <w:pStyle w:val="Sinespaciado"/>
        <w:tabs>
          <w:tab w:val="left" w:pos="851"/>
        </w:tabs>
        <w:jc w:val="both"/>
        <w:rPr>
          <w:rFonts w:ascii="Century Gothic" w:hAnsi="Century Gothic" w:cs="Arial"/>
          <w:b/>
          <w:bCs/>
          <w:spacing w:val="-3"/>
          <w:sz w:val="22"/>
          <w:szCs w:val="22"/>
          <w:lang w:val="es-MX"/>
        </w:rPr>
      </w:pPr>
    </w:p>
    <w:p w:rsidR="00B81FED" w:rsidRPr="00E01C10" w:rsidRDefault="00B81FED"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pacing w:val="-3"/>
          <w:sz w:val="22"/>
          <w:szCs w:val="22"/>
          <w:lang w:val="es-MX"/>
        </w:rPr>
        <w:t>ASUNTO NÚMERO QUINCE.-</w:t>
      </w:r>
      <w:r w:rsidRPr="00E01C10">
        <w:rPr>
          <w:rFonts w:ascii="Century Gothic" w:hAnsi="Century Gothic" w:cs="Arial"/>
          <w:bCs/>
          <w:spacing w:val="-3"/>
          <w:sz w:val="22"/>
          <w:szCs w:val="22"/>
          <w:lang w:val="es-MX"/>
        </w:rPr>
        <w:t xml:space="preserve"> Relativo a la</w:t>
      </w:r>
      <w:r w:rsidRPr="00E01C10">
        <w:rPr>
          <w:rFonts w:ascii="Century Gothic" w:hAnsi="Century Gothic" w:cs="Arial"/>
          <w:sz w:val="22"/>
          <w:szCs w:val="22"/>
          <w:lang w:val="es-MX"/>
        </w:rPr>
        <w:t xml:space="preserve"> </w:t>
      </w:r>
      <w:r w:rsidRPr="00E01C10">
        <w:rPr>
          <w:rFonts w:ascii="Century Gothic" w:eastAsia="Calibri" w:hAnsi="Century Gothic" w:cs="Arial"/>
          <w:sz w:val="22"/>
          <w:szCs w:val="22"/>
          <w:lang w:val="es-MX"/>
        </w:rPr>
        <w:t>autorización para la desincorporación y enajenación a título gratuito de 89 bienes muebles propiedad municipal, clasificados como basura electrónica y tecnológica</w:t>
      </w:r>
      <w:r w:rsidRPr="00E01C10">
        <w:rPr>
          <w:rFonts w:ascii="Century Gothic" w:hAnsi="Century Gothic" w:cs="Arial"/>
          <w:sz w:val="22"/>
          <w:szCs w:val="22"/>
          <w:lang w:val="es-MX"/>
        </w:rPr>
        <w:t>. Una vez analizado el presente asunto fue aprobado por unanimidad de votos con una ausencia del Regidor René Carrasco Rojo, por lo que se acordó lo siguiente:</w:t>
      </w:r>
    </w:p>
    <w:p w:rsidR="00B81FED" w:rsidRPr="00E01C10" w:rsidRDefault="00B81FED" w:rsidP="00EE150E">
      <w:pPr>
        <w:pStyle w:val="Sinespaciado"/>
        <w:tabs>
          <w:tab w:val="left" w:pos="993"/>
        </w:tabs>
        <w:contextualSpacing/>
        <w:jc w:val="both"/>
        <w:rPr>
          <w:rFonts w:ascii="Century Gothic" w:hAnsi="Century Gothic" w:cs="Arial"/>
          <w:sz w:val="22"/>
          <w:szCs w:val="22"/>
          <w:lang w:val="es-MX"/>
        </w:rPr>
      </w:pPr>
      <w:r w:rsidRPr="00E01C10">
        <w:rPr>
          <w:rFonts w:ascii="Century Gothic" w:hAnsi="Century Gothic" w:cs="Arial"/>
          <w:b/>
          <w:spacing w:val="-3"/>
          <w:sz w:val="22"/>
          <w:szCs w:val="22"/>
          <w:lang w:val="es-MX"/>
        </w:rPr>
        <w:t xml:space="preserve">ACUERDO: </w:t>
      </w:r>
      <w:r w:rsidRPr="00E01C10">
        <w:rPr>
          <w:rFonts w:ascii="Century Gothic" w:hAnsi="Century Gothic" w:cs="Arial"/>
          <w:b/>
          <w:spacing w:val="-3"/>
          <w:sz w:val="22"/>
          <w:szCs w:val="22"/>
          <w:u w:val="single"/>
          <w:lang w:val="es-MX"/>
        </w:rPr>
        <w:t>PRIMERO</w:t>
      </w:r>
      <w:r w:rsidRPr="00E01C10">
        <w:rPr>
          <w:rFonts w:ascii="Century Gothic" w:hAnsi="Century Gothic" w:cs="Arial"/>
          <w:b/>
          <w:spacing w:val="-3"/>
          <w:sz w:val="22"/>
          <w:szCs w:val="22"/>
          <w:lang w:val="es-MX"/>
        </w:rPr>
        <w:t xml:space="preserve">.- </w:t>
      </w:r>
      <w:r w:rsidRPr="00E01C10">
        <w:rPr>
          <w:rFonts w:ascii="Century Gothic" w:hAnsi="Century Gothic" w:cs="Arial"/>
          <w:color w:val="000000"/>
          <w:sz w:val="22"/>
          <w:szCs w:val="22"/>
          <w:lang w:val="es-MX"/>
        </w:rPr>
        <w:t xml:space="preserve">Se autoriza la </w:t>
      </w:r>
      <w:r w:rsidRPr="00E01C10">
        <w:rPr>
          <w:rFonts w:ascii="Century Gothic" w:eastAsia="Calibri" w:hAnsi="Century Gothic" w:cs="Arial"/>
          <w:sz w:val="22"/>
          <w:szCs w:val="22"/>
          <w:lang w:val="es-MX"/>
        </w:rPr>
        <w:t>desincorporación y enajenación a título gratuito de 89 bienes muebles propiedad municipal, clasificados como basura electrónica y tecnológica,</w:t>
      </w:r>
      <w:r w:rsidRPr="00E01C10">
        <w:rPr>
          <w:rFonts w:ascii="Century Gothic" w:hAnsi="Century Gothic" w:cs="Arial"/>
          <w:color w:val="000000"/>
          <w:sz w:val="22"/>
          <w:szCs w:val="22"/>
          <w:lang w:val="es-MX"/>
        </w:rPr>
        <w:t xml:space="preserve"> de acuerdo a la relación que se anexa, la cual pasa a formar parte del mismo como si a la letra de insertase.</w:t>
      </w:r>
    </w:p>
    <w:p w:rsidR="00B81FED" w:rsidRPr="00E01C10" w:rsidRDefault="00B81FED" w:rsidP="00EE150E">
      <w:pPr>
        <w:pStyle w:val="Sinespaciado"/>
        <w:tabs>
          <w:tab w:val="left" w:pos="993"/>
        </w:tabs>
        <w:contextualSpacing/>
        <w:jc w:val="both"/>
        <w:rPr>
          <w:rFonts w:ascii="Century Gothic" w:hAnsi="Century Gothic" w:cs="Arial"/>
          <w:color w:val="000000"/>
          <w:sz w:val="22"/>
          <w:szCs w:val="22"/>
          <w:lang w:val="es-MX"/>
        </w:rPr>
      </w:pPr>
      <w:r w:rsidRPr="00E01C10">
        <w:rPr>
          <w:rFonts w:ascii="Century Gothic" w:hAnsi="Century Gothic" w:cs="Arial"/>
          <w:b/>
          <w:color w:val="000000"/>
          <w:sz w:val="22"/>
          <w:szCs w:val="22"/>
          <w:u w:val="single"/>
          <w:lang w:val="es-MX"/>
        </w:rPr>
        <w:t>SEGUNDO</w:t>
      </w:r>
      <w:r w:rsidRPr="00E01C10">
        <w:rPr>
          <w:rFonts w:ascii="Century Gothic" w:hAnsi="Century Gothic" w:cs="Arial"/>
          <w:b/>
          <w:color w:val="000000"/>
          <w:sz w:val="22"/>
          <w:szCs w:val="22"/>
          <w:lang w:val="es-MX"/>
        </w:rPr>
        <w:t>.-</w:t>
      </w:r>
      <w:r w:rsidRPr="00E01C10">
        <w:rPr>
          <w:rFonts w:ascii="Century Gothic" w:hAnsi="Century Gothic" w:cs="Arial"/>
          <w:color w:val="000000"/>
          <w:sz w:val="22"/>
          <w:szCs w:val="22"/>
          <w:lang w:val="es-MX"/>
        </w:rPr>
        <w:t xml:space="preserve"> Se autoriza a los ciudadanos Presidente Municipal, Secretario de la Presidencia Municipal y del Honorable Ayuntamiento y Oficial Mayor, a fin de que se proceda con la desincorporación y enajenación de los bienes a que se refiere el resolutivo primero.</w:t>
      </w:r>
    </w:p>
    <w:p w:rsidR="00393864" w:rsidRPr="00E01C10" w:rsidRDefault="00B81FED"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color w:val="000000"/>
          <w:sz w:val="22"/>
          <w:szCs w:val="22"/>
          <w:u w:val="single"/>
          <w:lang w:val="es-MX"/>
        </w:rPr>
        <w:t>TERCERO</w:t>
      </w:r>
      <w:r w:rsidRPr="00E01C10">
        <w:rPr>
          <w:rFonts w:ascii="Century Gothic" w:hAnsi="Century Gothic" w:cs="Arial"/>
          <w:b/>
          <w:color w:val="000000"/>
          <w:sz w:val="22"/>
          <w:szCs w:val="22"/>
          <w:lang w:val="es-MX"/>
        </w:rPr>
        <w:t>.-</w:t>
      </w:r>
      <w:r w:rsidRPr="00E01C10">
        <w:rPr>
          <w:rFonts w:ascii="Century Gothic" w:hAnsi="Century Gothic" w:cs="Arial"/>
          <w:color w:val="000000"/>
          <w:sz w:val="22"/>
          <w:szCs w:val="22"/>
          <w:lang w:val="es-MX"/>
        </w:rPr>
        <w:t xml:space="preserve"> Notifíquese el presente acuerdo para todos los efectos legales a que diere lugar</w:t>
      </w:r>
      <w:r w:rsidR="00393864" w:rsidRPr="00E01C10">
        <w:rPr>
          <w:rFonts w:ascii="Century Gothic" w:hAnsi="Century Gothic" w:cs="Arial"/>
          <w:sz w:val="22"/>
          <w:szCs w:val="22"/>
          <w:lang w:val="es-MX"/>
        </w:rPr>
        <w:t>.</w:t>
      </w:r>
    </w:p>
    <w:p w:rsidR="00393864" w:rsidRPr="00E01C10" w:rsidRDefault="00393864" w:rsidP="00EE150E">
      <w:pPr>
        <w:pStyle w:val="Sinespaciado"/>
        <w:tabs>
          <w:tab w:val="left" w:pos="851"/>
        </w:tabs>
        <w:jc w:val="both"/>
        <w:rPr>
          <w:rFonts w:ascii="Century Gothic" w:hAnsi="Century Gothic" w:cs="Arial"/>
          <w:sz w:val="22"/>
          <w:szCs w:val="22"/>
          <w:lang w:val="es-MX"/>
        </w:rPr>
      </w:pPr>
    </w:p>
    <w:p w:rsidR="00393864" w:rsidRPr="00E01C10" w:rsidRDefault="00393864" w:rsidP="00EE150E">
      <w:pPr>
        <w:pStyle w:val="Sinespaciado"/>
        <w:tabs>
          <w:tab w:val="left" w:pos="851"/>
        </w:tabs>
        <w:jc w:val="both"/>
        <w:rPr>
          <w:rFonts w:ascii="Century Gothic" w:hAnsi="Century Gothic" w:cs="Arial"/>
          <w:sz w:val="22"/>
          <w:szCs w:val="22"/>
          <w:lang w:val="es-MX"/>
        </w:rPr>
      </w:pPr>
    </w:p>
    <w:p w:rsidR="00B81FED" w:rsidRPr="00E01C10" w:rsidRDefault="00B81FED"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pacing w:val="-3"/>
          <w:sz w:val="22"/>
          <w:szCs w:val="22"/>
          <w:lang w:val="es-MX"/>
        </w:rPr>
        <w:t>ASUNTO NÚMERO DIECISÉIS.-</w:t>
      </w:r>
      <w:r w:rsidRPr="00E01C10">
        <w:rPr>
          <w:rFonts w:ascii="Century Gothic" w:hAnsi="Century Gothic" w:cs="Arial"/>
          <w:bCs/>
          <w:spacing w:val="-3"/>
          <w:sz w:val="22"/>
          <w:szCs w:val="22"/>
          <w:lang w:val="es-MX"/>
        </w:rPr>
        <w:t xml:space="preserve"> Relativo a la</w:t>
      </w:r>
      <w:r w:rsidRPr="00E01C10">
        <w:rPr>
          <w:rFonts w:ascii="Century Gothic" w:hAnsi="Century Gothic" w:cs="Arial"/>
          <w:sz w:val="22"/>
          <w:szCs w:val="22"/>
          <w:lang w:val="es-MX"/>
        </w:rPr>
        <w:t xml:space="preserve"> </w:t>
      </w:r>
      <w:r w:rsidRPr="00E01C10">
        <w:rPr>
          <w:rFonts w:ascii="Century Gothic" w:eastAsia="Calibri" w:hAnsi="Century Gothic" w:cs="Arial"/>
          <w:sz w:val="22"/>
          <w:szCs w:val="22"/>
          <w:lang w:val="es-MX"/>
        </w:rPr>
        <w:t>autorización para la desincorporación y enajenación a título oneroso de 114 bienes muebles propiedad municipal, consistentes en vehículos clasificados como inservibles</w:t>
      </w:r>
      <w:r w:rsidRPr="00E01C10">
        <w:rPr>
          <w:rFonts w:ascii="Century Gothic" w:hAnsi="Century Gothic" w:cs="Arial"/>
          <w:sz w:val="22"/>
          <w:szCs w:val="22"/>
          <w:lang w:val="es-MX"/>
        </w:rPr>
        <w:t>. Una vez analizado el presente asunto fue aprobado por unanimidad de votos, por lo que se acordó lo siguiente:</w:t>
      </w:r>
    </w:p>
    <w:p w:rsidR="00B81FED" w:rsidRPr="00E01C10" w:rsidRDefault="00B81FED" w:rsidP="00EE150E">
      <w:pPr>
        <w:jc w:val="both"/>
        <w:rPr>
          <w:rFonts w:ascii="Century Gothic" w:hAnsi="Century Gothic" w:cs="Arial"/>
          <w:sz w:val="22"/>
          <w:szCs w:val="22"/>
        </w:rPr>
      </w:pPr>
      <w:r w:rsidRPr="00E01C10">
        <w:rPr>
          <w:rFonts w:ascii="Century Gothic" w:hAnsi="Century Gothic" w:cs="Arial"/>
          <w:b/>
          <w:spacing w:val="-3"/>
          <w:sz w:val="22"/>
          <w:szCs w:val="22"/>
        </w:rPr>
        <w:t xml:space="preserve">ACUERDO: </w:t>
      </w:r>
      <w:r w:rsidRPr="00E01C10">
        <w:rPr>
          <w:rFonts w:ascii="Century Gothic" w:hAnsi="Century Gothic" w:cs="Arial"/>
          <w:b/>
          <w:spacing w:val="-3"/>
          <w:sz w:val="22"/>
          <w:szCs w:val="22"/>
          <w:u w:val="single"/>
        </w:rPr>
        <w:t>PRIMERO</w:t>
      </w:r>
      <w:r w:rsidRPr="00E01C10">
        <w:rPr>
          <w:rFonts w:ascii="Century Gothic" w:hAnsi="Century Gothic" w:cs="Arial"/>
          <w:b/>
          <w:spacing w:val="-3"/>
          <w:sz w:val="22"/>
          <w:szCs w:val="22"/>
        </w:rPr>
        <w:t xml:space="preserve">.- </w:t>
      </w:r>
      <w:r w:rsidRPr="00E01C10">
        <w:rPr>
          <w:rFonts w:ascii="Century Gothic" w:hAnsi="Century Gothic" w:cs="Arial"/>
          <w:color w:val="000000"/>
          <w:sz w:val="22"/>
          <w:szCs w:val="22"/>
        </w:rPr>
        <w:t xml:space="preserve">Se autoriza la </w:t>
      </w:r>
      <w:r w:rsidRPr="00E01C10">
        <w:rPr>
          <w:rFonts w:ascii="Century Gothic" w:eastAsia="Calibri" w:hAnsi="Century Gothic" w:cs="Arial"/>
          <w:sz w:val="22"/>
          <w:szCs w:val="22"/>
        </w:rPr>
        <w:t>desincorporación y enajenación a título oneroso de 114 bienes muebles propiedad municipal, vehículos clasificados como inservibles y material de desecho,</w:t>
      </w:r>
      <w:r w:rsidRPr="00E01C10">
        <w:rPr>
          <w:rFonts w:ascii="Century Gothic" w:hAnsi="Century Gothic" w:cs="Arial"/>
          <w:color w:val="000000"/>
          <w:sz w:val="22"/>
          <w:szCs w:val="22"/>
        </w:rPr>
        <w:t xml:space="preserve"> de acuerdo a la relación que se anexa, la cual pasa a formar parte del mismo como si a la letra de insertase; </w:t>
      </w:r>
      <w:r w:rsidRPr="00E01C10">
        <w:rPr>
          <w:rFonts w:ascii="Century Gothic" w:hAnsi="Century Gothic" w:cs="Arial"/>
          <w:sz w:val="22"/>
          <w:szCs w:val="22"/>
        </w:rPr>
        <w:t>dicho procedimiento habrá de sujetarse a lo establecido por el Código Fiscal del Estado de Chihuahua y su reglamento respectivo.</w:t>
      </w:r>
    </w:p>
    <w:p w:rsidR="00B81FED" w:rsidRPr="00E01C10" w:rsidRDefault="00B81FED" w:rsidP="00EE150E">
      <w:pPr>
        <w:pStyle w:val="Sinespaciado"/>
        <w:tabs>
          <w:tab w:val="left" w:pos="993"/>
        </w:tabs>
        <w:contextualSpacing/>
        <w:jc w:val="both"/>
        <w:rPr>
          <w:rFonts w:ascii="Century Gothic" w:hAnsi="Century Gothic" w:cs="Arial"/>
          <w:color w:val="000000"/>
          <w:sz w:val="22"/>
          <w:szCs w:val="22"/>
          <w:lang w:val="es-MX"/>
        </w:rPr>
      </w:pPr>
      <w:r w:rsidRPr="00E01C10">
        <w:rPr>
          <w:rFonts w:ascii="Century Gothic" w:hAnsi="Century Gothic" w:cs="Arial"/>
          <w:b/>
          <w:color w:val="000000"/>
          <w:sz w:val="22"/>
          <w:szCs w:val="22"/>
          <w:u w:val="single"/>
          <w:lang w:val="es-MX"/>
        </w:rPr>
        <w:t>SEGUNDO</w:t>
      </w:r>
      <w:r w:rsidRPr="00E01C10">
        <w:rPr>
          <w:rFonts w:ascii="Century Gothic" w:hAnsi="Century Gothic" w:cs="Arial"/>
          <w:b/>
          <w:color w:val="000000"/>
          <w:sz w:val="22"/>
          <w:szCs w:val="22"/>
          <w:lang w:val="es-MX"/>
        </w:rPr>
        <w:t>.-</w:t>
      </w:r>
      <w:r w:rsidRPr="00E01C10">
        <w:rPr>
          <w:rFonts w:ascii="Century Gothic" w:hAnsi="Century Gothic" w:cs="Arial"/>
          <w:color w:val="000000"/>
          <w:sz w:val="22"/>
          <w:szCs w:val="22"/>
          <w:lang w:val="es-MX"/>
        </w:rPr>
        <w:t xml:space="preserve"> Se autoriza a los ciudadanos Presidente Municipal, Secretario de la Presidencia Municipal y del Honorable Ayuntamiento y Oficial Mayor, a fin de que se proceda con la desincorporación y enajenación a título oneroso de los bienes a que se refiere el presente acuerdo en los términos </w:t>
      </w:r>
      <w:r w:rsidRPr="00E01C10">
        <w:rPr>
          <w:rFonts w:ascii="Century Gothic" w:hAnsi="Century Gothic" w:cs="Arial"/>
          <w:sz w:val="22"/>
          <w:szCs w:val="22"/>
          <w:lang w:val="es-MX"/>
        </w:rPr>
        <w:t>de lo dispuesto en el numeral que antecede</w:t>
      </w:r>
      <w:r w:rsidRPr="00E01C10">
        <w:rPr>
          <w:rFonts w:ascii="Century Gothic" w:hAnsi="Century Gothic" w:cs="Arial"/>
          <w:color w:val="000000"/>
          <w:sz w:val="22"/>
          <w:szCs w:val="22"/>
          <w:lang w:val="es-MX"/>
        </w:rPr>
        <w:t>.</w:t>
      </w:r>
    </w:p>
    <w:p w:rsidR="00393864" w:rsidRPr="00E01C10" w:rsidRDefault="00B81FED"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color w:val="000000"/>
          <w:sz w:val="22"/>
          <w:szCs w:val="22"/>
          <w:u w:val="single"/>
          <w:lang w:val="es-MX"/>
        </w:rPr>
        <w:t>TERCERO</w:t>
      </w:r>
      <w:r w:rsidRPr="00E01C10">
        <w:rPr>
          <w:rFonts w:ascii="Century Gothic" w:hAnsi="Century Gothic" w:cs="Arial"/>
          <w:b/>
          <w:color w:val="000000"/>
          <w:sz w:val="22"/>
          <w:szCs w:val="22"/>
          <w:lang w:val="es-MX"/>
        </w:rPr>
        <w:t>.-</w:t>
      </w:r>
      <w:r w:rsidRPr="00E01C10">
        <w:rPr>
          <w:rFonts w:ascii="Century Gothic" w:hAnsi="Century Gothic" w:cs="Arial"/>
          <w:color w:val="000000"/>
          <w:sz w:val="22"/>
          <w:szCs w:val="22"/>
          <w:lang w:val="es-MX"/>
        </w:rPr>
        <w:t xml:space="preserve"> Notifíquese el presente acuerdo para todos los efectos legales a que diere lugar</w:t>
      </w:r>
      <w:r w:rsidR="00393864" w:rsidRPr="00E01C10">
        <w:rPr>
          <w:rFonts w:ascii="Century Gothic" w:hAnsi="Century Gothic" w:cs="Arial"/>
          <w:sz w:val="22"/>
          <w:szCs w:val="22"/>
          <w:lang w:val="es-MX"/>
        </w:rPr>
        <w:t>.</w:t>
      </w:r>
    </w:p>
    <w:p w:rsidR="00393864" w:rsidRPr="00E01C10" w:rsidRDefault="00393864" w:rsidP="00EE150E">
      <w:pPr>
        <w:pStyle w:val="Sinespaciado"/>
        <w:tabs>
          <w:tab w:val="left" w:pos="851"/>
        </w:tabs>
        <w:jc w:val="both"/>
        <w:rPr>
          <w:rFonts w:ascii="Century Gothic" w:hAnsi="Century Gothic" w:cs="Arial"/>
          <w:sz w:val="22"/>
          <w:szCs w:val="22"/>
          <w:lang w:val="es-MX"/>
        </w:rPr>
      </w:pPr>
    </w:p>
    <w:p w:rsidR="00393864" w:rsidRPr="00E01C10" w:rsidRDefault="00393864" w:rsidP="00EE150E">
      <w:pPr>
        <w:pStyle w:val="Sinespaciado"/>
        <w:tabs>
          <w:tab w:val="left" w:pos="851"/>
        </w:tabs>
        <w:jc w:val="both"/>
        <w:rPr>
          <w:rFonts w:ascii="Century Gothic" w:hAnsi="Century Gothic" w:cs="Arial"/>
          <w:sz w:val="22"/>
          <w:szCs w:val="22"/>
          <w:lang w:val="es-MX"/>
        </w:rPr>
      </w:pPr>
    </w:p>
    <w:p w:rsidR="00B81FED" w:rsidRPr="00E01C10" w:rsidRDefault="00B81FED"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pacing w:val="-3"/>
          <w:sz w:val="22"/>
          <w:szCs w:val="22"/>
          <w:lang w:val="es-MX"/>
        </w:rPr>
        <w:t>ASUNTO NÚMERO DIECISIETE.-</w:t>
      </w:r>
      <w:r w:rsidRPr="00E01C10">
        <w:rPr>
          <w:rFonts w:ascii="Century Gothic" w:hAnsi="Century Gothic" w:cs="Arial"/>
          <w:bCs/>
          <w:spacing w:val="-3"/>
          <w:sz w:val="22"/>
          <w:szCs w:val="22"/>
          <w:lang w:val="es-MX"/>
        </w:rPr>
        <w:t xml:space="preserve"> Relativo a la</w:t>
      </w:r>
      <w:r w:rsidRPr="00E01C10">
        <w:rPr>
          <w:rFonts w:ascii="Century Gothic" w:hAnsi="Century Gothic" w:cs="Arial"/>
          <w:sz w:val="22"/>
          <w:szCs w:val="22"/>
          <w:lang w:val="es-MX"/>
        </w:rPr>
        <w:t xml:space="preserve"> </w:t>
      </w:r>
      <w:r w:rsidRPr="00E01C10">
        <w:rPr>
          <w:rFonts w:ascii="Century Gothic" w:eastAsia="Calibri" w:hAnsi="Century Gothic" w:cs="Arial"/>
          <w:sz w:val="22"/>
          <w:szCs w:val="22"/>
          <w:lang w:val="es-MX"/>
        </w:rPr>
        <w:t xml:space="preserve">autorización </w:t>
      </w:r>
      <w:r w:rsidRPr="00E01C10">
        <w:rPr>
          <w:rFonts w:ascii="Century Gothic" w:hAnsi="Century Gothic" w:cs="Arial"/>
          <w:sz w:val="22"/>
          <w:szCs w:val="22"/>
          <w:lang w:val="es-MX"/>
        </w:rPr>
        <w:t>para otorgar un apoyo económico a favor de la Cruz Roja Mexicana I.A.P. delegación Ciudad Juárez. Una vez analizado el presente asunto fue aprobado por unanimidad de votos, por lo que se acordó lo siguiente:</w:t>
      </w:r>
    </w:p>
    <w:p w:rsidR="00B81FED" w:rsidRPr="00E01C10" w:rsidRDefault="00B81FED" w:rsidP="00EE150E">
      <w:pPr>
        <w:jc w:val="both"/>
        <w:rPr>
          <w:rFonts w:ascii="Century Gothic" w:hAnsi="Century Gothic" w:cs="Arial"/>
          <w:sz w:val="22"/>
          <w:szCs w:val="22"/>
        </w:rPr>
      </w:pPr>
      <w:r w:rsidRPr="00E01C10">
        <w:rPr>
          <w:rFonts w:ascii="Century Gothic" w:hAnsi="Century Gothic" w:cs="Arial"/>
          <w:b/>
          <w:spacing w:val="-3"/>
          <w:sz w:val="22"/>
          <w:szCs w:val="22"/>
        </w:rPr>
        <w:t xml:space="preserve">ACUERDO: </w:t>
      </w:r>
      <w:r w:rsidRPr="00E01C10">
        <w:rPr>
          <w:rFonts w:ascii="Century Gothic" w:hAnsi="Century Gothic" w:cs="Arial"/>
          <w:b/>
          <w:spacing w:val="-3"/>
          <w:sz w:val="22"/>
          <w:szCs w:val="22"/>
          <w:u w:val="single"/>
        </w:rPr>
        <w:t>PRIMERO</w:t>
      </w:r>
      <w:r w:rsidRPr="00E01C10">
        <w:rPr>
          <w:rFonts w:ascii="Century Gothic" w:hAnsi="Century Gothic" w:cs="Arial"/>
          <w:b/>
          <w:spacing w:val="-3"/>
          <w:sz w:val="22"/>
          <w:szCs w:val="22"/>
        </w:rPr>
        <w:t xml:space="preserve">.- </w:t>
      </w:r>
      <w:r w:rsidRPr="00E01C10">
        <w:rPr>
          <w:rFonts w:ascii="Century Gothic" w:hAnsi="Century Gothic" w:cs="Arial"/>
          <w:sz w:val="22"/>
          <w:szCs w:val="22"/>
        </w:rPr>
        <w:t xml:space="preserve">Este Honorable Ayuntamiento autoriza un apoyo en especie por un monto de $ 600,000.00 (Seiscientos mil pesos 00/100 moneda nacional), a favor de la </w:t>
      </w:r>
      <w:r w:rsidRPr="00E01C10">
        <w:rPr>
          <w:rFonts w:ascii="Century Gothic" w:hAnsi="Century Gothic" w:cs="Arial"/>
          <w:b/>
          <w:sz w:val="22"/>
          <w:szCs w:val="22"/>
        </w:rPr>
        <w:t>CRUZ ROJA MEXICANA I.A.P DELEGACIÓN CIUDAD JUÁREZ</w:t>
      </w:r>
      <w:r w:rsidRPr="00E01C10">
        <w:rPr>
          <w:rFonts w:ascii="Century Gothic" w:hAnsi="Century Gothic" w:cs="Arial"/>
          <w:sz w:val="22"/>
          <w:szCs w:val="22"/>
        </w:rPr>
        <w:t>, en combustible para la operación de las unidades de emergencia, a través de ministraciones mensuales a partir de la autorización del presente acuerdo y hasta diciembre de 2020.</w:t>
      </w:r>
    </w:p>
    <w:p w:rsidR="00B81FED" w:rsidRPr="00E01C10" w:rsidRDefault="00B81FED" w:rsidP="00EE150E">
      <w:pPr>
        <w:pStyle w:val="Sinespaciado"/>
        <w:tabs>
          <w:tab w:val="left" w:pos="993"/>
        </w:tabs>
        <w:contextualSpacing/>
        <w:jc w:val="both"/>
        <w:rPr>
          <w:rFonts w:ascii="Century Gothic" w:hAnsi="Century Gothic" w:cs="Arial"/>
          <w:color w:val="000000"/>
          <w:sz w:val="22"/>
          <w:szCs w:val="22"/>
          <w:lang w:val="es-MX"/>
        </w:rPr>
      </w:pPr>
      <w:r w:rsidRPr="00E01C10">
        <w:rPr>
          <w:rFonts w:ascii="Century Gothic" w:hAnsi="Century Gothic" w:cs="Arial"/>
          <w:b/>
          <w:color w:val="000000"/>
          <w:sz w:val="22"/>
          <w:szCs w:val="22"/>
          <w:u w:val="single"/>
          <w:lang w:val="es-MX"/>
        </w:rPr>
        <w:t>SEGUNDO</w:t>
      </w:r>
      <w:r w:rsidRPr="00E01C10">
        <w:rPr>
          <w:rFonts w:ascii="Century Gothic" w:hAnsi="Century Gothic" w:cs="Arial"/>
          <w:b/>
          <w:color w:val="000000"/>
          <w:sz w:val="22"/>
          <w:szCs w:val="22"/>
          <w:lang w:val="es-MX"/>
        </w:rPr>
        <w:t>.-</w:t>
      </w:r>
      <w:r w:rsidRPr="00E01C10">
        <w:rPr>
          <w:rFonts w:ascii="Century Gothic" w:hAnsi="Century Gothic" w:cs="Arial"/>
          <w:color w:val="000000"/>
          <w:sz w:val="22"/>
          <w:szCs w:val="22"/>
          <w:lang w:val="es-MX"/>
        </w:rPr>
        <w:t xml:space="preserve"> </w:t>
      </w:r>
      <w:r w:rsidRPr="00E01C10">
        <w:rPr>
          <w:rFonts w:ascii="Century Gothic" w:hAnsi="Century Gothic" w:cs="Arial"/>
          <w:sz w:val="22"/>
          <w:szCs w:val="22"/>
          <w:lang w:val="es-MX"/>
        </w:rPr>
        <w:t>Se autoriza a los ciudadanos Presidente Municipal, Secretario de la Presidencia y Honorable Ayuntamiento, Tesorero Municipal y Oficial Mayor a fin de que se lleven las acciones necesarias y se establezcan los mecanismos de control para el cumplimento de lo dispuesto en el acuerdo primero</w:t>
      </w:r>
      <w:r w:rsidRPr="00E01C10">
        <w:rPr>
          <w:rFonts w:ascii="Century Gothic" w:hAnsi="Century Gothic" w:cs="Arial"/>
          <w:color w:val="000000"/>
          <w:sz w:val="22"/>
          <w:szCs w:val="22"/>
          <w:lang w:val="es-MX"/>
        </w:rPr>
        <w:t>.</w:t>
      </w:r>
    </w:p>
    <w:p w:rsidR="00393864" w:rsidRPr="00E01C10" w:rsidRDefault="00B81FED"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color w:val="000000"/>
          <w:sz w:val="22"/>
          <w:szCs w:val="22"/>
          <w:u w:val="single"/>
          <w:lang w:val="es-MX"/>
        </w:rPr>
        <w:t>TERCERO</w:t>
      </w:r>
      <w:r w:rsidRPr="00E01C10">
        <w:rPr>
          <w:rFonts w:ascii="Century Gothic" w:hAnsi="Century Gothic" w:cs="Arial"/>
          <w:b/>
          <w:color w:val="000000"/>
          <w:sz w:val="22"/>
          <w:szCs w:val="22"/>
          <w:lang w:val="es-MX"/>
        </w:rPr>
        <w:t>.-</w:t>
      </w:r>
      <w:r w:rsidRPr="00E01C10">
        <w:rPr>
          <w:rFonts w:ascii="Century Gothic" w:hAnsi="Century Gothic" w:cs="Arial"/>
          <w:color w:val="000000"/>
          <w:sz w:val="22"/>
          <w:szCs w:val="22"/>
          <w:lang w:val="es-MX"/>
        </w:rPr>
        <w:t xml:space="preserve"> Notifíquese el presente acuerdo para todos los efectos legales a que diere lugar</w:t>
      </w:r>
      <w:r w:rsidR="00393864" w:rsidRPr="00E01C10">
        <w:rPr>
          <w:rFonts w:ascii="Century Gothic" w:hAnsi="Century Gothic" w:cs="Arial"/>
          <w:sz w:val="22"/>
          <w:szCs w:val="22"/>
          <w:lang w:val="es-MX"/>
        </w:rPr>
        <w:t>.</w:t>
      </w:r>
    </w:p>
    <w:p w:rsidR="00393864" w:rsidRPr="00E01C10" w:rsidRDefault="00393864" w:rsidP="00EE150E">
      <w:pPr>
        <w:pStyle w:val="Sinespaciado"/>
        <w:tabs>
          <w:tab w:val="left" w:pos="851"/>
        </w:tabs>
        <w:jc w:val="both"/>
        <w:rPr>
          <w:rFonts w:ascii="Century Gothic" w:hAnsi="Century Gothic" w:cs="Arial"/>
          <w:sz w:val="22"/>
          <w:szCs w:val="22"/>
          <w:lang w:val="es-MX"/>
        </w:rPr>
      </w:pPr>
    </w:p>
    <w:p w:rsidR="00220406" w:rsidRPr="00E01C10" w:rsidRDefault="00220406" w:rsidP="00EE150E">
      <w:pPr>
        <w:pStyle w:val="Sinespaciado"/>
        <w:tabs>
          <w:tab w:val="left" w:pos="851"/>
        </w:tabs>
        <w:jc w:val="both"/>
        <w:rPr>
          <w:rFonts w:ascii="Century Gothic" w:hAnsi="Century Gothic" w:cs="Arial"/>
          <w:b/>
          <w:bCs/>
          <w:spacing w:val="-3"/>
          <w:sz w:val="22"/>
          <w:szCs w:val="22"/>
          <w:lang w:val="es-MX"/>
        </w:rPr>
      </w:pPr>
    </w:p>
    <w:p w:rsidR="00A52DBF" w:rsidRPr="00E01C10" w:rsidRDefault="00393864" w:rsidP="00EE150E">
      <w:pPr>
        <w:pStyle w:val="Sinespaciado"/>
        <w:tabs>
          <w:tab w:val="left" w:pos="851"/>
        </w:tabs>
        <w:jc w:val="both"/>
        <w:rPr>
          <w:rFonts w:ascii="Century Gothic" w:eastAsia="Calibri" w:hAnsi="Century Gothic" w:cs="Courier New"/>
          <w:sz w:val="22"/>
          <w:szCs w:val="22"/>
          <w:lang w:val="es-MX"/>
        </w:rPr>
      </w:pPr>
      <w:r w:rsidRPr="00E01C10">
        <w:rPr>
          <w:rFonts w:ascii="Century Gothic" w:hAnsi="Century Gothic" w:cs="Arial"/>
          <w:b/>
          <w:bCs/>
          <w:spacing w:val="-3"/>
          <w:sz w:val="22"/>
          <w:szCs w:val="22"/>
          <w:lang w:val="es-MX"/>
        </w:rPr>
        <w:lastRenderedPageBreak/>
        <w:t>ASUNTO NÚMERO DIECIOCHO.-</w:t>
      </w:r>
      <w:r w:rsidRPr="00E01C10">
        <w:rPr>
          <w:rFonts w:ascii="Century Gothic" w:hAnsi="Century Gothic" w:cs="Arial"/>
          <w:bCs/>
          <w:spacing w:val="-3"/>
          <w:sz w:val="22"/>
          <w:szCs w:val="22"/>
          <w:lang w:val="es-MX"/>
        </w:rPr>
        <w:t xml:space="preserve"> Relativo al</w:t>
      </w:r>
      <w:r w:rsidRPr="00E01C10">
        <w:rPr>
          <w:rFonts w:ascii="Century Gothic" w:hAnsi="Century Gothic" w:cs="Arial"/>
          <w:sz w:val="22"/>
          <w:szCs w:val="22"/>
          <w:lang w:val="es-MX"/>
        </w:rPr>
        <w:t xml:space="preserve"> </w:t>
      </w:r>
      <w:r w:rsidR="00B81FED" w:rsidRPr="00E01C10">
        <w:rPr>
          <w:rFonts w:ascii="Century Gothic" w:hAnsi="Century Gothic" w:cs="Courier New"/>
          <w:sz w:val="22"/>
          <w:szCs w:val="22"/>
          <w:lang w:val="es-MX"/>
        </w:rPr>
        <w:t>proyecto de acuerdo</w:t>
      </w:r>
      <w:r w:rsidR="00B81FED" w:rsidRPr="00E01C10">
        <w:rPr>
          <w:rFonts w:ascii="Century Gothic" w:eastAsia="Calibri" w:hAnsi="Century Gothic" w:cs="Courier New"/>
          <w:sz w:val="22"/>
          <w:szCs w:val="22"/>
          <w:lang w:val="es-MX"/>
        </w:rPr>
        <w:t xml:space="preserve"> para que se retiren los aparatos de estacionómetros que se encuentren ubicados a determinados metros a la redonda de cualquier hospital o clínica médica pública, el Secretario de la Pres</w:t>
      </w:r>
      <w:r w:rsidR="009B1B59" w:rsidRPr="00E01C10">
        <w:rPr>
          <w:rFonts w:ascii="Century Gothic" w:eastAsia="Calibri" w:hAnsi="Century Gothic" w:cs="Courier New"/>
          <w:sz w:val="22"/>
          <w:szCs w:val="22"/>
          <w:lang w:val="es-MX"/>
        </w:rPr>
        <w:t>idencia Municipal y del Honorable Ayuntamiento, dio lectura al siguiente:</w:t>
      </w:r>
    </w:p>
    <w:p w:rsidR="009B1B59" w:rsidRPr="00E01C10" w:rsidRDefault="009B1B59" w:rsidP="00EE150E">
      <w:pPr>
        <w:pStyle w:val="Sinespaciado"/>
        <w:tabs>
          <w:tab w:val="left" w:pos="851"/>
        </w:tabs>
        <w:jc w:val="both"/>
        <w:rPr>
          <w:rFonts w:ascii="Century Gothic" w:hAnsi="Century Gothic" w:cs="Arial"/>
          <w:color w:val="000000"/>
          <w:sz w:val="22"/>
          <w:szCs w:val="22"/>
          <w:lang w:val="es-MX"/>
        </w:rPr>
      </w:pPr>
      <w:r w:rsidRPr="00E01C10">
        <w:rPr>
          <w:rFonts w:ascii="Century Gothic" w:eastAsia="Calibri" w:hAnsi="Century Gothic" w:cs="Calibri Light"/>
          <w:b/>
          <w:sz w:val="22"/>
          <w:szCs w:val="22"/>
          <w:lang w:val="es-MX"/>
        </w:rPr>
        <w:t xml:space="preserve">ACUERDO: </w:t>
      </w:r>
      <w:r w:rsidRPr="00E01C10">
        <w:rPr>
          <w:rFonts w:ascii="Century Gothic" w:eastAsia="Calibri" w:hAnsi="Century Gothic" w:cs="Calibri Light"/>
          <w:b/>
          <w:sz w:val="22"/>
          <w:szCs w:val="22"/>
          <w:u w:val="single"/>
          <w:lang w:val="es-MX"/>
        </w:rPr>
        <w:t>PRIMERO</w:t>
      </w:r>
      <w:r w:rsidRPr="00E01C10">
        <w:rPr>
          <w:rFonts w:ascii="Century Gothic" w:eastAsia="Calibri" w:hAnsi="Century Gothic" w:cs="Calibri Light"/>
          <w:b/>
          <w:sz w:val="22"/>
          <w:szCs w:val="22"/>
          <w:lang w:val="es-MX"/>
        </w:rPr>
        <w:t>.-</w:t>
      </w:r>
      <w:r w:rsidRPr="00E01C10">
        <w:rPr>
          <w:rFonts w:ascii="Century Gothic" w:eastAsia="Calibri" w:hAnsi="Century Gothic" w:cs="Calibri Light"/>
          <w:sz w:val="22"/>
          <w:szCs w:val="22"/>
          <w:lang w:val="es-MX"/>
        </w:rPr>
        <w:t xml:space="preserve"> </w:t>
      </w:r>
      <w:r w:rsidRPr="00E01C10">
        <w:rPr>
          <w:rFonts w:ascii="Century Gothic" w:hAnsi="Century Gothic" w:cs="Arial"/>
          <w:color w:val="000000"/>
          <w:sz w:val="22"/>
          <w:szCs w:val="22"/>
          <w:lang w:val="es-MX"/>
        </w:rPr>
        <w:t>Los integrantes de este H. Ayuntamiento en aras de no propiciar gastos adicionales a las personas que tienen necesidad de asistir a consulta médica o visitar a algún paciente, aprueban que se ordene al Director de la dependencia correspondiente, retire los aparatos de estacionómetros que se encuentren a 100 metros a la redonda de cualquier hospital o clínica médica pública, y que en consecuencia, se prohíba a partir de esta fecha, la instalación de los aparatos en cuestión en los lugares ya mencionados.</w:t>
      </w:r>
    </w:p>
    <w:p w:rsidR="009B1B59" w:rsidRPr="00E01C10" w:rsidRDefault="009B1B59" w:rsidP="00EE150E">
      <w:pPr>
        <w:pStyle w:val="Sinespaciado"/>
        <w:tabs>
          <w:tab w:val="left" w:pos="993"/>
        </w:tabs>
        <w:jc w:val="both"/>
        <w:rPr>
          <w:rFonts w:ascii="Century Gothic" w:eastAsia="Calibri" w:hAnsi="Century Gothic" w:cs="Calibri Light"/>
          <w:sz w:val="22"/>
          <w:szCs w:val="22"/>
          <w:lang w:val="es-MX"/>
        </w:rPr>
      </w:pPr>
      <w:r w:rsidRPr="00E01C10">
        <w:rPr>
          <w:rFonts w:ascii="Century Gothic" w:hAnsi="Century Gothic" w:cs="Arial"/>
          <w:b/>
          <w:color w:val="000000"/>
          <w:sz w:val="22"/>
          <w:szCs w:val="22"/>
          <w:u w:val="single"/>
          <w:lang w:val="es-MX"/>
        </w:rPr>
        <w:t>SEGUNDO</w:t>
      </w:r>
      <w:r w:rsidRPr="00E01C10">
        <w:rPr>
          <w:rFonts w:ascii="Century Gothic" w:hAnsi="Century Gothic" w:cs="Arial"/>
          <w:b/>
          <w:color w:val="000000"/>
          <w:sz w:val="22"/>
          <w:szCs w:val="22"/>
          <w:lang w:val="es-MX"/>
        </w:rPr>
        <w:t>.-</w:t>
      </w:r>
      <w:r w:rsidRPr="00E01C10">
        <w:rPr>
          <w:rFonts w:ascii="Century Gothic" w:hAnsi="Century Gothic" w:cs="Arial"/>
          <w:color w:val="000000"/>
          <w:sz w:val="22"/>
          <w:szCs w:val="22"/>
          <w:lang w:val="es-MX"/>
        </w:rPr>
        <w:t xml:space="preserve"> </w:t>
      </w:r>
      <w:r w:rsidRPr="00E01C10">
        <w:rPr>
          <w:rFonts w:ascii="Century Gothic" w:hAnsi="Century Gothic"/>
          <w:color w:val="000000"/>
          <w:sz w:val="22"/>
          <w:szCs w:val="22"/>
          <w:lang w:val="es-MX"/>
        </w:rPr>
        <w:t>Se instruye a la Secretaría del Ayuntamiento para que, a partir de la aprobación de este acuerdo, remita a las correspondientes Direcciones Generales, el texto íntegro de la presente iniciativa para su ejecución.</w:t>
      </w:r>
    </w:p>
    <w:p w:rsidR="004800B3" w:rsidRPr="00E01C10" w:rsidRDefault="009B1B59" w:rsidP="00EE150E">
      <w:pPr>
        <w:pStyle w:val="Sinespaciado"/>
        <w:tabs>
          <w:tab w:val="left" w:pos="851"/>
        </w:tabs>
        <w:jc w:val="both"/>
        <w:rPr>
          <w:rFonts w:ascii="Century Gothic" w:eastAsia="Calibri" w:hAnsi="Century Gothic" w:cs="Calibri Light"/>
          <w:sz w:val="22"/>
          <w:szCs w:val="22"/>
          <w:lang w:val="es-MX"/>
        </w:rPr>
      </w:pPr>
      <w:r w:rsidRPr="00E01C10">
        <w:rPr>
          <w:rFonts w:ascii="Century Gothic" w:eastAsia="Calibri" w:hAnsi="Century Gothic" w:cs="Calibri Light"/>
          <w:sz w:val="22"/>
          <w:szCs w:val="22"/>
          <w:lang w:val="es-MX"/>
        </w:rPr>
        <w:t xml:space="preserve">Al pasar al análisis del presente asunto, en uso de la palabra el Regidor </w:t>
      </w:r>
      <w:r w:rsidR="004800B3" w:rsidRPr="00E01C10">
        <w:rPr>
          <w:rFonts w:ascii="Century Gothic" w:eastAsia="Calibri" w:hAnsi="Century Gothic" w:cs="Calibri Light"/>
          <w:sz w:val="22"/>
          <w:szCs w:val="22"/>
          <w:lang w:val="es-MX"/>
        </w:rPr>
        <w:t xml:space="preserve">Enrique </w:t>
      </w:r>
      <w:r w:rsidRPr="00E01C10">
        <w:rPr>
          <w:rFonts w:ascii="Century Gothic" w:eastAsia="Calibri" w:hAnsi="Century Gothic" w:cs="Calibri Light"/>
          <w:sz w:val="22"/>
          <w:szCs w:val="22"/>
          <w:lang w:val="es-MX"/>
        </w:rPr>
        <w:t xml:space="preserve">Torres </w:t>
      </w:r>
      <w:r w:rsidR="004800B3" w:rsidRPr="00BB7823">
        <w:rPr>
          <w:rFonts w:ascii="Century Gothic" w:eastAsia="Calibri" w:hAnsi="Century Gothic" w:cs="Calibri Light"/>
          <w:sz w:val="22"/>
          <w:szCs w:val="22"/>
          <w:lang w:val="es-MX"/>
        </w:rPr>
        <w:t xml:space="preserve">Valadez </w:t>
      </w:r>
      <w:r w:rsidR="00602DE8" w:rsidRPr="00BB7823">
        <w:rPr>
          <w:rFonts w:ascii="Century Gothic" w:eastAsia="Calibri" w:hAnsi="Century Gothic" w:cs="Calibri Light"/>
          <w:sz w:val="22"/>
          <w:szCs w:val="22"/>
          <w:lang w:val="es-MX"/>
        </w:rPr>
        <w:t>solicito una adición al proyecto de acuerdo, a fin de que se haga un exhorto al Presidente Municipal</w:t>
      </w:r>
      <w:r w:rsidR="00BB7823">
        <w:rPr>
          <w:rFonts w:ascii="Century Gothic" w:eastAsia="Calibri" w:hAnsi="Century Gothic" w:cs="Calibri Light"/>
          <w:sz w:val="22"/>
          <w:szCs w:val="22"/>
          <w:lang w:val="es-MX"/>
        </w:rPr>
        <w:t xml:space="preserve"> para que instruya al Director de Estacionómetros, para que retire los aparatos y establezca un mecanismo para garantizar el uso de los espacios de estacionamiento a quienes acuden a los hospitales, </w:t>
      </w:r>
      <w:r w:rsidRPr="00E01C10">
        <w:rPr>
          <w:rFonts w:ascii="Century Gothic" w:eastAsia="Calibri" w:hAnsi="Century Gothic" w:cs="Calibri Light"/>
          <w:sz w:val="22"/>
          <w:szCs w:val="22"/>
          <w:lang w:val="es-MX"/>
        </w:rPr>
        <w:t>lo cual fue debidamente secundado</w:t>
      </w:r>
      <w:r w:rsidR="004800B3" w:rsidRPr="00E01C10">
        <w:rPr>
          <w:rFonts w:ascii="Century Gothic" w:eastAsia="Calibri" w:hAnsi="Century Gothic" w:cs="Calibri Light"/>
          <w:sz w:val="22"/>
          <w:szCs w:val="22"/>
          <w:lang w:val="es-MX"/>
        </w:rPr>
        <w:t>, obteniendo seis votos a favor y quince votos en contra</w:t>
      </w:r>
      <w:r w:rsidR="00BB7823">
        <w:rPr>
          <w:rFonts w:ascii="Century Gothic" w:eastAsia="Calibri" w:hAnsi="Century Gothic" w:cs="Calibri Light"/>
          <w:sz w:val="22"/>
          <w:szCs w:val="22"/>
          <w:lang w:val="es-MX"/>
        </w:rPr>
        <w:t>, por lo que fue desechada dicha propuesta</w:t>
      </w:r>
      <w:r w:rsidR="004800B3" w:rsidRPr="00E01C10">
        <w:rPr>
          <w:rFonts w:ascii="Century Gothic" w:eastAsia="Calibri" w:hAnsi="Century Gothic" w:cs="Calibri Light"/>
          <w:sz w:val="22"/>
          <w:szCs w:val="22"/>
          <w:lang w:val="es-MX"/>
        </w:rPr>
        <w:t>.  Acto continuo se sometió a votación el proyecto de acuerdo presentado siendo desechado por quince votos en contra y seis votos a favor.</w:t>
      </w:r>
    </w:p>
    <w:p w:rsidR="00393864" w:rsidRPr="00E01C10" w:rsidRDefault="00393864" w:rsidP="00EE150E">
      <w:pPr>
        <w:pStyle w:val="Sinespaciado"/>
        <w:tabs>
          <w:tab w:val="left" w:pos="851"/>
        </w:tabs>
        <w:jc w:val="both"/>
        <w:rPr>
          <w:rFonts w:ascii="Century Gothic" w:hAnsi="Century Gothic" w:cs="Arial"/>
          <w:b/>
          <w:bCs/>
          <w:spacing w:val="-3"/>
          <w:sz w:val="22"/>
          <w:szCs w:val="22"/>
          <w:lang w:val="es-MX"/>
        </w:rPr>
      </w:pPr>
    </w:p>
    <w:p w:rsidR="00393864" w:rsidRPr="00E01C10" w:rsidRDefault="00393864" w:rsidP="00EE150E">
      <w:pPr>
        <w:pStyle w:val="Sinespaciado"/>
        <w:tabs>
          <w:tab w:val="left" w:pos="851"/>
        </w:tabs>
        <w:jc w:val="both"/>
        <w:rPr>
          <w:rFonts w:ascii="Century Gothic" w:hAnsi="Century Gothic" w:cs="Arial"/>
          <w:b/>
          <w:bCs/>
          <w:spacing w:val="-3"/>
          <w:sz w:val="22"/>
          <w:szCs w:val="22"/>
          <w:lang w:val="es-MX"/>
        </w:rPr>
      </w:pPr>
    </w:p>
    <w:p w:rsidR="00602DE8" w:rsidRPr="00E01C10" w:rsidRDefault="00602DE8" w:rsidP="00EE150E">
      <w:pPr>
        <w:pStyle w:val="Sinespaciado"/>
        <w:tabs>
          <w:tab w:val="left" w:pos="851"/>
        </w:tabs>
        <w:jc w:val="both"/>
        <w:rPr>
          <w:rFonts w:ascii="Century Gothic" w:hAnsi="Century Gothic" w:cs="Arial"/>
          <w:sz w:val="22"/>
          <w:szCs w:val="22"/>
          <w:lang w:val="es-MX"/>
        </w:rPr>
      </w:pPr>
      <w:r w:rsidRPr="00E01C10">
        <w:rPr>
          <w:rFonts w:ascii="Century Gothic" w:hAnsi="Century Gothic" w:cs="Arial"/>
          <w:b/>
          <w:bCs/>
          <w:spacing w:val="-3"/>
          <w:sz w:val="22"/>
          <w:szCs w:val="22"/>
          <w:lang w:val="es-MX"/>
        </w:rPr>
        <w:t>ASUNTO NÚMERO DIECINUEVE.-</w:t>
      </w:r>
      <w:r w:rsidRPr="00E01C10">
        <w:rPr>
          <w:rFonts w:ascii="Century Gothic" w:hAnsi="Century Gothic" w:cs="Arial"/>
          <w:bCs/>
          <w:spacing w:val="-3"/>
          <w:sz w:val="22"/>
          <w:szCs w:val="22"/>
          <w:lang w:val="es-MX"/>
        </w:rPr>
        <w:t xml:space="preserve"> Relativo al p</w:t>
      </w:r>
      <w:r w:rsidRPr="00E01C10">
        <w:rPr>
          <w:rFonts w:ascii="Century Gothic" w:hAnsi="Century Gothic" w:cs="Arial"/>
          <w:sz w:val="22"/>
          <w:szCs w:val="22"/>
          <w:lang w:val="es-MX"/>
        </w:rPr>
        <w:t>royecto de acuerdo para que se convoque a la integración del Consejo Consultivo de Participación Ciudadana Municipal. Una vez analizado el presente asunto fue aprobado por unanimidad de votos, por lo que se acordó lo siguiente:</w:t>
      </w:r>
    </w:p>
    <w:p w:rsidR="00602DE8" w:rsidRPr="00E01C10" w:rsidRDefault="00602DE8" w:rsidP="00EE150E">
      <w:pPr>
        <w:pStyle w:val="Sinespaciado"/>
        <w:ind w:right="48"/>
        <w:jc w:val="both"/>
        <w:rPr>
          <w:rFonts w:ascii="Century Gothic" w:hAnsi="Century Gothic" w:cs="Arial"/>
          <w:sz w:val="22"/>
          <w:szCs w:val="22"/>
          <w:lang w:val="es-MX"/>
        </w:rPr>
      </w:pPr>
      <w:r w:rsidRPr="00E01C10">
        <w:rPr>
          <w:rFonts w:ascii="Century Gothic" w:hAnsi="Century Gothic" w:cs="Arial"/>
          <w:b/>
          <w:spacing w:val="-3"/>
          <w:sz w:val="22"/>
          <w:szCs w:val="22"/>
          <w:lang w:val="es-MX"/>
        </w:rPr>
        <w:t xml:space="preserve">ACUERDO: </w:t>
      </w:r>
      <w:r w:rsidRPr="00E01C10">
        <w:rPr>
          <w:rFonts w:ascii="Century Gothic" w:hAnsi="Century Gothic" w:cs="Arial"/>
          <w:b/>
          <w:spacing w:val="-3"/>
          <w:sz w:val="22"/>
          <w:szCs w:val="22"/>
          <w:u w:val="single"/>
          <w:lang w:val="es-MX"/>
        </w:rPr>
        <w:t>PRIMERO</w:t>
      </w:r>
      <w:r w:rsidRPr="00E01C10">
        <w:rPr>
          <w:rFonts w:ascii="Century Gothic" w:hAnsi="Century Gothic" w:cs="Arial"/>
          <w:b/>
          <w:spacing w:val="-3"/>
          <w:sz w:val="22"/>
          <w:szCs w:val="22"/>
          <w:lang w:val="es-MX"/>
        </w:rPr>
        <w:t xml:space="preserve">.- </w:t>
      </w:r>
      <w:r w:rsidRPr="00E01C10">
        <w:rPr>
          <w:rFonts w:ascii="Century Gothic" w:hAnsi="Century Gothic" w:cs="Arial"/>
          <w:sz w:val="22"/>
          <w:szCs w:val="22"/>
          <w:lang w:val="es-MX"/>
        </w:rPr>
        <w:t xml:space="preserve">El Honorable Ayuntamiento del Municipio de Juárez, Estado de Chihuahua, con fundamento en la Ley de Participación Ciudadana del Estado de Chihuahua, aprueba convocar a la integración del Consejo Consultivo de Participación Ciudadana Municipal, para la asesoría, opinión, proposición, seguimiento y evaluación de los programas, proyectos y acciones de la administración municipal. </w:t>
      </w:r>
    </w:p>
    <w:p w:rsidR="00602DE8" w:rsidRPr="00E01C10" w:rsidRDefault="00602DE8" w:rsidP="00EE150E">
      <w:pPr>
        <w:jc w:val="both"/>
        <w:rPr>
          <w:rFonts w:ascii="Century Gothic" w:hAnsi="Century Gothic" w:cs="Arial"/>
          <w:sz w:val="22"/>
          <w:szCs w:val="22"/>
        </w:rPr>
      </w:pPr>
      <w:r w:rsidRPr="00E01C10">
        <w:rPr>
          <w:rFonts w:ascii="Century Gothic" w:hAnsi="Century Gothic" w:cs="Arial"/>
          <w:sz w:val="22"/>
          <w:szCs w:val="22"/>
        </w:rPr>
        <w:t>La convocatoria deberá ser publicada dentro de los primeros treinta días posteriores a la aprobación de este acuerdo y bajo los criterios y consideraciones establecidas para este fin, en el Reglamento de la Ley de Participación Ciudadana en su Sección Tercera.</w:t>
      </w:r>
    </w:p>
    <w:p w:rsidR="00185AAD" w:rsidRPr="00E01C10" w:rsidRDefault="00602DE8" w:rsidP="00EE150E">
      <w:pPr>
        <w:pStyle w:val="Sinespaciado"/>
        <w:tabs>
          <w:tab w:val="left" w:pos="851"/>
        </w:tabs>
        <w:jc w:val="both"/>
        <w:rPr>
          <w:rFonts w:ascii="Century Gothic" w:hAnsi="Century Gothic" w:cs="Arial"/>
          <w:b/>
          <w:sz w:val="22"/>
          <w:szCs w:val="22"/>
          <w:lang w:val="es-MX"/>
        </w:rPr>
      </w:pPr>
      <w:r w:rsidRPr="00E01C10">
        <w:rPr>
          <w:rFonts w:ascii="Century Gothic" w:hAnsi="Century Gothic" w:cs="Arial"/>
          <w:b/>
          <w:color w:val="000000"/>
          <w:sz w:val="22"/>
          <w:szCs w:val="22"/>
          <w:u w:val="single"/>
          <w:lang w:val="es-MX"/>
        </w:rPr>
        <w:t>SEGUNDO</w:t>
      </w:r>
      <w:r w:rsidRPr="00E01C10">
        <w:rPr>
          <w:rFonts w:ascii="Century Gothic" w:hAnsi="Century Gothic" w:cs="Arial"/>
          <w:b/>
          <w:color w:val="000000"/>
          <w:sz w:val="22"/>
          <w:szCs w:val="22"/>
          <w:lang w:val="es-MX"/>
        </w:rPr>
        <w:t>.-</w:t>
      </w:r>
      <w:r w:rsidRPr="00E01C10">
        <w:rPr>
          <w:rFonts w:ascii="Century Gothic" w:hAnsi="Century Gothic" w:cs="Arial"/>
          <w:color w:val="000000"/>
          <w:sz w:val="22"/>
          <w:szCs w:val="22"/>
          <w:lang w:val="es-MX"/>
        </w:rPr>
        <w:t xml:space="preserve"> Notifíquese el presente acuerdo para todos los efectos legales a que diere lugar</w:t>
      </w:r>
      <w:r w:rsidR="00185AAD" w:rsidRPr="00E01C10">
        <w:rPr>
          <w:rFonts w:ascii="Century Gothic" w:hAnsi="Century Gothic" w:cs="Arial"/>
          <w:sz w:val="22"/>
          <w:szCs w:val="22"/>
          <w:lang w:val="es-MX"/>
        </w:rPr>
        <w:t>.</w:t>
      </w:r>
    </w:p>
    <w:p w:rsidR="00185AAD" w:rsidRPr="00E01C10" w:rsidRDefault="00185AAD" w:rsidP="00EE150E">
      <w:pPr>
        <w:pStyle w:val="Sinespaciado"/>
        <w:tabs>
          <w:tab w:val="left" w:pos="851"/>
        </w:tabs>
        <w:jc w:val="both"/>
        <w:rPr>
          <w:rFonts w:ascii="Century Gothic" w:hAnsi="Century Gothic" w:cs="Arial"/>
          <w:b/>
          <w:sz w:val="22"/>
          <w:szCs w:val="22"/>
          <w:lang w:val="es-MX"/>
        </w:rPr>
      </w:pPr>
    </w:p>
    <w:p w:rsidR="00185AAD" w:rsidRPr="00E01C10" w:rsidRDefault="00185AAD" w:rsidP="00EE150E">
      <w:pPr>
        <w:pStyle w:val="Sinespaciado"/>
        <w:tabs>
          <w:tab w:val="left" w:pos="851"/>
        </w:tabs>
        <w:jc w:val="both"/>
        <w:rPr>
          <w:rFonts w:ascii="Century Gothic" w:hAnsi="Century Gothic" w:cs="Arial"/>
          <w:b/>
          <w:bCs/>
          <w:spacing w:val="-3"/>
          <w:sz w:val="22"/>
          <w:szCs w:val="22"/>
          <w:lang w:val="es-MX"/>
        </w:rPr>
      </w:pPr>
    </w:p>
    <w:p w:rsidR="004333E6" w:rsidRPr="00E01C10" w:rsidRDefault="00904C15" w:rsidP="00EE150E">
      <w:pPr>
        <w:pStyle w:val="Sinespaciado"/>
        <w:tabs>
          <w:tab w:val="left" w:pos="851"/>
        </w:tabs>
        <w:jc w:val="both"/>
        <w:rPr>
          <w:rFonts w:ascii="Century Gothic" w:hAnsi="Century Gothic" w:cs="Arial"/>
          <w:b/>
          <w:bCs/>
          <w:spacing w:val="-3"/>
          <w:sz w:val="22"/>
          <w:szCs w:val="22"/>
          <w:lang w:val="es-MX"/>
        </w:rPr>
      </w:pPr>
      <w:r w:rsidRPr="00E01C10">
        <w:rPr>
          <w:rFonts w:ascii="Century Gothic" w:hAnsi="Century Gothic" w:cs="Arial"/>
          <w:b/>
          <w:bCs/>
          <w:spacing w:val="-3"/>
          <w:sz w:val="22"/>
          <w:szCs w:val="22"/>
          <w:lang w:val="es-MX"/>
        </w:rPr>
        <w:t>ASUNTO NÚMERO VEINTE.-</w:t>
      </w:r>
      <w:r w:rsidRPr="00E01C10">
        <w:rPr>
          <w:rFonts w:ascii="Century Gothic" w:hAnsi="Century Gothic" w:cs="Arial"/>
          <w:bCs/>
          <w:spacing w:val="-3"/>
          <w:sz w:val="22"/>
          <w:szCs w:val="22"/>
          <w:lang w:val="es-MX"/>
        </w:rPr>
        <w:t xml:space="preserve"> </w:t>
      </w:r>
      <w:r w:rsidR="004333E6" w:rsidRPr="00E01C10">
        <w:rPr>
          <w:rFonts w:ascii="Century Gothic" w:hAnsi="Century Gothic" w:cs="Arial"/>
          <w:sz w:val="22"/>
          <w:szCs w:val="22"/>
          <w:lang w:val="es-MX"/>
        </w:rPr>
        <w:t xml:space="preserve">No habiendo otro asunto que tratar en el orden del día y siendo las </w:t>
      </w:r>
      <w:r w:rsidR="00594BFE" w:rsidRPr="00E01C10">
        <w:rPr>
          <w:rFonts w:ascii="Century Gothic" w:hAnsi="Century Gothic" w:cs="Arial"/>
          <w:sz w:val="22"/>
          <w:szCs w:val="22"/>
          <w:lang w:val="es-MX"/>
        </w:rPr>
        <w:t xml:space="preserve">veinte </w:t>
      </w:r>
      <w:r w:rsidR="004333E6" w:rsidRPr="00E01C10">
        <w:rPr>
          <w:rFonts w:ascii="Century Gothic" w:hAnsi="Century Gothic" w:cs="Arial"/>
          <w:sz w:val="22"/>
          <w:szCs w:val="22"/>
          <w:lang w:val="es-MX"/>
        </w:rPr>
        <w:t>horas</w:t>
      </w:r>
      <w:r w:rsidR="000D3582" w:rsidRPr="00E01C10">
        <w:rPr>
          <w:rFonts w:ascii="Century Gothic" w:hAnsi="Century Gothic" w:cs="Arial"/>
          <w:sz w:val="22"/>
          <w:szCs w:val="22"/>
          <w:lang w:val="es-MX"/>
        </w:rPr>
        <w:t xml:space="preserve"> con </w:t>
      </w:r>
      <w:r w:rsidR="00FA53A0" w:rsidRPr="00E01C10">
        <w:rPr>
          <w:rFonts w:ascii="Century Gothic" w:hAnsi="Century Gothic" w:cs="Arial"/>
          <w:sz w:val="22"/>
          <w:szCs w:val="22"/>
          <w:lang w:val="es-MX"/>
        </w:rPr>
        <w:t>s</w:t>
      </w:r>
      <w:r w:rsidR="00602DE8" w:rsidRPr="00E01C10">
        <w:rPr>
          <w:rFonts w:ascii="Century Gothic" w:hAnsi="Century Gothic" w:cs="Arial"/>
          <w:sz w:val="22"/>
          <w:szCs w:val="22"/>
          <w:lang w:val="es-MX"/>
        </w:rPr>
        <w:t>e</w:t>
      </w:r>
      <w:r w:rsidR="00FA53A0" w:rsidRPr="00E01C10">
        <w:rPr>
          <w:rFonts w:ascii="Century Gothic" w:hAnsi="Century Gothic" w:cs="Arial"/>
          <w:sz w:val="22"/>
          <w:szCs w:val="22"/>
          <w:lang w:val="es-MX"/>
        </w:rPr>
        <w:t xml:space="preserve">is </w:t>
      </w:r>
      <w:r w:rsidR="000D3582" w:rsidRPr="00E01C10">
        <w:rPr>
          <w:rFonts w:ascii="Century Gothic" w:hAnsi="Century Gothic" w:cs="Arial"/>
          <w:sz w:val="22"/>
          <w:szCs w:val="22"/>
          <w:lang w:val="es-MX"/>
        </w:rPr>
        <w:t>minutos</w:t>
      </w:r>
      <w:r w:rsidR="004333E6" w:rsidRPr="00E01C10">
        <w:rPr>
          <w:rFonts w:ascii="Century Gothic" w:hAnsi="Century Gothic" w:cs="Arial"/>
          <w:sz w:val="22"/>
          <w:szCs w:val="22"/>
          <w:lang w:val="es-MX"/>
        </w:rPr>
        <w:t xml:space="preserve"> del mismo día, mes y año, el Presidente </w:t>
      </w:r>
      <w:r w:rsidR="00CB253D" w:rsidRPr="00E01C10">
        <w:rPr>
          <w:rFonts w:ascii="Century Gothic" w:hAnsi="Century Gothic" w:cs="Arial"/>
          <w:sz w:val="22"/>
          <w:szCs w:val="22"/>
          <w:lang w:val="es-MX"/>
        </w:rPr>
        <w:t xml:space="preserve">Municipal </w:t>
      </w:r>
      <w:r w:rsidR="004333E6" w:rsidRPr="00E01C10">
        <w:rPr>
          <w:rFonts w:ascii="Century Gothic" w:hAnsi="Century Gothic" w:cs="Arial"/>
          <w:sz w:val="22"/>
          <w:szCs w:val="22"/>
          <w:lang w:val="es-MX"/>
        </w:rPr>
        <w:t>dio por clausurada la presente sesión, levantándose la presente acta para constan</w:t>
      </w:r>
      <w:r w:rsidR="004333E6" w:rsidRPr="00E01C10">
        <w:rPr>
          <w:rFonts w:ascii="Century Gothic" w:hAnsi="Century Gothic" w:cs="Arial"/>
          <w:sz w:val="22"/>
          <w:szCs w:val="22"/>
          <w:lang w:val="es-MX"/>
        </w:rPr>
        <w:softHyphen/>
        <w:t xml:space="preserve">cia.  </w:t>
      </w:r>
    </w:p>
    <w:p w:rsidR="000918DF" w:rsidRPr="00E01C10" w:rsidRDefault="000918DF" w:rsidP="00EE150E">
      <w:pPr>
        <w:jc w:val="both"/>
        <w:rPr>
          <w:rFonts w:ascii="Century Gothic" w:hAnsi="Century Gothic" w:cs="Arial"/>
          <w:b/>
          <w:sz w:val="22"/>
          <w:szCs w:val="22"/>
        </w:rPr>
      </w:pPr>
    </w:p>
    <w:p w:rsidR="005936F3" w:rsidRPr="00E01C10" w:rsidRDefault="005936F3" w:rsidP="00EE150E">
      <w:pPr>
        <w:jc w:val="both"/>
        <w:rPr>
          <w:rFonts w:ascii="Century Gothic" w:hAnsi="Century Gothic" w:cs="Arial"/>
          <w:b/>
          <w:sz w:val="22"/>
          <w:szCs w:val="22"/>
        </w:rPr>
      </w:pPr>
    </w:p>
    <w:p w:rsidR="00380943" w:rsidRPr="00E01C10" w:rsidRDefault="00710945" w:rsidP="00EE150E">
      <w:pPr>
        <w:jc w:val="both"/>
        <w:rPr>
          <w:rFonts w:ascii="Century Gothic" w:hAnsi="Century Gothic" w:cs="Arial"/>
          <w:b/>
          <w:sz w:val="22"/>
          <w:szCs w:val="22"/>
        </w:rPr>
      </w:pPr>
      <w:r w:rsidRPr="00E01C10">
        <w:rPr>
          <w:rFonts w:ascii="Century Gothic" w:hAnsi="Century Gothic" w:cs="Arial"/>
          <w:b/>
          <w:sz w:val="22"/>
          <w:szCs w:val="22"/>
        </w:rPr>
        <w:t>Documentos que se agregan al apéndice de la presente acta:</w:t>
      </w:r>
    </w:p>
    <w:p w:rsidR="00D0634B" w:rsidRPr="00E01C10" w:rsidRDefault="00D0634B" w:rsidP="00EE150E">
      <w:pPr>
        <w:pStyle w:val="Sinespaciado"/>
        <w:tabs>
          <w:tab w:val="left" w:pos="709"/>
          <w:tab w:val="left" w:pos="851"/>
        </w:tabs>
        <w:jc w:val="both"/>
        <w:rPr>
          <w:rFonts w:ascii="Century Gothic" w:hAnsi="Century Gothic" w:cs="Tahoma"/>
          <w:b/>
          <w:sz w:val="18"/>
          <w:szCs w:val="18"/>
          <w:lang w:val="es-MX"/>
        </w:rPr>
      </w:pPr>
    </w:p>
    <w:p w:rsidR="00710945" w:rsidRPr="00E01C10" w:rsidRDefault="00096611" w:rsidP="00EE150E">
      <w:pPr>
        <w:pStyle w:val="Sinespaciado"/>
        <w:tabs>
          <w:tab w:val="left" w:pos="993"/>
        </w:tabs>
        <w:jc w:val="both"/>
        <w:rPr>
          <w:rFonts w:ascii="Century Gothic" w:hAnsi="Century Gothic" w:cs="Courier New"/>
          <w:sz w:val="18"/>
          <w:szCs w:val="18"/>
          <w:lang w:val="es-MX"/>
        </w:rPr>
      </w:pPr>
      <w:r w:rsidRPr="00E01C10">
        <w:rPr>
          <w:rFonts w:ascii="Century Gothic" w:eastAsia="Calibri" w:hAnsi="Century Gothic" w:cs="Calibri Light"/>
          <w:b/>
          <w:sz w:val="18"/>
          <w:szCs w:val="18"/>
          <w:lang w:val="es-MX"/>
        </w:rPr>
        <w:t>a).-</w:t>
      </w:r>
      <w:r w:rsidRPr="00E01C10">
        <w:rPr>
          <w:rFonts w:ascii="Century Gothic" w:eastAsia="Calibri" w:hAnsi="Century Gothic" w:cs="Calibri Light"/>
          <w:sz w:val="18"/>
          <w:szCs w:val="18"/>
          <w:lang w:val="es-MX"/>
        </w:rPr>
        <w:t xml:space="preserve"> Proyecto de acuerdo para </w:t>
      </w:r>
      <w:r w:rsidRPr="00E01C10">
        <w:rPr>
          <w:rFonts w:ascii="Century Gothic" w:hAnsi="Century Gothic" w:cs="Courier New"/>
          <w:sz w:val="18"/>
          <w:szCs w:val="18"/>
          <w:lang w:val="es-MX"/>
        </w:rPr>
        <w:t xml:space="preserve">entregar un reconocimiento público al atleta Manuel Alejandro Resendez Landa, </w:t>
      </w:r>
      <w:r w:rsidRPr="00E01C10">
        <w:rPr>
          <w:rFonts w:ascii="Century Gothic" w:hAnsi="Century Gothic" w:cs="Arial"/>
          <w:sz w:val="18"/>
          <w:szCs w:val="18"/>
          <w:lang w:val="es-MX"/>
        </w:rPr>
        <w:t xml:space="preserve">por su participación en los XVIII Juegos Panamericanos, Lima 2019; </w:t>
      </w:r>
      <w:r w:rsidRPr="00E01C10">
        <w:rPr>
          <w:rFonts w:ascii="Century Gothic" w:eastAsia="Calibri" w:hAnsi="Century Gothic" w:cs="Calibri Light"/>
          <w:b/>
          <w:sz w:val="18"/>
          <w:szCs w:val="18"/>
          <w:lang w:val="es-MX"/>
        </w:rPr>
        <w:t>b).-</w:t>
      </w:r>
      <w:r w:rsidRPr="00E01C10">
        <w:rPr>
          <w:rFonts w:ascii="Century Gothic" w:eastAsia="Calibri" w:hAnsi="Century Gothic" w:cs="Calibri Light"/>
          <w:sz w:val="18"/>
          <w:szCs w:val="18"/>
          <w:lang w:val="es-MX"/>
        </w:rPr>
        <w:t xml:space="preserve"> Proyecto de acuerdo para </w:t>
      </w:r>
      <w:r w:rsidRPr="00E01C10">
        <w:rPr>
          <w:rFonts w:ascii="Century Gothic" w:hAnsi="Century Gothic" w:cs="Courier New"/>
          <w:sz w:val="18"/>
          <w:szCs w:val="18"/>
          <w:lang w:val="es-MX"/>
        </w:rPr>
        <w:t xml:space="preserve">la desincorporación y enajenación a título oneroso de un terreno municipal con superficie de 1,346.810 m², a favor del ciudadano Jesús Doroteo Garfio de la Rosa; </w:t>
      </w:r>
      <w:r w:rsidRPr="00E01C10">
        <w:rPr>
          <w:rFonts w:ascii="Century Gothic" w:eastAsia="Calibri" w:hAnsi="Century Gothic" w:cs="Calibri Light"/>
          <w:b/>
          <w:sz w:val="18"/>
          <w:szCs w:val="18"/>
          <w:lang w:val="es-MX"/>
        </w:rPr>
        <w:t>c).-</w:t>
      </w:r>
      <w:r w:rsidRPr="00E01C10">
        <w:rPr>
          <w:rFonts w:ascii="Century Gothic" w:eastAsia="Calibri" w:hAnsi="Century Gothic" w:cs="Calibri Light"/>
          <w:sz w:val="18"/>
          <w:szCs w:val="18"/>
          <w:lang w:val="es-MX"/>
        </w:rPr>
        <w:t xml:space="preserve"> Proyecto de acuerdo para </w:t>
      </w:r>
      <w:r w:rsidRPr="00E01C10">
        <w:rPr>
          <w:rFonts w:ascii="Century Gothic" w:hAnsi="Century Gothic" w:cs="Courier New"/>
          <w:sz w:val="18"/>
          <w:szCs w:val="18"/>
          <w:lang w:val="es-MX"/>
        </w:rPr>
        <w:t xml:space="preserve">la desincorporación y enajenación a título oneroso de un terreno municipal con superficie de 120.06 m², a favor de los ciudadanos Rudy </w:t>
      </w:r>
      <w:r w:rsidRPr="00E01C10">
        <w:rPr>
          <w:rFonts w:ascii="Century Gothic" w:hAnsi="Century Gothic" w:cs="Courier New"/>
          <w:sz w:val="18"/>
          <w:szCs w:val="18"/>
          <w:lang w:val="es-MX"/>
        </w:rPr>
        <w:lastRenderedPageBreak/>
        <w:t xml:space="preserve">Morales Machado y Graciela Contreras Soria; </w:t>
      </w:r>
      <w:r w:rsidRPr="00E01C10">
        <w:rPr>
          <w:rFonts w:ascii="Century Gothic" w:eastAsia="Calibri" w:hAnsi="Century Gothic" w:cs="Calibri Light"/>
          <w:b/>
          <w:sz w:val="18"/>
          <w:szCs w:val="18"/>
          <w:lang w:val="es-MX"/>
        </w:rPr>
        <w:t>d).-</w:t>
      </w:r>
      <w:r w:rsidRPr="00E01C10">
        <w:rPr>
          <w:rFonts w:ascii="Century Gothic" w:eastAsia="Calibri" w:hAnsi="Century Gothic" w:cs="Calibri Light"/>
          <w:sz w:val="18"/>
          <w:szCs w:val="18"/>
          <w:lang w:val="es-MX"/>
        </w:rPr>
        <w:t xml:space="preserve"> Proyecto de acuerdo </w:t>
      </w:r>
      <w:r w:rsidRPr="00E01C10">
        <w:rPr>
          <w:rFonts w:ascii="Century Gothic" w:hAnsi="Century Gothic" w:cs="Courier New"/>
          <w:sz w:val="18"/>
          <w:szCs w:val="18"/>
          <w:lang w:val="es-MX"/>
        </w:rPr>
        <w:t xml:space="preserve">de la resolución respecto de la reforma constitucional contenida en el decreto LXVI/RFCNT/0512/2019 I P.O., emitido por la Sexagésima Sexta Legislatura del Honorable Congreso del Estado de Chihuahua; </w:t>
      </w:r>
      <w:r w:rsidRPr="00E01C10">
        <w:rPr>
          <w:rFonts w:ascii="Century Gothic" w:eastAsia="Calibri" w:hAnsi="Century Gothic" w:cs="Calibri Light"/>
          <w:b/>
          <w:sz w:val="18"/>
          <w:szCs w:val="18"/>
          <w:lang w:val="es-MX"/>
        </w:rPr>
        <w:t>e).-</w:t>
      </w:r>
      <w:r w:rsidRPr="00E01C10">
        <w:rPr>
          <w:rFonts w:ascii="Century Gothic" w:eastAsia="Calibri" w:hAnsi="Century Gothic" w:cs="Calibri Light"/>
          <w:sz w:val="18"/>
          <w:szCs w:val="18"/>
          <w:lang w:val="es-MX"/>
        </w:rPr>
        <w:t xml:space="preserve"> Proyecto de acuerdo </w:t>
      </w:r>
      <w:r w:rsidRPr="00E01C10">
        <w:rPr>
          <w:rFonts w:ascii="Century Gothic" w:hAnsi="Century Gothic" w:cs="Courier New"/>
          <w:sz w:val="18"/>
          <w:szCs w:val="18"/>
          <w:lang w:val="es-MX"/>
        </w:rPr>
        <w:t xml:space="preserve">de la resolución respecto de la reforma constitucional contenida en el decreto LXVI/RFCNT/0584/2019 I P.O., emitido por la Sexagésima Sexta Legislatura del Honorable Congreso del Estado de Chihuahua; </w:t>
      </w:r>
      <w:r w:rsidRPr="00E01C10">
        <w:rPr>
          <w:rFonts w:ascii="Century Gothic" w:eastAsia="Calibri" w:hAnsi="Century Gothic" w:cs="Calibri Light"/>
          <w:b/>
          <w:sz w:val="18"/>
          <w:szCs w:val="18"/>
          <w:lang w:val="es-MX"/>
        </w:rPr>
        <w:t>f).-</w:t>
      </w:r>
      <w:r w:rsidRPr="00E01C10">
        <w:rPr>
          <w:rFonts w:ascii="Century Gothic" w:eastAsia="Calibri" w:hAnsi="Century Gothic" w:cs="Calibri Light"/>
          <w:sz w:val="18"/>
          <w:szCs w:val="18"/>
          <w:lang w:val="es-MX"/>
        </w:rPr>
        <w:t xml:space="preserve"> Proyecto de acuerdo </w:t>
      </w:r>
      <w:r w:rsidRPr="00E01C10">
        <w:rPr>
          <w:rFonts w:ascii="Century Gothic" w:hAnsi="Century Gothic" w:cs="Courier New"/>
          <w:sz w:val="18"/>
          <w:szCs w:val="18"/>
          <w:lang w:val="es-MX"/>
        </w:rPr>
        <w:t xml:space="preserve">de un cambio de zonificación secundaria de un predio ubicado en la calle Cáncer de la colonia Luis Olague, con superficie de 8,000.00 m², a favor del ciudadano Salvador Herminio Rosas Pillado; </w:t>
      </w:r>
      <w:r w:rsidRPr="00E01C10">
        <w:rPr>
          <w:rFonts w:ascii="Century Gothic" w:eastAsia="Calibri" w:hAnsi="Century Gothic" w:cs="Calibri Light"/>
          <w:b/>
          <w:sz w:val="18"/>
          <w:szCs w:val="18"/>
          <w:lang w:val="es-MX"/>
        </w:rPr>
        <w:t>g).-</w:t>
      </w:r>
      <w:r w:rsidRPr="00E01C10">
        <w:rPr>
          <w:rFonts w:ascii="Century Gothic" w:eastAsia="Calibri" w:hAnsi="Century Gothic" w:cs="Calibri Light"/>
          <w:sz w:val="18"/>
          <w:szCs w:val="18"/>
          <w:lang w:val="es-MX"/>
        </w:rPr>
        <w:t xml:space="preserve"> Proyecto de acuerdo para </w:t>
      </w:r>
      <w:r w:rsidRPr="00E01C10">
        <w:rPr>
          <w:rFonts w:ascii="Century Gothic" w:hAnsi="Century Gothic" w:cs="Courier New"/>
          <w:sz w:val="18"/>
          <w:szCs w:val="18"/>
          <w:lang w:val="es-MX"/>
        </w:rPr>
        <w:t xml:space="preserve">asignar el destino de equipamiento a un predio ubicado en la esquina de la avenida Ortiz Rubio y la calle San Bernardo de la colonia Manuel Doblado, con superficie de 33,066.80 m²; </w:t>
      </w:r>
      <w:r w:rsidRPr="00E01C10">
        <w:rPr>
          <w:rFonts w:ascii="Century Gothic" w:eastAsia="Calibri" w:hAnsi="Century Gothic" w:cs="Calibri Light"/>
          <w:b/>
          <w:sz w:val="18"/>
          <w:szCs w:val="18"/>
          <w:lang w:val="es-MX"/>
        </w:rPr>
        <w:t>h).-</w:t>
      </w:r>
      <w:r w:rsidRPr="00E01C10">
        <w:rPr>
          <w:rFonts w:ascii="Century Gothic" w:eastAsia="Calibri" w:hAnsi="Century Gothic" w:cs="Calibri Light"/>
          <w:sz w:val="18"/>
          <w:szCs w:val="18"/>
          <w:lang w:val="es-MX"/>
        </w:rPr>
        <w:t xml:space="preserve"> Proyecto de acuerdo para </w:t>
      </w:r>
      <w:r w:rsidRPr="00E01C10">
        <w:rPr>
          <w:rFonts w:ascii="Century Gothic" w:hAnsi="Century Gothic" w:cs="Courier New"/>
          <w:sz w:val="18"/>
          <w:szCs w:val="18"/>
          <w:lang w:val="es-MX"/>
        </w:rPr>
        <w:t xml:space="preserve">asignar el destino de equipamiento a dos predios ubicados en la calle la Sarzana, del fraccionamiento Comunidad La Sarzana Cerrada Génova, con superficies de 1,782.89 m² y 6,875.99 m²; </w:t>
      </w:r>
      <w:r w:rsidRPr="00E01C10">
        <w:rPr>
          <w:rFonts w:ascii="Century Gothic" w:eastAsia="Calibri" w:hAnsi="Century Gothic" w:cs="Calibri Light"/>
          <w:b/>
          <w:sz w:val="18"/>
          <w:szCs w:val="18"/>
          <w:lang w:val="es-MX"/>
        </w:rPr>
        <w:t>i).-</w:t>
      </w:r>
      <w:r w:rsidRPr="00E01C10">
        <w:rPr>
          <w:rFonts w:ascii="Century Gothic" w:eastAsia="Calibri" w:hAnsi="Century Gothic" w:cs="Calibri Light"/>
          <w:sz w:val="18"/>
          <w:szCs w:val="18"/>
          <w:lang w:val="es-MX"/>
        </w:rPr>
        <w:t xml:space="preserve"> Proyecto de acuerdo </w:t>
      </w:r>
      <w:r w:rsidRPr="00E01C10">
        <w:rPr>
          <w:rFonts w:ascii="Century Gothic" w:hAnsi="Century Gothic" w:cs="Courier New"/>
          <w:sz w:val="18"/>
          <w:szCs w:val="18"/>
          <w:lang w:val="es-MX"/>
        </w:rPr>
        <w:t xml:space="preserve">de un cambio de zonificación secundaria de un predio ubicado en la carretera Juárez Casas Grandes, de la colonia Emiliano Zapata con superficie de 10,000.00 m², a favor de la ciudadana Gloria Estela Salcido García; </w:t>
      </w:r>
      <w:r w:rsidRPr="00E01C10">
        <w:rPr>
          <w:rFonts w:ascii="Century Gothic" w:eastAsia="Calibri" w:hAnsi="Century Gothic" w:cs="Calibri Light"/>
          <w:b/>
          <w:sz w:val="18"/>
          <w:szCs w:val="18"/>
          <w:lang w:val="es-MX"/>
        </w:rPr>
        <w:t>j).-</w:t>
      </w:r>
      <w:r w:rsidRPr="00E01C10">
        <w:rPr>
          <w:rFonts w:ascii="Century Gothic" w:eastAsia="Calibri" w:hAnsi="Century Gothic" w:cs="Calibri Light"/>
          <w:sz w:val="18"/>
          <w:szCs w:val="18"/>
          <w:lang w:val="es-MX"/>
        </w:rPr>
        <w:t xml:space="preserve"> Proyecto de acuerdo para </w:t>
      </w:r>
      <w:r w:rsidRPr="00E01C10">
        <w:rPr>
          <w:rFonts w:ascii="Century Gothic" w:hAnsi="Century Gothic" w:cs="Courier New"/>
          <w:sz w:val="18"/>
          <w:szCs w:val="18"/>
          <w:lang w:val="es-MX"/>
        </w:rPr>
        <w:t xml:space="preserve">modificar el acuerdo tercero del asunto número quince, aprobado en la sesión ordinaria 59 del Honorable Ayuntamiento del Municipio de Juárez, Estado de Chihuahua, de fecha 26 de diciembre de 2017 relativo a la </w:t>
      </w:r>
      <w:r w:rsidRPr="00E01C10">
        <w:rPr>
          <w:rFonts w:ascii="Century Gothic" w:hAnsi="Century Gothic" w:cs="Tahoma"/>
          <w:sz w:val="18"/>
          <w:szCs w:val="18"/>
          <w:lang w:val="es-MX"/>
        </w:rPr>
        <w:t xml:space="preserve">autorización para la creación y contratación de un fideicomiso para la administración de un fondo de vida para los agentes de los cuerpos de seguridad; </w:t>
      </w:r>
      <w:r w:rsidRPr="00E01C10">
        <w:rPr>
          <w:rFonts w:ascii="Century Gothic" w:eastAsia="Calibri" w:hAnsi="Century Gothic" w:cs="Calibri Light"/>
          <w:b/>
          <w:sz w:val="18"/>
          <w:szCs w:val="18"/>
          <w:lang w:val="es-MX"/>
        </w:rPr>
        <w:t>k).-</w:t>
      </w:r>
      <w:r w:rsidRPr="00E01C10">
        <w:rPr>
          <w:rFonts w:ascii="Century Gothic" w:eastAsia="Calibri" w:hAnsi="Century Gothic" w:cs="Calibri Light"/>
          <w:sz w:val="18"/>
          <w:szCs w:val="18"/>
          <w:lang w:val="es-MX"/>
        </w:rPr>
        <w:t xml:space="preserve"> Proyecto de acuerdo para </w:t>
      </w:r>
      <w:r w:rsidRPr="00E01C10">
        <w:rPr>
          <w:rFonts w:ascii="Century Gothic" w:hAnsi="Century Gothic" w:cs="Courier New"/>
          <w:sz w:val="18"/>
          <w:szCs w:val="18"/>
          <w:lang w:val="es-MX"/>
        </w:rPr>
        <w:t xml:space="preserve">la desincorporación y enajenación a título gratuito de 93 bienes muebles propiedad municipal, clasificados como obsoletos; </w:t>
      </w:r>
      <w:r w:rsidRPr="00E01C10">
        <w:rPr>
          <w:rFonts w:ascii="Century Gothic" w:eastAsia="Calibri" w:hAnsi="Century Gothic" w:cs="Calibri Light"/>
          <w:b/>
          <w:sz w:val="18"/>
          <w:szCs w:val="18"/>
          <w:lang w:val="es-MX"/>
        </w:rPr>
        <w:t>l).-</w:t>
      </w:r>
      <w:r w:rsidRPr="00E01C10">
        <w:rPr>
          <w:rFonts w:ascii="Century Gothic" w:eastAsia="Calibri" w:hAnsi="Century Gothic" w:cs="Calibri Light"/>
          <w:sz w:val="18"/>
          <w:szCs w:val="18"/>
          <w:lang w:val="es-MX"/>
        </w:rPr>
        <w:t xml:space="preserve"> Proyecto de acuerdo para </w:t>
      </w:r>
      <w:r w:rsidRPr="00E01C10">
        <w:rPr>
          <w:rFonts w:ascii="Century Gothic" w:hAnsi="Century Gothic" w:cs="Courier New"/>
          <w:sz w:val="18"/>
          <w:szCs w:val="18"/>
          <w:lang w:val="es-MX"/>
        </w:rPr>
        <w:t xml:space="preserve">la desincorporación y enajenación a título gratuito de 89 bienes muebles propiedad municipal, clasificados como basura electrónica y tecnológica; </w:t>
      </w:r>
      <w:r w:rsidRPr="00E01C10">
        <w:rPr>
          <w:rFonts w:ascii="Century Gothic" w:eastAsia="Calibri" w:hAnsi="Century Gothic" w:cs="Calibri Light"/>
          <w:b/>
          <w:sz w:val="18"/>
          <w:szCs w:val="18"/>
          <w:lang w:val="es-MX"/>
        </w:rPr>
        <w:t>m).-</w:t>
      </w:r>
      <w:r w:rsidRPr="00E01C10">
        <w:rPr>
          <w:rFonts w:ascii="Century Gothic" w:eastAsia="Calibri" w:hAnsi="Century Gothic" w:cs="Calibri Light"/>
          <w:sz w:val="18"/>
          <w:szCs w:val="18"/>
          <w:lang w:val="es-MX"/>
        </w:rPr>
        <w:t xml:space="preserve"> Proyecto de acuerdo para </w:t>
      </w:r>
      <w:r w:rsidRPr="00E01C10">
        <w:rPr>
          <w:rFonts w:ascii="Century Gothic" w:hAnsi="Century Gothic" w:cs="Courier New"/>
          <w:sz w:val="18"/>
          <w:szCs w:val="18"/>
          <w:lang w:val="es-MX"/>
        </w:rPr>
        <w:t xml:space="preserve">la desincorporación y enajenación a título gratuito de 114 bienes muebles propiedad municipal, consistentes en vehículos clasificados como inservibles; </w:t>
      </w:r>
      <w:r w:rsidRPr="00E01C10">
        <w:rPr>
          <w:rFonts w:ascii="Century Gothic" w:eastAsia="Calibri" w:hAnsi="Century Gothic" w:cs="Calibri Light"/>
          <w:b/>
          <w:sz w:val="18"/>
          <w:szCs w:val="18"/>
          <w:lang w:val="es-MX"/>
        </w:rPr>
        <w:t>n).-</w:t>
      </w:r>
      <w:r w:rsidRPr="00E01C10">
        <w:rPr>
          <w:rFonts w:ascii="Century Gothic" w:eastAsia="Calibri" w:hAnsi="Century Gothic" w:cs="Calibri Light"/>
          <w:sz w:val="18"/>
          <w:szCs w:val="18"/>
          <w:lang w:val="es-MX"/>
        </w:rPr>
        <w:t xml:space="preserve"> Proyecto de acuerdo para </w:t>
      </w:r>
      <w:r w:rsidRPr="00E01C10">
        <w:rPr>
          <w:rFonts w:ascii="Century Gothic" w:hAnsi="Century Gothic" w:cs="Courier New"/>
          <w:sz w:val="18"/>
          <w:szCs w:val="18"/>
          <w:lang w:val="es-MX"/>
        </w:rPr>
        <w:t>otorgar un apoyo económico a favor de la Cruz Roja Mexicana</w:t>
      </w:r>
      <w:r w:rsidRPr="00E01C10">
        <w:rPr>
          <w:rFonts w:ascii="Century Gothic" w:hAnsi="Century Gothic" w:cs="Arial"/>
          <w:sz w:val="18"/>
          <w:szCs w:val="18"/>
          <w:lang w:val="es-MX"/>
        </w:rPr>
        <w:t xml:space="preserve"> I.A.P. delegación Ciudad Juárez; </w:t>
      </w:r>
      <w:r w:rsidRPr="00E01C10">
        <w:rPr>
          <w:rFonts w:ascii="Century Gothic" w:eastAsia="Calibri" w:hAnsi="Century Gothic" w:cs="Calibri Light"/>
          <w:b/>
          <w:sz w:val="18"/>
          <w:szCs w:val="18"/>
          <w:lang w:val="es-MX"/>
        </w:rPr>
        <w:t>ñ).-</w:t>
      </w:r>
      <w:r w:rsidRPr="00E01C10">
        <w:rPr>
          <w:rFonts w:ascii="Century Gothic" w:eastAsia="Calibri" w:hAnsi="Century Gothic" w:cs="Calibri Light"/>
          <w:sz w:val="18"/>
          <w:szCs w:val="18"/>
          <w:lang w:val="es-MX"/>
        </w:rPr>
        <w:t xml:space="preserve"> Proyecto de acuerdo para </w:t>
      </w:r>
      <w:r w:rsidRPr="00E01C10">
        <w:rPr>
          <w:rFonts w:ascii="Century Gothic" w:eastAsia="Calibri" w:hAnsi="Century Gothic" w:cs="Courier New"/>
          <w:sz w:val="18"/>
          <w:szCs w:val="18"/>
          <w:lang w:val="es-MX"/>
        </w:rPr>
        <w:t>que se retiren los aparatos de estacionómetros que se encuentren ubicados a determinados metros a la redonda de cualquier hospital o clínica médica pública</w:t>
      </w:r>
      <w:r w:rsidRPr="00E01C10">
        <w:rPr>
          <w:rFonts w:ascii="Century Gothic" w:hAnsi="Century Gothic" w:cs="Courier New"/>
          <w:sz w:val="18"/>
          <w:szCs w:val="18"/>
          <w:lang w:val="es-MX"/>
        </w:rPr>
        <w:t xml:space="preserve">; </w:t>
      </w:r>
      <w:r w:rsidRPr="00E01C10">
        <w:rPr>
          <w:rFonts w:ascii="Century Gothic" w:eastAsia="Calibri" w:hAnsi="Century Gothic" w:cs="Calibri Light"/>
          <w:b/>
          <w:sz w:val="18"/>
          <w:szCs w:val="18"/>
          <w:lang w:val="es-MX"/>
        </w:rPr>
        <w:t>o).-</w:t>
      </w:r>
      <w:r w:rsidRPr="00E01C10">
        <w:rPr>
          <w:rFonts w:ascii="Century Gothic" w:eastAsia="Calibri" w:hAnsi="Century Gothic" w:cs="Calibri Light"/>
          <w:sz w:val="18"/>
          <w:szCs w:val="18"/>
          <w:lang w:val="es-MX"/>
        </w:rPr>
        <w:t xml:space="preserve"> Proyecto de acuerdo para </w:t>
      </w:r>
      <w:r w:rsidRPr="00E01C10">
        <w:rPr>
          <w:rFonts w:ascii="Century Gothic" w:hAnsi="Century Gothic" w:cs="Courier New"/>
          <w:sz w:val="18"/>
          <w:szCs w:val="18"/>
          <w:lang w:val="es-MX"/>
        </w:rPr>
        <w:t>que se convoque a la integración del Consejo Consultivo de Participación Ciudadana Municipal</w:t>
      </w:r>
      <w:r w:rsidR="00215F03" w:rsidRPr="00E01C10">
        <w:rPr>
          <w:rFonts w:ascii="Century Gothic" w:eastAsia="Calibri" w:hAnsi="Century Gothic" w:cs="Calibri Light"/>
          <w:sz w:val="18"/>
          <w:szCs w:val="18"/>
          <w:lang w:val="es-MX"/>
        </w:rPr>
        <w:t xml:space="preserve">; </w:t>
      </w:r>
      <w:r w:rsidRPr="00E01C10">
        <w:rPr>
          <w:rFonts w:ascii="Century Gothic" w:hAnsi="Century Gothic" w:cs="Tahoma"/>
          <w:b/>
          <w:sz w:val="18"/>
          <w:szCs w:val="18"/>
          <w:lang w:val="es-MX"/>
        </w:rPr>
        <w:t>p</w:t>
      </w:r>
      <w:r w:rsidR="004829F2" w:rsidRPr="00E01C10">
        <w:rPr>
          <w:rFonts w:ascii="Century Gothic" w:hAnsi="Century Gothic" w:cs="Tahoma"/>
          <w:b/>
          <w:sz w:val="18"/>
          <w:szCs w:val="18"/>
          <w:lang w:val="es-MX"/>
        </w:rPr>
        <w:t>).-</w:t>
      </w:r>
      <w:r w:rsidR="000044C3" w:rsidRPr="00E01C10">
        <w:rPr>
          <w:rFonts w:ascii="Century Gothic" w:hAnsi="Century Gothic" w:cs="Tahoma"/>
          <w:sz w:val="18"/>
          <w:szCs w:val="18"/>
          <w:lang w:val="es-MX"/>
        </w:rPr>
        <w:t xml:space="preserve"> </w:t>
      </w:r>
      <w:r w:rsidR="00710945" w:rsidRPr="00E01C10">
        <w:rPr>
          <w:rFonts w:ascii="Century Gothic" w:hAnsi="Century Gothic" w:cs="Arial"/>
          <w:sz w:val="18"/>
          <w:szCs w:val="18"/>
          <w:lang w:val="es-MX"/>
        </w:rPr>
        <w:t>Cintas</w:t>
      </w:r>
      <w:r w:rsidR="00710945" w:rsidRPr="00E01C10">
        <w:rPr>
          <w:rFonts w:ascii="Century Gothic" w:hAnsi="Century Gothic" w:cs="Arial"/>
          <w:spacing w:val="-3"/>
          <w:sz w:val="18"/>
          <w:szCs w:val="18"/>
          <w:lang w:val="es-MX"/>
        </w:rPr>
        <w:t xml:space="preserve"> magnetofónicas y de video que contiene la grabación.</w:t>
      </w:r>
    </w:p>
    <w:p w:rsidR="00B46AEA" w:rsidRPr="00E01C10" w:rsidRDefault="00B46AEA" w:rsidP="00EE150E">
      <w:pPr>
        <w:tabs>
          <w:tab w:val="left" w:pos="546"/>
          <w:tab w:val="left" w:pos="4455"/>
        </w:tabs>
        <w:rPr>
          <w:rFonts w:ascii="Century Gothic" w:hAnsi="Century Gothic" w:cs="Arial"/>
          <w:spacing w:val="-3"/>
          <w:sz w:val="22"/>
          <w:szCs w:val="22"/>
        </w:rPr>
      </w:pPr>
    </w:p>
    <w:p w:rsidR="00DA2793" w:rsidRPr="00E01C10" w:rsidRDefault="00DA2793" w:rsidP="00EE150E">
      <w:pPr>
        <w:tabs>
          <w:tab w:val="left" w:pos="546"/>
          <w:tab w:val="left" w:pos="4455"/>
        </w:tabs>
        <w:jc w:val="center"/>
        <w:rPr>
          <w:rFonts w:ascii="Century Gothic" w:hAnsi="Century Gothic" w:cs="Arial"/>
          <w:b/>
          <w:spacing w:val="-3"/>
          <w:sz w:val="22"/>
          <w:szCs w:val="22"/>
        </w:rPr>
      </w:pPr>
    </w:p>
    <w:p w:rsidR="0058106D" w:rsidRPr="00E01C10" w:rsidRDefault="0058106D" w:rsidP="00EE150E">
      <w:pPr>
        <w:tabs>
          <w:tab w:val="left" w:pos="546"/>
          <w:tab w:val="left" w:pos="4455"/>
        </w:tabs>
        <w:jc w:val="center"/>
        <w:rPr>
          <w:rFonts w:ascii="Century Gothic" w:hAnsi="Century Gothic" w:cs="Arial"/>
          <w:b/>
          <w:spacing w:val="-3"/>
          <w:sz w:val="22"/>
          <w:szCs w:val="22"/>
        </w:rPr>
      </w:pPr>
      <w:r w:rsidRPr="00E01C10">
        <w:rPr>
          <w:rFonts w:ascii="Century Gothic" w:hAnsi="Century Gothic" w:cs="Arial"/>
          <w:b/>
          <w:spacing w:val="-3"/>
          <w:sz w:val="22"/>
          <w:szCs w:val="22"/>
        </w:rPr>
        <w:t>PRESIDENTE DEL MUNICIPIO DE JUÁREZ</w:t>
      </w:r>
    </w:p>
    <w:p w:rsidR="0058106D" w:rsidRPr="00E01C10" w:rsidRDefault="0058106D" w:rsidP="00EE150E">
      <w:pPr>
        <w:tabs>
          <w:tab w:val="left" w:pos="546"/>
          <w:tab w:val="left" w:pos="4455"/>
        </w:tabs>
        <w:jc w:val="center"/>
        <w:rPr>
          <w:rFonts w:ascii="Century Gothic" w:hAnsi="Century Gothic" w:cs="Arial"/>
          <w:b/>
          <w:spacing w:val="-3"/>
          <w:sz w:val="22"/>
          <w:szCs w:val="22"/>
        </w:rPr>
      </w:pPr>
      <w:r w:rsidRPr="00E01C10">
        <w:rPr>
          <w:rFonts w:ascii="Century Gothic" w:hAnsi="Century Gothic" w:cs="Arial"/>
          <w:b/>
          <w:spacing w:val="-3"/>
          <w:sz w:val="22"/>
          <w:szCs w:val="22"/>
        </w:rPr>
        <w:t>ESTADO DE CHIHUAHUA</w:t>
      </w:r>
    </w:p>
    <w:p w:rsidR="00C92BBC" w:rsidRPr="00E01C10" w:rsidRDefault="00C92BBC" w:rsidP="00EE150E">
      <w:pPr>
        <w:tabs>
          <w:tab w:val="left" w:pos="546"/>
          <w:tab w:val="left" w:pos="4455"/>
        </w:tabs>
        <w:jc w:val="center"/>
        <w:rPr>
          <w:rFonts w:ascii="Century Gothic" w:hAnsi="Century Gothic" w:cs="Arial"/>
          <w:spacing w:val="-3"/>
          <w:sz w:val="22"/>
          <w:szCs w:val="22"/>
        </w:rPr>
      </w:pPr>
    </w:p>
    <w:p w:rsidR="0058106D" w:rsidRPr="00E01C10" w:rsidRDefault="0058106D" w:rsidP="00EE150E">
      <w:pPr>
        <w:tabs>
          <w:tab w:val="left" w:pos="546"/>
          <w:tab w:val="left" w:pos="4455"/>
        </w:tabs>
        <w:jc w:val="center"/>
        <w:rPr>
          <w:rFonts w:ascii="Century Gothic" w:hAnsi="Century Gothic" w:cs="Arial"/>
          <w:b/>
          <w:spacing w:val="-3"/>
          <w:sz w:val="22"/>
          <w:szCs w:val="22"/>
        </w:rPr>
      </w:pPr>
      <w:r w:rsidRPr="00E01C10">
        <w:rPr>
          <w:rFonts w:ascii="Century Gothic" w:hAnsi="Century Gothic" w:cs="Arial"/>
          <w:b/>
          <w:spacing w:val="-3"/>
          <w:sz w:val="22"/>
          <w:szCs w:val="22"/>
        </w:rPr>
        <w:t xml:space="preserve">C. HÉCTOR ARMANDO CABADA ALVÍDREZ </w:t>
      </w:r>
    </w:p>
    <w:p w:rsidR="004E1271" w:rsidRPr="00E01C10" w:rsidRDefault="004E1271" w:rsidP="00EE150E">
      <w:pPr>
        <w:tabs>
          <w:tab w:val="left" w:pos="546"/>
          <w:tab w:val="left" w:pos="4455"/>
        </w:tabs>
        <w:jc w:val="center"/>
        <w:rPr>
          <w:rFonts w:ascii="Century Gothic" w:hAnsi="Century Gothic" w:cs="Arial"/>
          <w:b/>
          <w:spacing w:val="-3"/>
          <w:sz w:val="22"/>
          <w:szCs w:val="22"/>
        </w:rPr>
      </w:pPr>
    </w:p>
    <w:p w:rsidR="0058106D" w:rsidRPr="00E01C10" w:rsidRDefault="0058106D" w:rsidP="00EE150E">
      <w:pPr>
        <w:tabs>
          <w:tab w:val="left" w:pos="546"/>
          <w:tab w:val="left" w:pos="4455"/>
        </w:tabs>
        <w:jc w:val="center"/>
        <w:rPr>
          <w:rFonts w:ascii="Century Gothic" w:hAnsi="Century Gothic" w:cs="Arial"/>
          <w:b/>
          <w:spacing w:val="-3"/>
          <w:sz w:val="22"/>
          <w:szCs w:val="22"/>
        </w:rPr>
      </w:pPr>
      <w:r w:rsidRPr="00E01C10">
        <w:rPr>
          <w:rFonts w:ascii="Century Gothic" w:hAnsi="Century Gothic" w:cs="Arial"/>
          <w:b/>
          <w:sz w:val="22"/>
          <w:szCs w:val="22"/>
        </w:rPr>
        <w:t xml:space="preserve">SÍNDICA DEL HONORABLE AYUNTAMIENTO </w:t>
      </w:r>
      <w:r w:rsidRPr="00E01C10">
        <w:rPr>
          <w:rFonts w:ascii="Century Gothic" w:hAnsi="Century Gothic" w:cs="Arial"/>
          <w:b/>
          <w:spacing w:val="-3"/>
          <w:sz w:val="22"/>
          <w:szCs w:val="22"/>
        </w:rPr>
        <w:t>DEL</w:t>
      </w:r>
    </w:p>
    <w:p w:rsidR="0058106D" w:rsidRPr="00E01C10" w:rsidRDefault="0058106D" w:rsidP="00EE150E">
      <w:pPr>
        <w:keepNext/>
        <w:keepLines/>
        <w:tabs>
          <w:tab w:val="right" w:pos="9360"/>
        </w:tabs>
        <w:jc w:val="center"/>
        <w:rPr>
          <w:rFonts w:ascii="Century Gothic" w:hAnsi="Century Gothic" w:cs="Arial"/>
          <w:b/>
          <w:spacing w:val="-3"/>
          <w:sz w:val="22"/>
          <w:szCs w:val="22"/>
        </w:rPr>
      </w:pPr>
      <w:r w:rsidRPr="00E01C10">
        <w:rPr>
          <w:rFonts w:ascii="Century Gothic" w:hAnsi="Century Gothic" w:cs="Arial"/>
          <w:b/>
          <w:spacing w:val="-3"/>
          <w:sz w:val="22"/>
          <w:szCs w:val="22"/>
        </w:rPr>
        <w:t>MUNICIPIO DE JUÁREZ, ESTADO DE CHIHUAHUA</w:t>
      </w:r>
    </w:p>
    <w:p w:rsidR="00062CD7" w:rsidRPr="00E01C10" w:rsidRDefault="00062CD7" w:rsidP="00EE150E">
      <w:pPr>
        <w:jc w:val="both"/>
        <w:rPr>
          <w:rFonts w:ascii="Century Gothic" w:hAnsi="Century Gothic" w:cs="Arial"/>
          <w:b/>
          <w:sz w:val="22"/>
          <w:szCs w:val="22"/>
        </w:rPr>
      </w:pPr>
    </w:p>
    <w:p w:rsidR="0058106D" w:rsidRPr="00E01C10" w:rsidRDefault="0058106D" w:rsidP="00EE150E">
      <w:pPr>
        <w:jc w:val="center"/>
        <w:rPr>
          <w:rFonts w:ascii="Century Gothic" w:hAnsi="Century Gothic" w:cs="Arial"/>
          <w:b/>
          <w:sz w:val="22"/>
          <w:szCs w:val="22"/>
        </w:rPr>
      </w:pPr>
      <w:r w:rsidRPr="00E01C10">
        <w:rPr>
          <w:rFonts w:ascii="Century Gothic" w:hAnsi="Century Gothic" w:cs="Arial"/>
          <w:b/>
          <w:sz w:val="22"/>
          <w:szCs w:val="22"/>
        </w:rPr>
        <w:t>C. LETICIA ORTEGA MÁYNEZ</w:t>
      </w:r>
    </w:p>
    <w:p w:rsidR="00062CD7" w:rsidRPr="00E01C10" w:rsidRDefault="00062CD7" w:rsidP="00EE150E">
      <w:pPr>
        <w:tabs>
          <w:tab w:val="left" w:pos="546"/>
          <w:tab w:val="left" w:pos="4455"/>
        </w:tabs>
        <w:jc w:val="center"/>
        <w:rPr>
          <w:rFonts w:ascii="Century Gothic" w:hAnsi="Century Gothic" w:cs="Arial"/>
          <w:b/>
          <w:spacing w:val="-3"/>
          <w:sz w:val="22"/>
          <w:szCs w:val="22"/>
        </w:rPr>
      </w:pPr>
    </w:p>
    <w:p w:rsidR="0058106D" w:rsidRPr="00E01C10" w:rsidRDefault="0058106D" w:rsidP="00EE150E">
      <w:pPr>
        <w:tabs>
          <w:tab w:val="left" w:pos="546"/>
          <w:tab w:val="left" w:pos="4455"/>
        </w:tabs>
        <w:jc w:val="center"/>
        <w:rPr>
          <w:rFonts w:ascii="Century Gothic" w:hAnsi="Century Gothic" w:cs="Arial"/>
          <w:b/>
          <w:spacing w:val="-3"/>
          <w:sz w:val="22"/>
          <w:szCs w:val="22"/>
        </w:rPr>
      </w:pPr>
      <w:r w:rsidRPr="00E01C10">
        <w:rPr>
          <w:rFonts w:ascii="Century Gothic" w:hAnsi="Century Gothic" w:cs="Arial"/>
          <w:b/>
          <w:spacing w:val="-3"/>
          <w:sz w:val="22"/>
          <w:szCs w:val="22"/>
        </w:rPr>
        <w:t>REGIDORES DEL HONORABLE AYUNTAMIENTO DEL</w:t>
      </w:r>
    </w:p>
    <w:p w:rsidR="0058106D" w:rsidRPr="00E01C10" w:rsidRDefault="0058106D" w:rsidP="00EE150E">
      <w:pPr>
        <w:tabs>
          <w:tab w:val="center" w:pos="4680"/>
        </w:tabs>
        <w:jc w:val="center"/>
        <w:rPr>
          <w:rFonts w:ascii="Century Gothic" w:hAnsi="Century Gothic" w:cs="Arial"/>
          <w:b/>
          <w:spacing w:val="-3"/>
          <w:sz w:val="22"/>
          <w:szCs w:val="22"/>
        </w:rPr>
      </w:pPr>
      <w:r w:rsidRPr="00E01C10">
        <w:rPr>
          <w:rFonts w:ascii="Century Gothic" w:hAnsi="Century Gothic" w:cs="Arial"/>
          <w:b/>
          <w:spacing w:val="-3"/>
          <w:sz w:val="22"/>
          <w:szCs w:val="22"/>
        </w:rPr>
        <w:t>MUNICIPIO DE JUÁREZ, ESTADO DE CHIHUAHUA</w:t>
      </w:r>
    </w:p>
    <w:p w:rsidR="0058106D" w:rsidRPr="00E01C10" w:rsidRDefault="0058106D" w:rsidP="00EE150E">
      <w:pPr>
        <w:tabs>
          <w:tab w:val="left" w:pos="546"/>
          <w:tab w:val="left" w:pos="4455"/>
        </w:tabs>
        <w:rPr>
          <w:rFonts w:ascii="Century Gothic" w:hAnsi="Century Gothic" w:cs="Arial"/>
          <w:b/>
          <w:spacing w:val="-3"/>
          <w:sz w:val="22"/>
          <w:szCs w:val="22"/>
        </w:rPr>
      </w:pPr>
    </w:p>
    <w:p w:rsidR="00062CD7" w:rsidRPr="00E01C10" w:rsidRDefault="00062CD7" w:rsidP="00EE150E">
      <w:pPr>
        <w:tabs>
          <w:tab w:val="left" w:pos="546"/>
          <w:tab w:val="left" w:pos="4455"/>
        </w:tabs>
        <w:rPr>
          <w:rFonts w:ascii="Century Gothic" w:hAnsi="Century Gothic" w:cs="Arial"/>
          <w:b/>
          <w:spacing w:val="-3"/>
          <w:sz w:val="22"/>
          <w:szCs w:val="22"/>
        </w:rPr>
      </w:pPr>
    </w:p>
    <w:p w:rsidR="00D0634B" w:rsidRPr="00E01C10" w:rsidRDefault="00D0634B" w:rsidP="00EE150E">
      <w:pPr>
        <w:tabs>
          <w:tab w:val="left" w:pos="546"/>
          <w:tab w:val="left" w:pos="4455"/>
        </w:tabs>
        <w:rPr>
          <w:rFonts w:ascii="Century Gothic" w:hAnsi="Century Gothic" w:cs="Arial"/>
          <w:b/>
          <w:sz w:val="22"/>
          <w:szCs w:val="22"/>
        </w:rPr>
      </w:pPr>
      <w:r w:rsidRPr="00E01C10">
        <w:rPr>
          <w:rFonts w:ascii="Century Gothic" w:hAnsi="Century Gothic" w:cs="Arial"/>
          <w:b/>
          <w:bCs/>
          <w:sz w:val="22"/>
          <w:szCs w:val="22"/>
        </w:rPr>
        <w:t xml:space="preserve">C. JACQUELINE ARMENDÁRIZ MARTÍNEZ </w:t>
      </w:r>
      <w:r w:rsidRPr="00E01C10">
        <w:rPr>
          <w:rFonts w:ascii="Century Gothic" w:hAnsi="Century Gothic" w:cs="Arial"/>
          <w:b/>
          <w:bCs/>
          <w:sz w:val="22"/>
          <w:szCs w:val="22"/>
        </w:rPr>
        <w:tab/>
      </w:r>
      <w:r w:rsidRPr="00E01C10">
        <w:rPr>
          <w:rFonts w:ascii="Century Gothic" w:hAnsi="Century Gothic" w:cs="Arial"/>
          <w:b/>
          <w:bCs/>
          <w:sz w:val="22"/>
          <w:szCs w:val="22"/>
        </w:rPr>
        <w:tab/>
      </w:r>
      <w:r w:rsidRPr="00E01C10">
        <w:rPr>
          <w:rFonts w:ascii="Century Gothic" w:hAnsi="Century Gothic" w:cs="Arial"/>
          <w:b/>
          <w:bCs/>
          <w:sz w:val="22"/>
          <w:szCs w:val="22"/>
        </w:rPr>
        <w:tab/>
        <w:t xml:space="preserve">                </w:t>
      </w:r>
      <w:r w:rsidRPr="00E01C10">
        <w:rPr>
          <w:rFonts w:ascii="Century Gothic" w:hAnsi="Century Gothic" w:cs="Arial"/>
          <w:b/>
          <w:sz w:val="22"/>
          <w:szCs w:val="22"/>
        </w:rPr>
        <w:t>C. AMPARO BELTRÁN CEBALLOS</w:t>
      </w:r>
    </w:p>
    <w:p w:rsidR="00D0634B" w:rsidRPr="00E01C10" w:rsidRDefault="00D0634B" w:rsidP="00EE150E">
      <w:pPr>
        <w:tabs>
          <w:tab w:val="left" w:pos="546"/>
          <w:tab w:val="left" w:pos="4455"/>
        </w:tabs>
        <w:rPr>
          <w:rFonts w:ascii="Century Gothic" w:hAnsi="Century Gothic" w:cs="Arial"/>
          <w:b/>
          <w:bCs/>
          <w:sz w:val="22"/>
          <w:szCs w:val="22"/>
        </w:rPr>
      </w:pPr>
    </w:p>
    <w:p w:rsidR="00D0634B" w:rsidRPr="00E01C10" w:rsidRDefault="00D0634B" w:rsidP="00EE150E">
      <w:pPr>
        <w:tabs>
          <w:tab w:val="left" w:pos="546"/>
          <w:tab w:val="left" w:pos="4455"/>
        </w:tabs>
        <w:rPr>
          <w:rFonts w:ascii="Century Gothic" w:hAnsi="Century Gothic" w:cs="Arial"/>
          <w:b/>
          <w:bCs/>
          <w:sz w:val="22"/>
          <w:szCs w:val="22"/>
        </w:rPr>
      </w:pPr>
      <w:r w:rsidRPr="00E01C10">
        <w:rPr>
          <w:rFonts w:ascii="Century Gothic" w:hAnsi="Century Gothic" w:cs="Arial"/>
          <w:b/>
          <w:bCs/>
          <w:sz w:val="22"/>
          <w:szCs w:val="22"/>
        </w:rPr>
        <w:t xml:space="preserve">C. </w:t>
      </w:r>
      <w:r w:rsidRPr="00E01C10">
        <w:rPr>
          <w:rFonts w:ascii="Century Gothic" w:hAnsi="Century Gothic" w:cs="Arial"/>
          <w:b/>
          <w:sz w:val="22"/>
          <w:szCs w:val="22"/>
        </w:rPr>
        <w:t>OLIVIA BONILLA SOTO</w:t>
      </w:r>
      <w:r w:rsidRPr="00E01C10">
        <w:rPr>
          <w:rFonts w:ascii="Century Gothic" w:hAnsi="Century Gothic" w:cs="Arial"/>
          <w:b/>
          <w:sz w:val="22"/>
          <w:szCs w:val="22"/>
        </w:rPr>
        <w:tab/>
      </w:r>
      <w:r w:rsidRPr="00E01C10">
        <w:rPr>
          <w:rFonts w:ascii="Century Gothic" w:hAnsi="Century Gothic" w:cs="Arial"/>
          <w:b/>
          <w:sz w:val="22"/>
          <w:szCs w:val="22"/>
        </w:rPr>
        <w:tab/>
        <w:t xml:space="preserve">         C. PERLA PATRICIA BUSTAMANTE CORONA</w:t>
      </w:r>
    </w:p>
    <w:p w:rsidR="00D0634B" w:rsidRPr="00E01C10" w:rsidRDefault="00D0634B" w:rsidP="00EE150E">
      <w:pPr>
        <w:tabs>
          <w:tab w:val="left" w:pos="546"/>
          <w:tab w:val="left" w:pos="4455"/>
        </w:tabs>
        <w:rPr>
          <w:rFonts w:ascii="Century Gothic" w:hAnsi="Century Gothic" w:cs="Arial"/>
          <w:b/>
          <w:bCs/>
          <w:sz w:val="22"/>
          <w:szCs w:val="22"/>
        </w:rPr>
      </w:pPr>
    </w:p>
    <w:p w:rsidR="00D0634B" w:rsidRPr="00E01C10" w:rsidRDefault="00D0634B" w:rsidP="00EE150E">
      <w:pPr>
        <w:tabs>
          <w:tab w:val="left" w:pos="546"/>
          <w:tab w:val="left" w:pos="4455"/>
        </w:tabs>
        <w:rPr>
          <w:rFonts w:ascii="Century Gothic" w:hAnsi="Century Gothic" w:cs="Arial"/>
          <w:b/>
          <w:sz w:val="22"/>
          <w:szCs w:val="22"/>
        </w:rPr>
      </w:pPr>
      <w:r w:rsidRPr="00E01C10">
        <w:rPr>
          <w:rFonts w:ascii="Century Gothic" w:hAnsi="Century Gothic" w:cs="Arial"/>
          <w:b/>
          <w:sz w:val="22"/>
          <w:szCs w:val="22"/>
        </w:rPr>
        <w:t>C. RENÉ CARRASCO ROJO</w:t>
      </w:r>
      <w:r w:rsidRPr="00E01C10">
        <w:rPr>
          <w:rFonts w:ascii="Century Gothic" w:hAnsi="Century Gothic" w:cs="Arial"/>
          <w:b/>
          <w:sz w:val="22"/>
          <w:szCs w:val="22"/>
        </w:rPr>
        <w:tab/>
      </w:r>
      <w:r w:rsidRPr="00E01C10">
        <w:rPr>
          <w:rFonts w:ascii="Century Gothic" w:hAnsi="Century Gothic" w:cs="Arial"/>
          <w:b/>
          <w:sz w:val="22"/>
          <w:szCs w:val="22"/>
        </w:rPr>
        <w:tab/>
      </w:r>
      <w:r w:rsidRPr="00E01C10">
        <w:rPr>
          <w:rFonts w:ascii="Century Gothic" w:hAnsi="Century Gothic" w:cs="Arial"/>
          <w:b/>
          <w:sz w:val="22"/>
          <w:szCs w:val="22"/>
        </w:rPr>
        <w:tab/>
      </w:r>
      <w:r w:rsidRPr="00E01C10">
        <w:rPr>
          <w:rFonts w:ascii="Century Gothic" w:hAnsi="Century Gothic" w:cs="Arial"/>
          <w:b/>
          <w:sz w:val="22"/>
          <w:szCs w:val="22"/>
        </w:rPr>
        <w:tab/>
        <w:t xml:space="preserve">     C. JESÚS JOSE DÍAZ MONÁRREZ</w:t>
      </w:r>
    </w:p>
    <w:p w:rsidR="00D0634B" w:rsidRPr="00E01C10" w:rsidRDefault="00D0634B" w:rsidP="00EE150E">
      <w:pPr>
        <w:tabs>
          <w:tab w:val="left" w:pos="546"/>
          <w:tab w:val="left" w:pos="4455"/>
        </w:tabs>
        <w:rPr>
          <w:rFonts w:ascii="Century Gothic" w:hAnsi="Century Gothic" w:cs="Arial"/>
          <w:b/>
          <w:sz w:val="22"/>
          <w:szCs w:val="22"/>
        </w:rPr>
      </w:pPr>
    </w:p>
    <w:p w:rsidR="00D0634B" w:rsidRPr="00E01C10" w:rsidRDefault="00D0634B" w:rsidP="00EE150E">
      <w:pPr>
        <w:tabs>
          <w:tab w:val="left" w:pos="546"/>
          <w:tab w:val="left" w:pos="4455"/>
        </w:tabs>
        <w:rPr>
          <w:rFonts w:ascii="Century Gothic" w:hAnsi="Century Gothic" w:cs="Arial"/>
          <w:b/>
          <w:sz w:val="22"/>
          <w:szCs w:val="22"/>
        </w:rPr>
      </w:pPr>
      <w:r w:rsidRPr="00E01C10">
        <w:rPr>
          <w:rFonts w:ascii="Century Gothic" w:hAnsi="Century Gothic" w:cs="Arial"/>
          <w:b/>
          <w:sz w:val="22"/>
          <w:szCs w:val="22"/>
        </w:rPr>
        <w:t>C. LUZ ELENA ESQUIVEL SÁENZ</w:t>
      </w:r>
      <w:r w:rsidRPr="00E01C10">
        <w:rPr>
          <w:rFonts w:ascii="Century Gothic" w:hAnsi="Century Gothic" w:cs="Arial"/>
          <w:b/>
          <w:sz w:val="22"/>
          <w:szCs w:val="22"/>
        </w:rPr>
        <w:tab/>
      </w:r>
      <w:r w:rsidRPr="00E01C10">
        <w:rPr>
          <w:rFonts w:ascii="Century Gothic" w:hAnsi="Century Gothic" w:cs="Arial"/>
          <w:b/>
          <w:sz w:val="22"/>
          <w:szCs w:val="22"/>
        </w:rPr>
        <w:tab/>
        <w:t xml:space="preserve">           C. ÓSCAR ARTURO GALLEGOS GONZÁLEZ</w:t>
      </w:r>
    </w:p>
    <w:p w:rsidR="00D0634B" w:rsidRPr="00E01C10" w:rsidRDefault="00D0634B" w:rsidP="00EE150E">
      <w:pPr>
        <w:tabs>
          <w:tab w:val="left" w:pos="546"/>
          <w:tab w:val="left" w:pos="4455"/>
        </w:tabs>
        <w:rPr>
          <w:rFonts w:ascii="Century Gothic" w:hAnsi="Century Gothic" w:cs="Arial"/>
          <w:b/>
          <w:sz w:val="22"/>
          <w:szCs w:val="22"/>
        </w:rPr>
      </w:pPr>
    </w:p>
    <w:p w:rsidR="00D0634B" w:rsidRPr="00E01C10" w:rsidRDefault="00D0634B" w:rsidP="00EE150E">
      <w:pPr>
        <w:tabs>
          <w:tab w:val="left" w:pos="546"/>
          <w:tab w:val="left" w:pos="4455"/>
        </w:tabs>
        <w:rPr>
          <w:rFonts w:ascii="Century Gothic" w:hAnsi="Century Gothic" w:cs="Arial"/>
          <w:b/>
          <w:bCs/>
          <w:sz w:val="22"/>
          <w:szCs w:val="22"/>
        </w:rPr>
      </w:pPr>
      <w:r w:rsidRPr="00E01C10">
        <w:rPr>
          <w:rFonts w:ascii="Century Gothic" w:hAnsi="Century Gothic" w:cs="Arial"/>
          <w:b/>
          <w:sz w:val="22"/>
          <w:szCs w:val="22"/>
        </w:rPr>
        <w:t>C. ALBERTO ENRIQUE GUZMÁN AGUILAR</w:t>
      </w:r>
      <w:r w:rsidRPr="00E01C10">
        <w:rPr>
          <w:rFonts w:ascii="Century Gothic" w:hAnsi="Century Gothic" w:cs="Arial"/>
          <w:b/>
          <w:sz w:val="22"/>
          <w:szCs w:val="22"/>
        </w:rPr>
        <w:tab/>
      </w:r>
      <w:r w:rsidRPr="00E01C10">
        <w:rPr>
          <w:rFonts w:ascii="Century Gothic" w:hAnsi="Century Gothic" w:cs="Arial"/>
          <w:b/>
          <w:sz w:val="22"/>
          <w:szCs w:val="22"/>
        </w:rPr>
        <w:tab/>
        <w:t xml:space="preserve">        </w:t>
      </w:r>
      <w:r w:rsidRPr="00E01C10">
        <w:rPr>
          <w:rFonts w:ascii="Century Gothic" w:hAnsi="Century Gothic" w:cs="Arial"/>
          <w:b/>
          <w:sz w:val="22"/>
          <w:szCs w:val="22"/>
        </w:rPr>
        <w:tab/>
        <w:t xml:space="preserve">     C. MÓNICA PATRICIA MENDOZA RÍOS</w:t>
      </w:r>
    </w:p>
    <w:p w:rsidR="00D0634B" w:rsidRPr="00E01C10" w:rsidRDefault="00D0634B" w:rsidP="00EE150E">
      <w:pPr>
        <w:tabs>
          <w:tab w:val="left" w:pos="546"/>
          <w:tab w:val="left" w:pos="4455"/>
        </w:tabs>
        <w:rPr>
          <w:rFonts w:ascii="Century Gothic" w:hAnsi="Century Gothic" w:cs="Arial"/>
          <w:b/>
          <w:bCs/>
          <w:sz w:val="22"/>
          <w:szCs w:val="22"/>
        </w:rPr>
      </w:pPr>
    </w:p>
    <w:p w:rsidR="00D0634B" w:rsidRPr="00E01C10" w:rsidRDefault="00D0634B" w:rsidP="00EE150E">
      <w:pPr>
        <w:tabs>
          <w:tab w:val="left" w:pos="546"/>
          <w:tab w:val="left" w:pos="4455"/>
        </w:tabs>
        <w:rPr>
          <w:rFonts w:ascii="Century Gothic" w:hAnsi="Century Gothic" w:cs="Arial"/>
          <w:b/>
          <w:bCs/>
          <w:sz w:val="22"/>
          <w:szCs w:val="22"/>
        </w:rPr>
      </w:pPr>
      <w:r w:rsidRPr="00E01C10">
        <w:rPr>
          <w:rFonts w:ascii="Century Gothic" w:hAnsi="Century Gothic" w:cs="Arial"/>
          <w:b/>
          <w:bCs/>
          <w:sz w:val="22"/>
          <w:szCs w:val="22"/>
        </w:rPr>
        <w:lastRenderedPageBreak/>
        <w:t>C. CARLOS PONCE TORRES</w:t>
      </w:r>
      <w:r w:rsidRPr="00E01C10">
        <w:rPr>
          <w:rFonts w:ascii="Century Gothic" w:hAnsi="Century Gothic" w:cs="Arial"/>
          <w:b/>
          <w:bCs/>
          <w:sz w:val="22"/>
          <w:szCs w:val="22"/>
        </w:rPr>
        <w:tab/>
      </w:r>
      <w:r w:rsidRPr="00E01C10">
        <w:rPr>
          <w:rFonts w:ascii="Century Gothic" w:hAnsi="Century Gothic" w:cs="Arial"/>
          <w:b/>
          <w:bCs/>
          <w:sz w:val="22"/>
          <w:szCs w:val="22"/>
        </w:rPr>
        <w:tab/>
      </w:r>
      <w:r w:rsidRPr="00E01C10">
        <w:rPr>
          <w:rFonts w:ascii="Century Gothic" w:hAnsi="Century Gothic" w:cs="Arial"/>
          <w:b/>
          <w:bCs/>
          <w:sz w:val="22"/>
          <w:szCs w:val="22"/>
        </w:rPr>
        <w:tab/>
      </w:r>
      <w:r w:rsidRPr="00E01C10">
        <w:rPr>
          <w:rFonts w:ascii="Century Gothic" w:hAnsi="Century Gothic" w:cs="Arial"/>
          <w:b/>
          <w:bCs/>
          <w:sz w:val="22"/>
          <w:szCs w:val="22"/>
        </w:rPr>
        <w:tab/>
        <w:t xml:space="preserve">        </w:t>
      </w:r>
      <w:r w:rsidRPr="00E01C10">
        <w:rPr>
          <w:rFonts w:ascii="Century Gothic" w:hAnsi="Century Gothic" w:cs="Arial"/>
          <w:b/>
          <w:bCs/>
          <w:sz w:val="22"/>
          <w:szCs w:val="22"/>
        </w:rPr>
        <w:tab/>
        <w:t xml:space="preserve">      C. JUANA REYES ESPEJO</w:t>
      </w:r>
    </w:p>
    <w:p w:rsidR="00D0634B" w:rsidRPr="00E01C10" w:rsidRDefault="00D0634B" w:rsidP="00EE150E">
      <w:pPr>
        <w:tabs>
          <w:tab w:val="left" w:pos="546"/>
          <w:tab w:val="left" w:pos="4455"/>
        </w:tabs>
        <w:rPr>
          <w:rFonts w:ascii="Century Gothic" w:hAnsi="Century Gothic" w:cs="Arial"/>
          <w:b/>
          <w:bCs/>
          <w:sz w:val="22"/>
          <w:szCs w:val="22"/>
        </w:rPr>
      </w:pPr>
    </w:p>
    <w:p w:rsidR="00D0634B" w:rsidRPr="00E01C10" w:rsidRDefault="00D0634B" w:rsidP="00EE150E">
      <w:pPr>
        <w:tabs>
          <w:tab w:val="left" w:pos="546"/>
          <w:tab w:val="left" w:pos="4455"/>
        </w:tabs>
        <w:rPr>
          <w:rFonts w:ascii="Century Gothic" w:hAnsi="Century Gothic" w:cs="Arial"/>
          <w:b/>
          <w:bCs/>
          <w:sz w:val="22"/>
          <w:szCs w:val="22"/>
        </w:rPr>
      </w:pPr>
      <w:r w:rsidRPr="00E01C10">
        <w:rPr>
          <w:rFonts w:ascii="Century Gothic" w:hAnsi="Century Gothic" w:cs="Arial"/>
          <w:b/>
          <w:bCs/>
          <w:sz w:val="22"/>
          <w:szCs w:val="22"/>
        </w:rPr>
        <w:t>C. MARTHA LETICIA REYES MARTÍNEZ</w:t>
      </w:r>
      <w:r w:rsidRPr="00E01C10">
        <w:rPr>
          <w:rFonts w:ascii="Century Gothic" w:hAnsi="Century Gothic" w:cs="Arial"/>
          <w:b/>
          <w:bCs/>
          <w:sz w:val="22"/>
          <w:szCs w:val="22"/>
        </w:rPr>
        <w:tab/>
      </w:r>
      <w:r w:rsidRPr="00E01C10">
        <w:rPr>
          <w:rFonts w:ascii="Century Gothic" w:hAnsi="Century Gothic" w:cs="Arial"/>
          <w:b/>
          <w:bCs/>
          <w:sz w:val="22"/>
          <w:szCs w:val="22"/>
        </w:rPr>
        <w:tab/>
        <w:t xml:space="preserve">       </w:t>
      </w:r>
      <w:r w:rsidRPr="00E01C10">
        <w:rPr>
          <w:rFonts w:ascii="Century Gothic" w:hAnsi="Century Gothic" w:cs="Arial"/>
          <w:b/>
          <w:bCs/>
          <w:sz w:val="22"/>
          <w:szCs w:val="22"/>
        </w:rPr>
        <w:tab/>
        <w:t xml:space="preserve">     C. LAURA YANELY RODRÍGUEZ MIRELES</w:t>
      </w:r>
    </w:p>
    <w:p w:rsidR="00D0634B" w:rsidRPr="00E01C10" w:rsidRDefault="00D0634B" w:rsidP="00EE150E">
      <w:pPr>
        <w:tabs>
          <w:tab w:val="left" w:pos="546"/>
          <w:tab w:val="left" w:pos="4455"/>
        </w:tabs>
        <w:rPr>
          <w:rFonts w:ascii="Century Gothic" w:hAnsi="Century Gothic" w:cs="Arial"/>
          <w:b/>
          <w:sz w:val="22"/>
          <w:szCs w:val="22"/>
        </w:rPr>
      </w:pPr>
    </w:p>
    <w:p w:rsidR="00D0634B" w:rsidRPr="00E01C10" w:rsidRDefault="00D0634B" w:rsidP="00EE150E">
      <w:pPr>
        <w:tabs>
          <w:tab w:val="left" w:pos="546"/>
          <w:tab w:val="left" w:pos="4455"/>
        </w:tabs>
        <w:rPr>
          <w:rFonts w:ascii="Century Gothic" w:hAnsi="Century Gothic" w:cs="Arial"/>
          <w:b/>
          <w:bCs/>
          <w:sz w:val="22"/>
          <w:szCs w:val="22"/>
        </w:rPr>
      </w:pPr>
      <w:r w:rsidRPr="00E01C10">
        <w:rPr>
          <w:rFonts w:ascii="Century Gothic" w:hAnsi="Century Gothic" w:cs="Arial"/>
          <w:b/>
          <w:sz w:val="22"/>
          <w:szCs w:val="22"/>
        </w:rPr>
        <w:t>C. SILVIA SÁNCHEZ MÁRQUEZ</w:t>
      </w:r>
      <w:r w:rsidRPr="00E01C10">
        <w:rPr>
          <w:rFonts w:ascii="Century Gothic" w:hAnsi="Century Gothic" w:cs="Arial"/>
          <w:b/>
          <w:sz w:val="22"/>
          <w:szCs w:val="22"/>
        </w:rPr>
        <w:tab/>
      </w:r>
      <w:r w:rsidRPr="00E01C10">
        <w:rPr>
          <w:rFonts w:ascii="Century Gothic" w:hAnsi="Century Gothic" w:cs="Arial"/>
          <w:b/>
          <w:sz w:val="22"/>
          <w:szCs w:val="22"/>
        </w:rPr>
        <w:tab/>
      </w:r>
      <w:r w:rsidRPr="00E01C10">
        <w:rPr>
          <w:rFonts w:ascii="Century Gothic" w:hAnsi="Century Gothic" w:cs="Arial"/>
          <w:b/>
          <w:sz w:val="22"/>
          <w:szCs w:val="22"/>
        </w:rPr>
        <w:tab/>
      </w:r>
      <w:r w:rsidRPr="00E01C10">
        <w:rPr>
          <w:rFonts w:ascii="Century Gothic" w:hAnsi="Century Gothic" w:cs="Arial"/>
          <w:b/>
          <w:sz w:val="22"/>
          <w:szCs w:val="22"/>
        </w:rPr>
        <w:tab/>
        <w:t xml:space="preserve">          </w:t>
      </w:r>
      <w:r w:rsidRPr="00E01C10">
        <w:rPr>
          <w:rFonts w:ascii="Century Gothic" w:hAnsi="Century Gothic" w:cs="Arial"/>
          <w:b/>
          <w:bCs/>
          <w:sz w:val="22"/>
          <w:szCs w:val="22"/>
        </w:rPr>
        <w:t>C. ALFREDO SEÁÑEZ NÁJERA</w:t>
      </w:r>
    </w:p>
    <w:p w:rsidR="00D0634B" w:rsidRPr="00E01C10" w:rsidRDefault="00D0634B" w:rsidP="00EE150E">
      <w:pPr>
        <w:tabs>
          <w:tab w:val="left" w:pos="546"/>
          <w:tab w:val="left" w:pos="4455"/>
        </w:tabs>
        <w:rPr>
          <w:rFonts w:ascii="Century Gothic" w:hAnsi="Century Gothic" w:cs="Arial"/>
          <w:b/>
          <w:sz w:val="22"/>
          <w:szCs w:val="22"/>
        </w:rPr>
      </w:pPr>
    </w:p>
    <w:p w:rsidR="00D0634B" w:rsidRPr="00E01C10" w:rsidRDefault="00D0634B" w:rsidP="00EE150E">
      <w:pPr>
        <w:tabs>
          <w:tab w:val="left" w:pos="546"/>
          <w:tab w:val="left" w:pos="4455"/>
        </w:tabs>
        <w:rPr>
          <w:rFonts w:ascii="Century Gothic" w:hAnsi="Century Gothic" w:cs="Arial"/>
          <w:b/>
          <w:bCs/>
          <w:sz w:val="22"/>
          <w:szCs w:val="22"/>
        </w:rPr>
      </w:pPr>
      <w:r w:rsidRPr="00E01C10">
        <w:rPr>
          <w:rFonts w:ascii="Century Gothic" w:hAnsi="Century Gothic" w:cs="Arial"/>
          <w:b/>
          <w:sz w:val="22"/>
          <w:szCs w:val="22"/>
        </w:rPr>
        <w:t>C. MAGDALENO SILVA LÓPEZ</w:t>
      </w:r>
      <w:r w:rsidRPr="00E01C10">
        <w:rPr>
          <w:rFonts w:ascii="Century Gothic" w:hAnsi="Century Gothic" w:cs="Arial"/>
          <w:sz w:val="22"/>
          <w:szCs w:val="22"/>
        </w:rPr>
        <w:t xml:space="preserve"> </w:t>
      </w:r>
      <w:r w:rsidRPr="00E01C10">
        <w:rPr>
          <w:rFonts w:ascii="Century Gothic" w:hAnsi="Century Gothic" w:cs="Arial"/>
          <w:sz w:val="22"/>
          <w:szCs w:val="22"/>
        </w:rPr>
        <w:tab/>
      </w:r>
      <w:r w:rsidRPr="00E01C10">
        <w:rPr>
          <w:rFonts w:ascii="Century Gothic" w:hAnsi="Century Gothic" w:cs="Arial"/>
          <w:sz w:val="22"/>
          <w:szCs w:val="22"/>
        </w:rPr>
        <w:tab/>
      </w:r>
      <w:r w:rsidRPr="00E01C10">
        <w:rPr>
          <w:rFonts w:ascii="Century Gothic" w:hAnsi="Century Gothic" w:cs="Arial"/>
          <w:sz w:val="22"/>
          <w:szCs w:val="22"/>
        </w:rPr>
        <w:tab/>
      </w:r>
      <w:r w:rsidRPr="00E01C10">
        <w:rPr>
          <w:rFonts w:ascii="Century Gothic" w:hAnsi="Century Gothic" w:cs="Arial"/>
          <w:sz w:val="22"/>
          <w:szCs w:val="22"/>
        </w:rPr>
        <w:tab/>
        <w:t xml:space="preserve">           </w:t>
      </w:r>
      <w:r w:rsidRPr="00E01C10">
        <w:rPr>
          <w:rFonts w:ascii="Century Gothic" w:hAnsi="Century Gothic" w:cs="Arial"/>
          <w:sz w:val="22"/>
          <w:szCs w:val="22"/>
        </w:rPr>
        <w:tab/>
        <w:t xml:space="preserve">        </w:t>
      </w:r>
      <w:r w:rsidRPr="00E01C10">
        <w:rPr>
          <w:rFonts w:ascii="Century Gothic" w:hAnsi="Century Gothic" w:cs="Arial"/>
          <w:b/>
          <w:bCs/>
          <w:sz w:val="22"/>
          <w:szCs w:val="22"/>
        </w:rPr>
        <w:t>C. JOSÉ UBALDO SOLÍS</w:t>
      </w:r>
    </w:p>
    <w:p w:rsidR="00D0634B" w:rsidRPr="00E01C10" w:rsidRDefault="00D0634B" w:rsidP="00EE150E">
      <w:pPr>
        <w:tabs>
          <w:tab w:val="left" w:pos="546"/>
          <w:tab w:val="left" w:pos="4455"/>
        </w:tabs>
        <w:rPr>
          <w:rFonts w:ascii="Century Gothic" w:hAnsi="Century Gothic" w:cs="Arial"/>
          <w:b/>
          <w:sz w:val="22"/>
          <w:szCs w:val="22"/>
        </w:rPr>
      </w:pPr>
    </w:p>
    <w:p w:rsidR="00062CD7" w:rsidRPr="00E01C10" w:rsidRDefault="00D0634B" w:rsidP="00EE150E">
      <w:pPr>
        <w:tabs>
          <w:tab w:val="left" w:pos="546"/>
          <w:tab w:val="left" w:pos="4455"/>
        </w:tabs>
        <w:rPr>
          <w:rFonts w:ascii="Century Gothic" w:hAnsi="Century Gothic" w:cs="Arial"/>
          <w:b/>
          <w:bCs/>
          <w:sz w:val="22"/>
          <w:szCs w:val="22"/>
        </w:rPr>
      </w:pPr>
      <w:r w:rsidRPr="00E01C10">
        <w:rPr>
          <w:rFonts w:ascii="Century Gothic" w:hAnsi="Century Gothic" w:cs="Arial"/>
          <w:b/>
          <w:sz w:val="22"/>
          <w:szCs w:val="22"/>
        </w:rPr>
        <w:t>C. ENRIQUE TORRES VALADEZ</w:t>
      </w:r>
      <w:r w:rsidRPr="00E01C10">
        <w:rPr>
          <w:rFonts w:ascii="Century Gothic" w:hAnsi="Century Gothic" w:cs="Arial"/>
          <w:sz w:val="22"/>
          <w:szCs w:val="22"/>
        </w:rPr>
        <w:t xml:space="preserve"> </w:t>
      </w:r>
      <w:r w:rsidRPr="00E01C10">
        <w:rPr>
          <w:rFonts w:ascii="Century Gothic" w:hAnsi="Century Gothic" w:cs="Arial"/>
          <w:b/>
          <w:bCs/>
          <w:sz w:val="22"/>
          <w:szCs w:val="22"/>
        </w:rPr>
        <w:tab/>
      </w:r>
      <w:r w:rsidRPr="00E01C10">
        <w:rPr>
          <w:rFonts w:ascii="Century Gothic" w:hAnsi="Century Gothic" w:cs="Arial"/>
          <w:b/>
          <w:bCs/>
          <w:sz w:val="22"/>
          <w:szCs w:val="22"/>
        </w:rPr>
        <w:tab/>
        <w:t xml:space="preserve">         C. MARÍA DEL ROSARIO VALADEZ ARANDA</w:t>
      </w:r>
    </w:p>
    <w:p w:rsidR="00D0634B" w:rsidRPr="00E01C10" w:rsidRDefault="00D0634B" w:rsidP="00EE150E">
      <w:pPr>
        <w:tabs>
          <w:tab w:val="left" w:pos="546"/>
          <w:tab w:val="left" w:pos="4455"/>
        </w:tabs>
        <w:rPr>
          <w:rFonts w:ascii="Century Gothic" w:hAnsi="Century Gothic" w:cs="Arial"/>
          <w:b/>
          <w:sz w:val="22"/>
          <w:szCs w:val="22"/>
        </w:rPr>
      </w:pPr>
    </w:p>
    <w:p w:rsidR="0058106D" w:rsidRPr="00E01C10" w:rsidRDefault="0058106D" w:rsidP="00EE150E">
      <w:pPr>
        <w:tabs>
          <w:tab w:val="left" w:pos="546"/>
          <w:tab w:val="left" w:pos="4455"/>
        </w:tabs>
        <w:jc w:val="center"/>
        <w:rPr>
          <w:rFonts w:ascii="Century Gothic" w:hAnsi="Century Gothic" w:cs="Arial"/>
          <w:b/>
          <w:spacing w:val="-3"/>
          <w:sz w:val="22"/>
          <w:szCs w:val="22"/>
        </w:rPr>
      </w:pPr>
      <w:r w:rsidRPr="00E01C10">
        <w:rPr>
          <w:rFonts w:ascii="Century Gothic" w:hAnsi="Century Gothic" w:cs="Arial"/>
          <w:b/>
          <w:spacing w:val="-3"/>
          <w:sz w:val="22"/>
          <w:szCs w:val="22"/>
        </w:rPr>
        <w:t>----------------------------------------------DOY FE--------------------------------------------------</w:t>
      </w:r>
    </w:p>
    <w:p w:rsidR="00614133" w:rsidRPr="00E01C10" w:rsidRDefault="00614133" w:rsidP="00EE150E">
      <w:pPr>
        <w:tabs>
          <w:tab w:val="center" w:pos="4680"/>
        </w:tabs>
        <w:jc w:val="center"/>
        <w:rPr>
          <w:rFonts w:ascii="Century Gothic" w:hAnsi="Century Gothic" w:cs="Arial"/>
          <w:b/>
          <w:spacing w:val="-3"/>
          <w:sz w:val="22"/>
          <w:szCs w:val="22"/>
        </w:rPr>
      </w:pPr>
    </w:p>
    <w:p w:rsidR="0058106D" w:rsidRPr="00E01C10" w:rsidRDefault="0058106D" w:rsidP="00EE150E">
      <w:pPr>
        <w:tabs>
          <w:tab w:val="center" w:pos="4680"/>
        </w:tabs>
        <w:jc w:val="center"/>
        <w:rPr>
          <w:rFonts w:ascii="Century Gothic" w:hAnsi="Century Gothic" w:cs="Arial"/>
          <w:b/>
          <w:spacing w:val="-3"/>
          <w:sz w:val="22"/>
          <w:szCs w:val="22"/>
        </w:rPr>
      </w:pPr>
      <w:r w:rsidRPr="00E01C10">
        <w:rPr>
          <w:rFonts w:ascii="Century Gothic" w:hAnsi="Century Gothic" w:cs="Arial"/>
          <w:b/>
          <w:spacing w:val="-3"/>
          <w:sz w:val="22"/>
          <w:szCs w:val="22"/>
        </w:rPr>
        <w:t>SECRETARIO DE LA PRESIDENCIA MUNICIPAL</w:t>
      </w:r>
    </w:p>
    <w:p w:rsidR="004E1271" w:rsidRPr="00E01C10" w:rsidRDefault="0058106D" w:rsidP="00EE150E">
      <w:pPr>
        <w:tabs>
          <w:tab w:val="center" w:pos="4680"/>
        </w:tabs>
        <w:jc w:val="center"/>
        <w:rPr>
          <w:rFonts w:ascii="Century Gothic" w:hAnsi="Century Gothic" w:cs="Arial"/>
          <w:b/>
          <w:spacing w:val="-3"/>
          <w:sz w:val="22"/>
          <w:szCs w:val="22"/>
        </w:rPr>
      </w:pPr>
      <w:r w:rsidRPr="00E01C10">
        <w:rPr>
          <w:rFonts w:ascii="Century Gothic" w:hAnsi="Century Gothic" w:cs="Arial"/>
          <w:b/>
          <w:spacing w:val="-3"/>
          <w:sz w:val="22"/>
          <w:szCs w:val="22"/>
        </w:rPr>
        <w:t xml:space="preserve">Y DEL HONORABLE AYUNTAMIENTO </w:t>
      </w:r>
    </w:p>
    <w:p w:rsidR="00062CD7" w:rsidRPr="00E01C10" w:rsidRDefault="00062CD7" w:rsidP="00EE150E">
      <w:pPr>
        <w:tabs>
          <w:tab w:val="center" w:pos="4680"/>
        </w:tabs>
        <w:jc w:val="center"/>
        <w:rPr>
          <w:rFonts w:ascii="Century Gothic" w:hAnsi="Century Gothic" w:cs="Arial"/>
          <w:b/>
          <w:spacing w:val="-3"/>
          <w:sz w:val="22"/>
          <w:szCs w:val="22"/>
        </w:rPr>
      </w:pPr>
    </w:p>
    <w:p w:rsidR="006B24D3" w:rsidRPr="00E01C10" w:rsidRDefault="006B24D3" w:rsidP="00EE150E">
      <w:pPr>
        <w:tabs>
          <w:tab w:val="center" w:pos="4680"/>
        </w:tabs>
        <w:jc w:val="center"/>
        <w:rPr>
          <w:rFonts w:ascii="Century Gothic" w:hAnsi="Century Gothic" w:cs="Arial"/>
          <w:b/>
          <w:spacing w:val="-3"/>
          <w:sz w:val="22"/>
          <w:szCs w:val="22"/>
        </w:rPr>
      </w:pPr>
    </w:p>
    <w:p w:rsidR="00B4622A" w:rsidRPr="00E01C10" w:rsidRDefault="0058106D" w:rsidP="00EE150E">
      <w:pPr>
        <w:tabs>
          <w:tab w:val="left" w:pos="546"/>
          <w:tab w:val="left" w:pos="4455"/>
        </w:tabs>
        <w:jc w:val="center"/>
        <w:rPr>
          <w:rFonts w:ascii="Century Gothic" w:hAnsi="Century Gothic" w:cs="Arial"/>
          <w:b/>
          <w:spacing w:val="-3"/>
          <w:sz w:val="22"/>
          <w:szCs w:val="22"/>
        </w:rPr>
      </w:pPr>
      <w:r w:rsidRPr="00E01C10">
        <w:rPr>
          <w:rFonts w:ascii="Century Gothic" w:hAnsi="Century Gothic" w:cs="Arial"/>
          <w:b/>
          <w:spacing w:val="-3"/>
          <w:sz w:val="22"/>
          <w:szCs w:val="22"/>
        </w:rPr>
        <w:t xml:space="preserve">LICENCIADO MACLOVIO MURILLO CHÁVEZ </w:t>
      </w:r>
    </w:p>
    <w:sectPr w:rsidR="00B4622A" w:rsidRPr="00E01C10" w:rsidSect="00D449DF">
      <w:headerReference w:type="default" r:id="rId8"/>
      <w:footerReference w:type="even" r:id="rId9"/>
      <w:footerReference w:type="default" r:id="rId10"/>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EC" w:rsidRDefault="002436EC">
      <w:r>
        <w:separator/>
      </w:r>
    </w:p>
  </w:endnote>
  <w:endnote w:type="continuationSeparator" w:id="0">
    <w:p w:rsidR="002436EC" w:rsidRDefault="002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E" w:rsidRDefault="009109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093E" w:rsidRDefault="0091093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E" w:rsidRPr="00C16C83" w:rsidRDefault="0091093E">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386C02" w:rsidRPr="00386C02">
      <w:rPr>
        <w:rFonts w:ascii="Century Gothic" w:hAnsi="Century Gothic"/>
        <w:noProof/>
        <w:sz w:val="18"/>
        <w:szCs w:val="18"/>
        <w:lang w:val="es-ES"/>
      </w:rPr>
      <w:t>1</w:t>
    </w:r>
    <w:r w:rsidRPr="00C16C83">
      <w:rPr>
        <w:rFonts w:ascii="Century Gothic" w:hAnsi="Century Gothic"/>
        <w:sz w:val="18"/>
        <w:szCs w:val="18"/>
      </w:rPr>
      <w:fldChar w:fldCharType="end"/>
    </w:r>
  </w:p>
  <w:p w:rsidR="0091093E" w:rsidRDefault="0091093E"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EC" w:rsidRDefault="002436EC">
      <w:r>
        <w:separator/>
      </w:r>
    </w:p>
  </w:footnote>
  <w:footnote w:type="continuationSeparator" w:id="0">
    <w:p w:rsidR="002436EC" w:rsidRDefault="002436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E" w:rsidRDefault="002436EC" w:rsidP="00F97841">
    <w:pPr>
      <w:spacing w:line="360" w:lineRule="auto"/>
      <w:jc w:val="both"/>
      <w:rPr>
        <w:sz w:val="10"/>
      </w:rPr>
    </w:pPr>
    <w:r>
      <w:rPr>
        <w:noProof/>
      </w:rPr>
      <w:pict>
        <v:rect id="_x0000_s2049" style="position:absolute;left:0;text-align:left;margin-left:1in;margin-top:0;width:468pt;height:12pt;z-index:1;mso-position-horizontal-relative:page" o:allowincell="f" filled="f" stroked="f" strokeweight="0">
          <v:textbox style="mso-next-textbox:#_x0000_s2049" inset="0,0,0,0">
            <w:txbxContent>
              <w:p w:rsidR="0091093E" w:rsidRDefault="0091093E">
                <w:pPr>
                  <w:tabs>
                    <w:tab w:val="center" w:pos="4680"/>
                    <w:tab w:val="right" w:pos="9360"/>
                  </w:tabs>
                  <w:rPr>
                    <w:spacing w:val="-3"/>
                  </w:rPr>
                </w:pPr>
                <w:r>
                  <w:tab/>
                </w:r>
                <w:r>
                  <w:tab/>
                </w:r>
              </w:p>
            </w:txbxContent>
          </v:textbox>
          <w10:wrap anchorx="page"/>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344"/>
    <w:multiLevelType w:val="hybridMultilevel"/>
    <w:tmpl w:val="F8A46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7A7D19"/>
    <w:multiLevelType w:val="hybridMultilevel"/>
    <w:tmpl w:val="19A40FF6"/>
    <w:lvl w:ilvl="0" w:tplc="7B68B5DA">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93BF8"/>
    <w:multiLevelType w:val="hybridMultilevel"/>
    <w:tmpl w:val="9954D1DA"/>
    <w:lvl w:ilvl="0" w:tplc="22683D46">
      <w:start w:val="1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613DF5"/>
    <w:multiLevelType w:val="hybridMultilevel"/>
    <w:tmpl w:val="59929CE6"/>
    <w:lvl w:ilvl="0" w:tplc="B57864AA">
      <w:start w:val="1"/>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4" w15:restartNumberingAfterBreak="0">
    <w:nsid w:val="04F13DEF"/>
    <w:multiLevelType w:val="hybridMultilevel"/>
    <w:tmpl w:val="9EDCDB3E"/>
    <w:lvl w:ilvl="0" w:tplc="6B844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C2174C"/>
    <w:multiLevelType w:val="hybridMultilevel"/>
    <w:tmpl w:val="B6B27D4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A5D7A"/>
    <w:multiLevelType w:val="hybridMultilevel"/>
    <w:tmpl w:val="E0D61F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61239E"/>
    <w:multiLevelType w:val="hybridMultilevel"/>
    <w:tmpl w:val="F692D000"/>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471CA3"/>
    <w:multiLevelType w:val="hybridMultilevel"/>
    <w:tmpl w:val="266207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0179C0"/>
    <w:multiLevelType w:val="hybridMultilevel"/>
    <w:tmpl w:val="1B7A68A6"/>
    <w:lvl w:ilvl="0" w:tplc="72A6E8FE">
      <w:start w:val="7"/>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0A47C9"/>
    <w:multiLevelType w:val="hybridMultilevel"/>
    <w:tmpl w:val="3A2E7034"/>
    <w:lvl w:ilvl="0" w:tplc="19E82C2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1E537A"/>
    <w:multiLevelType w:val="hybridMultilevel"/>
    <w:tmpl w:val="69541B10"/>
    <w:lvl w:ilvl="0" w:tplc="6B229282">
      <w:start w:val="4"/>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6335FA"/>
    <w:multiLevelType w:val="hybridMultilevel"/>
    <w:tmpl w:val="E174E40A"/>
    <w:lvl w:ilvl="0" w:tplc="5680FBE4">
      <w:start w:val="3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3172BB"/>
    <w:multiLevelType w:val="hybridMultilevel"/>
    <w:tmpl w:val="718EB3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62476A"/>
    <w:multiLevelType w:val="hybridMultilevel"/>
    <w:tmpl w:val="E8EAEE5A"/>
    <w:lvl w:ilvl="0" w:tplc="859409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87A16"/>
    <w:multiLevelType w:val="hybridMultilevel"/>
    <w:tmpl w:val="F6641CB0"/>
    <w:lvl w:ilvl="0" w:tplc="872E954C">
      <w:start w:val="1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0D73A29"/>
    <w:multiLevelType w:val="hybridMultilevel"/>
    <w:tmpl w:val="0DAA8D10"/>
    <w:lvl w:ilvl="0" w:tplc="A0BAAC9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3F2023"/>
    <w:multiLevelType w:val="hybridMultilevel"/>
    <w:tmpl w:val="3FD68264"/>
    <w:lvl w:ilvl="0" w:tplc="19E82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315A4D"/>
    <w:multiLevelType w:val="hybridMultilevel"/>
    <w:tmpl w:val="29E8F5F0"/>
    <w:lvl w:ilvl="0" w:tplc="7134611E">
      <w:start w:val="5"/>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523568"/>
    <w:multiLevelType w:val="hybridMultilevel"/>
    <w:tmpl w:val="11184D70"/>
    <w:lvl w:ilvl="0" w:tplc="7592E07A">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4577BD5"/>
    <w:multiLevelType w:val="hybridMultilevel"/>
    <w:tmpl w:val="CBC4A2B2"/>
    <w:lvl w:ilvl="0" w:tplc="D0DAF6EA">
      <w:start w:val="19"/>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4DC6421"/>
    <w:multiLevelType w:val="hybridMultilevel"/>
    <w:tmpl w:val="66B0023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5965AB5"/>
    <w:multiLevelType w:val="hybridMultilevel"/>
    <w:tmpl w:val="437A32C2"/>
    <w:lvl w:ilvl="0" w:tplc="D4A2E46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6946DF3"/>
    <w:multiLevelType w:val="hybridMultilevel"/>
    <w:tmpl w:val="31341568"/>
    <w:lvl w:ilvl="0" w:tplc="DC181BA0">
      <w:start w:val="1"/>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7A132B4"/>
    <w:multiLevelType w:val="hybridMultilevel"/>
    <w:tmpl w:val="DE9C9BC2"/>
    <w:lvl w:ilvl="0" w:tplc="6B8448D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036E92"/>
    <w:multiLevelType w:val="hybridMultilevel"/>
    <w:tmpl w:val="F8A46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A2303D"/>
    <w:multiLevelType w:val="hybridMultilevel"/>
    <w:tmpl w:val="68785356"/>
    <w:lvl w:ilvl="0" w:tplc="A72CC0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A97035"/>
    <w:multiLevelType w:val="hybridMultilevel"/>
    <w:tmpl w:val="CBD434D6"/>
    <w:lvl w:ilvl="0" w:tplc="9DB262A2">
      <w:start w:val="4"/>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AF72778"/>
    <w:multiLevelType w:val="hybridMultilevel"/>
    <w:tmpl w:val="D310BE9C"/>
    <w:lvl w:ilvl="0" w:tplc="476EC708">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C0E7725"/>
    <w:multiLevelType w:val="hybridMultilevel"/>
    <w:tmpl w:val="22C08394"/>
    <w:lvl w:ilvl="0" w:tplc="B96E49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660977"/>
    <w:multiLevelType w:val="hybridMultilevel"/>
    <w:tmpl w:val="A5B6AB10"/>
    <w:lvl w:ilvl="0" w:tplc="5F607A02">
      <w:start w:val="4"/>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783CB4"/>
    <w:multiLevelType w:val="hybridMultilevel"/>
    <w:tmpl w:val="93800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0021415"/>
    <w:multiLevelType w:val="hybridMultilevel"/>
    <w:tmpl w:val="2C283F94"/>
    <w:lvl w:ilvl="0" w:tplc="6CB60FE0">
      <w:start w:val="7"/>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03959A6"/>
    <w:multiLevelType w:val="hybridMultilevel"/>
    <w:tmpl w:val="17187182"/>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07A16A1"/>
    <w:multiLevelType w:val="hybridMultilevel"/>
    <w:tmpl w:val="F692D000"/>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09E004A"/>
    <w:multiLevelType w:val="hybridMultilevel"/>
    <w:tmpl w:val="65C47216"/>
    <w:lvl w:ilvl="0" w:tplc="868C1920">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7E6BD5"/>
    <w:multiLevelType w:val="hybridMultilevel"/>
    <w:tmpl w:val="32F2B6B2"/>
    <w:lvl w:ilvl="0" w:tplc="B1C6AE90">
      <w:start w:val="9"/>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30A64A9"/>
    <w:multiLevelType w:val="hybridMultilevel"/>
    <w:tmpl w:val="FD74FF14"/>
    <w:lvl w:ilvl="0" w:tplc="B606BB2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519598E"/>
    <w:multiLevelType w:val="hybridMultilevel"/>
    <w:tmpl w:val="AE0ED0E0"/>
    <w:lvl w:ilvl="0" w:tplc="16865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6C93060"/>
    <w:multiLevelType w:val="hybridMultilevel"/>
    <w:tmpl w:val="93721258"/>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7A764AC"/>
    <w:multiLevelType w:val="hybridMultilevel"/>
    <w:tmpl w:val="AE8EF066"/>
    <w:lvl w:ilvl="0" w:tplc="0994D4DA">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8476E6B"/>
    <w:multiLevelType w:val="hybridMultilevel"/>
    <w:tmpl w:val="81A401AE"/>
    <w:lvl w:ilvl="0" w:tplc="F18873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95D0B09"/>
    <w:multiLevelType w:val="hybridMultilevel"/>
    <w:tmpl w:val="B0426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BDF46D3"/>
    <w:multiLevelType w:val="hybridMultilevel"/>
    <w:tmpl w:val="F5742D82"/>
    <w:lvl w:ilvl="0" w:tplc="7988D4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C6A2C10"/>
    <w:multiLevelType w:val="hybridMultilevel"/>
    <w:tmpl w:val="4F98CFFA"/>
    <w:lvl w:ilvl="0" w:tplc="D67AAEFA">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FDF4C83"/>
    <w:multiLevelType w:val="hybridMultilevel"/>
    <w:tmpl w:val="AD7269B6"/>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6" w15:restartNumberingAfterBreak="0">
    <w:nsid w:val="30F13A69"/>
    <w:multiLevelType w:val="hybridMultilevel"/>
    <w:tmpl w:val="297830E2"/>
    <w:lvl w:ilvl="0" w:tplc="2FFEAF2A">
      <w:start w:val="10"/>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35909CB"/>
    <w:multiLevelType w:val="hybridMultilevel"/>
    <w:tmpl w:val="E1AAEE26"/>
    <w:lvl w:ilvl="0" w:tplc="B1F6AF7A">
      <w:start w:val="1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3A50DAF"/>
    <w:multiLevelType w:val="hybridMultilevel"/>
    <w:tmpl w:val="526A1170"/>
    <w:lvl w:ilvl="0" w:tplc="101A13BC">
      <w:start w:val="6"/>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50A7F9B"/>
    <w:multiLevelType w:val="hybridMultilevel"/>
    <w:tmpl w:val="60400B66"/>
    <w:lvl w:ilvl="0" w:tplc="2618C252">
      <w:start w:val="6"/>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5EE1E34"/>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6F004D"/>
    <w:multiLevelType w:val="hybridMultilevel"/>
    <w:tmpl w:val="277882B4"/>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8C052E5"/>
    <w:multiLevelType w:val="hybridMultilevel"/>
    <w:tmpl w:val="C7C6694A"/>
    <w:lvl w:ilvl="0" w:tplc="E8DA909E">
      <w:start w:val="4"/>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99601ED"/>
    <w:multiLevelType w:val="hybridMultilevel"/>
    <w:tmpl w:val="CC94C8CA"/>
    <w:lvl w:ilvl="0" w:tplc="2618C252">
      <w:start w:val="1"/>
      <w:numFmt w:val="upperRoman"/>
      <w:lvlText w:val="%1."/>
      <w:lvlJc w:val="left"/>
      <w:pPr>
        <w:ind w:left="1080" w:hanging="720"/>
      </w:pPr>
      <w:rPr>
        <w:rFonts w:ascii="Century Gothic" w:hAnsi="Century Gothic" w:cs="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9D9703A"/>
    <w:multiLevelType w:val="hybridMultilevel"/>
    <w:tmpl w:val="C10ED280"/>
    <w:lvl w:ilvl="0" w:tplc="8464959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B835DF0"/>
    <w:multiLevelType w:val="hybridMultilevel"/>
    <w:tmpl w:val="147898CE"/>
    <w:lvl w:ilvl="0" w:tplc="16865BD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BF01EAE"/>
    <w:multiLevelType w:val="hybridMultilevel"/>
    <w:tmpl w:val="FEFCACB6"/>
    <w:lvl w:ilvl="0" w:tplc="63947BC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C472E49"/>
    <w:multiLevelType w:val="hybridMultilevel"/>
    <w:tmpl w:val="B830B9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CA65AAF"/>
    <w:multiLevelType w:val="hybridMultilevel"/>
    <w:tmpl w:val="48EAB5BE"/>
    <w:lvl w:ilvl="0" w:tplc="8464959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DD12F30"/>
    <w:multiLevelType w:val="hybridMultilevel"/>
    <w:tmpl w:val="DD6AEFDC"/>
    <w:lvl w:ilvl="0" w:tplc="C590C82A">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E9A47CB"/>
    <w:multiLevelType w:val="hybridMultilevel"/>
    <w:tmpl w:val="F170EB76"/>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EB619B3"/>
    <w:multiLevelType w:val="hybridMultilevel"/>
    <w:tmpl w:val="4D66A12E"/>
    <w:lvl w:ilvl="0" w:tplc="F000F340">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4E16D5"/>
    <w:multiLevelType w:val="hybridMultilevel"/>
    <w:tmpl w:val="344CBB2E"/>
    <w:lvl w:ilvl="0" w:tplc="1632F26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455415B"/>
    <w:multiLevelType w:val="hybridMultilevel"/>
    <w:tmpl w:val="58622B12"/>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64" w15:restartNumberingAfterBreak="0">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5" w15:restartNumberingAfterBreak="0">
    <w:nsid w:val="4C912D96"/>
    <w:multiLevelType w:val="hybridMultilevel"/>
    <w:tmpl w:val="D3621584"/>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EAC530D"/>
    <w:multiLevelType w:val="hybridMultilevel"/>
    <w:tmpl w:val="A276226E"/>
    <w:lvl w:ilvl="0" w:tplc="B290D3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0562E33"/>
    <w:multiLevelType w:val="hybridMultilevel"/>
    <w:tmpl w:val="4664F72A"/>
    <w:lvl w:ilvl="0" w:tplc="84AE6C8C">
      <w:start w:val="1"/>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12241A0"/>
    <w:multiLevelType w:val="hybridMultilevel"/>
    <w:tmpl w:val="ACA6E0C0"/>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1B83A09"/>
    <w:multiLevelType w:val="hybridMultilevel"/>
    <w:tmpl w:val="30045700"/>
    <w:lvl w:ilvl="0" w:tplc="6B844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35777A5"/>
    <w:multiLevelType w:val="hybridMultilevel"/>
    <w:tmpl w:val="8F60CBB6"/>
    <w:lvl w:ilvl="0" w:tplc="9F923518">
      <w:start w:val="1"/>
      <w:numFmt w:val="lowerLetter"/>
      <w:lvlText w:val="%1)"/>
      <w:lvlJc w:val="left"/>
      <w:pPr>
        <w:ind w:left="750" w:hanging="39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4C964A8"/>
    <w:multiLevelType w:val="hybridMultilevel"/>
    <w:tmpl w:val="C57CA8EC"/>
    <w:lvl w:ilvl="0" w:tplc="846495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52B0D7D"/>
    <w:multiLevelType w:val="hybridMultilevel"/>
    <w:tmpl w:val="399EAE02"/>
    <w:lvl w:ilvl="0" w:tplc="55400BF2">
      <w:start w:val="45"/>
      <w:numFmt w:val="upperRoman"/>
      <w:lvlText w:val="%1."/>
      <w:lvlJc w:val="left"/>
      <w:pPr>
        <w:ind w:left="779" w:hanging="360"/>
      </w:pPr>
      <w:rPr>
        <w:rFonts w:ascii="Century Gothic" w:hAnsi="Century Gothic" w:cs="Tahoma"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5975242"/>
    <w:multiLevelType w:val="hybridMultilevel"/>
    <w:tmpl w:val="FEA6C7E0"/>
    <w:lvl w:ilvl="0" w:tplc="BDA27D1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5DF2284"/>
    <w:multiLevelType w:val="hybridMultilevel"/>
    <w:tmpl w:val="B7000E78"/>
    <w:lvl w:ilvl="0" w:tplc="3B06C100">
      <w:start w:val="6"/>
      <w:numFmt w:val="upperRoman"/>
      <w:lvlText w:val="%1."/>
      <w:lvlJc w:val="right"/>
      <w:pPr>
        <w:ind w:left="77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6A77BDE"/>
    <w:multiLevelType w:val="hybridMultilevel"/>
    <w:tmpl w:val="395E542A"/>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76" w15:restartNumberingAfterBreak="0">
    <w:nsid w:val="56C22949"/>
    <w:multiLevelType w:val="hybridMultilevel"/>
    <w:tmpl w:val="3E165792"/>
    <w:lvl w:ilvl="0" w:tplc="E8B29AB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6FA7CA5"/>
    <w:multiLevelType w:val="hybridMultilevel"/>
    <w:tmpl w:val="B8484CCE"/>
    <w:lvl w:ilvl="0" w:tplc="872E95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9282372"/>
    <w:multiLevelType w:val="hybridMultilevel"/>
    <w:tmpl w:val="064E5F0A"/>
    <w:lvl w:ilvl="0" w:tplc="D1E4A27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95F508F"/>
    <w:multiLevelType w:val="hybridMultilevel"/>
    <w:tmpl w:val="93FC992A"/>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9D03C8F"/>
    <w:multiLevelType w:val="hybridMultilevel"/>
    <w:tmpl w:val="317CEBD2"/>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BCD0B00"/>
    <w:multiLevelType w:val="hybridMultilevel"/>
    <w:tmpl w:val="80FCC0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D0D0981"/>
    <w:multiLevelType w:val="hybridMultilevel"/>
    <w:tmpl w:val="B0D438F0"/>
    <w:lvl w:ilvl="0" w:tplc="E56CE6DA">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F8C5ADA"/>
    <w:multiLevelType w:val="hybridMultilevel"/>
    <w:tmpl w:val="27DA1CD6"/>
    <w:lvl w:ilvl="0" w:tplc="D7381518">
      <w:start w:val="4"/>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FC14670"/>
    <w:multiLevelType w:val="hybridMultilevel"/>
    <w:tmpl w:val="9D6A69A8"/>
    <w:lvl w:ilvl="0" w:tplc="A5FA003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5" w15:restartNumberingAfterBreak="0">
    <w:nsid w:val="628977BA"/>
    <w:multiLevelType w:val="hybridMultilevel"/>
    <w:tmpl w:val="35D45D6C"/>
    <w:lvl w:ilvl="0" w:tplc="C49C41A8">
      <w:start w:val="1"/>
      <w:numFmt w:val="upperRoman"/>
      <w:lvlText w:val="%1."/>
      <w:lvlJc w:val="left"/>
      <w:pPr>
        <w:ind w:left="1080" w:hanging="720"/>
      </w:pPr>
      <w:rPr>
        <w:rFonts w:ascii="Arial" w:hAnsi="Arial" w:cs="Arial"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33D6FA9"/>
    <w:multiLevelType w:val="hybridMultilevel"/>
    <w:tmpl w:val="FD425B12"/>
    <w:lvl w:ilvl="0" w:tplc="BC98C860">
      <w:start w:val="3"/>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3D5330E"/>
    <w:multiLevelType w:val="hybridMultilevel"/>
    <w:tmpl w:val="144298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15:restartNumberingAfterBreak="0">
    <w:nsid w:val="63F31DBE"/>
    <w:multiLevelType w:val="hybridMultilevel"/>
    <w:tmpl w:val="E06647CC"/>
    <w:lvl w:ilvl="0" w:tplc="F000F3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4671203"/>
    <w:multiLevelType w:val="hybridMultilevel"/>
    <w:tmpl w:val="49EC61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65059FD"/>
    <w:multiLevelType w:val="hybridMultilevel"/>
    <w:tmpl w:val="F09AD76C"/>
    <w:lvl w:ilvl="0" w:tplc="C34CEE36">
      <w:start w:val="1"/>
      <w:numFmt w:val="lowerLetter"/>
      <w:lvlText w:val="%1)"/>
      <w:lvlJc w:val="left"/>
      <w:pPr>
        <w:ind w:left="928" w:hanging="360"/>
      </w:pPr>
      <w:rPr>
        <w:rFonts w:hint="default"/>
        <w:b/>
        <w:sz w:val="22"/>
        <w:szCs w:val="22"/>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91" w15:restartNumberingAfterBreak="0">
    <w:nsid w:val="6D441C13"/>
    <w:multiLevelType w:val="hybridMultilevel"/>
    <w:tmpl w:val="F3F0BF90"/>
    <w:lvl w:ilvl="0" w:tplc="3D789C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D523EB4"/>
    <w:multiLevelType w:val="hybridMultilevel"/>
    <w:tmpl w:val="663C8328"/>
    <w:lvl w:ilvl="0" w:tplc="50AA2460">
      <w:start w:val="1"/>
      <w:numFmt w:val="upperRoman"/>
      <w:lvlText w:val="%1."/>
      <w:lvlJc w:val="left"/>
      <w:pPr>
        <w:ind w:left="720" w:hanging="360"/>
      </w:pPr>
      <w:rPr>
        <w:rFonts w:ascii="Century Gothic" w:hAnsi="Century Gothic" w:cs="Tahoma"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DCA1EB4"/>
    <w:multiLevelType w:val="hybridMultilevel"/>
    <w:tmpl w:val="0F8EFD74"/>
    <w:lvl w:ilvl="0" w:tplc="E270976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E464880"/>
    <w:multiLevelType w:val="hybridMultilevel"/>
    <w:tmpl w:val="AD7269B6"/>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95" w15:restartNumberingAfterBreak="0">
    <w:nsid w:val="6FB24429"/>
    <w:multiLevelType w:val="hybridMultilevel"/>
    <w:tmpl w:val="18D28912"/>
    <w:lvl w:ilvl="0" w:tplc="6CDEEC90">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0B175A1"/>
    <w:multiLevelType w:val="hybridMultilevel"/>
    <w:tmpl w:val="CCDCB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71174B2E"/>
    <w:multiLevelType w:val="hybridMultilevel"/>
    <w:tmpl w:val="D4DECB28"/>
    <w:lvl w:ilvl="0" w:tplc="247646C2">
      <w:start w:val="3"/>
      <w:numFmt w:val="upperRoman"/>
      <w:lvlText w:val="%1."/>
      <w:lvlJc w:val="right"/>
      <w:pPr>
        <w:ind w:left="928"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2BC6BF1"/>
    <w:multiLevelType w:val="hybridMultilevel"/>
    <w:tmpl w:val="3450666A"/>
    <w:lvl w:ilvl="0" w:tplc="4AC26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4C863BE"/>
    <w:multiLevelType w:val="hybridMultilevel"/>
    <w:tmpl w:val="E1B477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7D92333"/>
    <w:multiLevelType w:val="hybridMultilevel"/>
    <w:tmpl w:val="7C0AFC76"/>
    <w:lvl w:ilvl="0" w:tplc="EBC0BE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B955A4B"/>
    <w:multiLevelType w:val="hybridMultilevel"/>
    <w:tmpl w:val="E0D61F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BA716C6"/>
    <w:multiLevelType w:val="hybridMultilevel"/>
    <w:tmpl w:val="D1C02BD0"/>
    <w:lvl w:ilvl="0" w:tplc="1078093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BEC5F0A"/>
    <w:multiLevelType w:val="hybridMultilevel"/>
    <w:tmpl w:val="BAD8634E"/>
    <w:lvl w:ilvl="0" w:tplc="3D789C42">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E0316B7"/>
    <w:multiLevelType w:val="hybridMultilevel"/>
    <w:tmpl w:val="4B42A828"/>
    <w:lvl w:ilvl="0" w:tplc="23142D0E">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F900140"/>
    <w:multiLevelType w:val="hybridMultilevel"/>
    <w:tmpl w:val="53E62E30"/>
    <w:lvl w:ilvl="0" w:tplc="A72CC09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6"/>
  </w:num>
  <w:num w:numId="4">
    <w:abstractNumId w:val="3"/>
  </w:num>
  <w:num w:numId="5">
    <w:abstractNumId w:val="30"/>
  </w:num>
  <w:num w:numId="6">
    <w:abstractNumId w:val="20"/>
  </w:num>
  <w:num w:numId="7">
    <w:abstractNumId w:val="72"/>
  </w:num>
  <w:num w:numId="8">
    <w:abstractNumId w:val="63"/>
  </w:num>
  <w:num w:numId="9">
    <w:abstractNumId w:val="74"/>
  </w:num>
  <w:num w:numId="10">
    <w:abstractNumId w:val="32"/>
  </w:num>
  <w:num w:numId="11">
    <w:abstractNumId w:val="46"/>
  </w:num>
  <w:num w:numId="12">
    <w:abstractNumId w:val="70"/>
  </w:num>
  <w:num w:numId="13">
    <w:abstractNumId w:val="75"/>
  </w:num>
  <w:num w:numId="14">
    <w:abstractNumId w:val="11"/>
  </w:num>
  <w:num w:numId="15">
    <w:abstractNumId w:val="45"/>
  </w:num>
  <w:num w:numId="16">
    <w:abstractNumId w:val="27"/>
  </w:num>
  <w:num w:numId="17">
    <w:abstractNumId w:val="94"/>
  </w:num>
  <w:num w:numId="18">
    <w:abstractNumId w:val="48"/>
  </w:num>
  <w:num w:numId="19">
    <w:abstractNumId w:val="36"/>
  </w:num>
  <w:num w:numId="20">
    <w:abstractNumId w:val="76"/>
  </w:num>
  <w:num w:numId="21">
    <w:abstractNumId w:val="86"/>
  </w:num>
  <w:num w:numId="22">
    <w:abstractNumId w:val="47"/>
  </w:num>
  <w:num w:numId="23">
    <w:abstractNumId w:val="31"/>
  </w:num>
  <w:num w:numId="24">
    <w:abstractNumId w:val="2"/>
  </w:num>
  <w:num w:numId="25">
    <w:abstractNumId w:val="42"/>
  </w:num>
  <w:num w:numId="26">
    <w:abstractNumId w:val="19"/>
  </w:num>
  <w:num w:numId="27">
    <w:abstractNumId w:val="43"/>
  </w:num>
  <w:num w:numId="28">
    <w:abstractNumId w:val="104"/>
  </w:num>
  <w:num w:numId="29">
    <w:abstractNumId w:val="0"/>
  </w:num>
  <w:num w:numId="30">
    <w:abstractNumId w:val="93"/>
  </w:num>
  <w:num w:numId="31">
    <w:abstractNumId w:val="40"/>
  </w:num>
  <w:num w:numId="32">
    <w:abstractNumId w:val="25"/>
  </w:num>
  <w:num w:numId="33">
    <w:abstractNumId w:val="8"/>
  </w:num>
  <w:num w:numId="34">
    <w:abstractNumId w:val="6"/>
  </w:num>
  <w:num w:numId="35">
    <w:abstractNumId w:val="101"/>
  </w:num>
  <w:num w:numId="36">
    <w:abstractNumId w:val="98"/>
  </w:num>
  <w:num w:numId="37">
    <w:abstractNumId w:val="34"/>
  </w:num>
  <w:num w:numId="38">
    <w:abstractNumId w:val="7"/>
  </w:num>
  <w:num w:numId="39">
    <w:abstractNumId w:val="62"/>
  </w:num>
  <w:num w:numId="40">
    <w:abstractNumId w:val="73"/>
  </w:num>
  <w:num w:numId="41">
    <w:abstractNumId w:val="66"/>
  </w:num>
  <w:num w:numId="42">
    <w:abstractNumId w:val="95"/>
  </w:num>
  <w:num w:numId="43">
    <w:abstractNumId w:val="29"/>
  </w:num>
  <w:num w:numId="44">
    <w:abstractNumId w:val="89"/>
  </w:num>
  <w:num w:numId="45">
    <w:abstractNumId w:val="14"/>
  </w:num>
  <w:num w:numId="46">
    <w:abstractNumId w:val="85"/>
  </w:num>
  <w:num w:numId="47">
    <w:abstractNumId w:val="83"/>
  </w:num>
  <w:num w:numId="48">
    <w:abstractNumId w:val="67"/>
  </w:num>
  <w:num w:numId="49">
    <w:abstractNumId w:val="9"/>
  </w:num>
  <w:num w:numId="50">
    <w:abstractNumId w:val="5"/>
  </w:num>
  <w:num w:numId="51">
    <w:abstractNumId w:val="61"/>
  </w:num>
  <w:num w:numId="52">
    <w:abstractNumId w:val="65"/>
  </w:num>
  <w:num w:numId="53">
    <w:abstractNumId w:val="80"/>
  </w:num>
  <w:num w:numId="54">
    <w:abstractNumId w:val="88"/>
  </w:num>
  <w:num w:numId="55">
    <w:abstractNumId w:val="39"/>
  </w:num>
  <w:num w:numId="56">
    <w:abstractNumId w:val="51"/>
  </w:num>
  <w:num w:numId="57">
    <w:abstractNumId w:val="55"/>
  </w:num>
  <w:num w:numId="58">
    <w:abstractNumId w:val="38"/>
  </w:num>
  <w:num w:numId="59">
    <w:abstractNumId w:val="24"/>
  </w:num>
  <w:num w:numId="60">
    <w:abstractNumId w:val="4"/>
  </w:num>
  <w:num w:numId="61">
    <w:abstractNumId w:val="69"/>
  </w:num>
  <w:num w:numId="62">
    <w:abstractNumId w:val="78"/>
  </w:num>
  <w:num w:numId="63">
    <w:abstractNumId w:val="105"/>
  </w:num>
  <w:num w:numId="64">
    <w:abstractNumId w:val="26"/>
  </w:num>
  <w:num w:numId="65">
    <w:abstractNumId w:val="58"/>
  </w:num>
  <w:num w:numId="66">
    <w:abstractNumId w:val="54"/>
  </w:num>
  <w:num w:numId="67">
    <w:abstractNumId w:val="71"/>
  </w:num>
  <w:num w:numId="68">
    <w:abstractNumId w:val="35"/>
  </w:num>
  <w:num w:numId="69">
    <w:abstractNumId w:val="23"/>
  </w:num>
  <w:num w:numId="70">
    <w:abstractNumId w:val="49"/>
  </w:num>
  <w:num w:numId="71">
    <w:abstractNumId w:val="53"/>
  </w:num>
  <w:num w:numId="72">
    <w:abstractNumId w:val="52"/>
  </w:num>
  <w:num w:numId="73">
    <w:abstractNumId w:val="21"/>
  </w:num>
  <w:num w:numId="74">
    <w:abstractNumId w:val="33"/>
  </w:num>
  <w:num w:numId="75">
    <w:abstractNumId w:val="1"/>
  </w:num>
  <w:num w:numId="76">
    <w:abstractNumId w:val="103"/>
  </w:num>
  <w:num w:numId="77">
    <w:abstractNumId w:val="91"/>
  </w:num>
  <w:num w:numId="78">
    <w:abstractNumId w:val="10"/>
  </w:num>
  <w:num w:numId="79">
    <w:abstractNumId w:val="17"/>
  </w:num>
  <w:num w:numId="80">
    <w:abstractNumId w:val="102"/>
  </w:num>
  <w:num w:numId="81">
    <w:abstractNumId w:val="22"/>
  </w:num>
  <w:num w:numId="82">
    <w:abstractNumId w:val="15"/>
  </w:num>
  <w:num w:numId="83">
    <w:abstractNumId w:val="84"/>
  </w:num>
  <w:num w:numId="84">
    <w:abstractNumId w:val="77"/>
  </w:num>
  <w:num w:numId="85">
    <w:abstractNumId w:val="16"/>
  </w:num>
  <w:num w:numId="86">
    <w:abstractNumId w:val="12"/>
  </w:num>
  <w:num w:numId="87">
    <w:abstractNumId w:val="28"/>
  </w:num>
  <w:num w:numId="88">
    <w:abstractNumId w:val="41"/>
  </w:num>
  <w:num w:numId="89">
    <w:abstractNumId w:val="90"/>
  </w:num>
  <w:num w:numId="90">
    <w:abstractNumId w:val="37"/>
  </w:num>
  <w:num w:numId="91">
    <w:abstractNumId w:val="18"/>
  </w:num>
  <w:num w:numId="92">
    <w:abstractNumId w:val="81"/>
  </w:num>
  <w:num w:numId="93">
    <w:abstractNumId w:val="13"/>
  </w:num>
  <w:num w:numId="94">
    <w:abstractNumId w:val="44"/>
  </w:num>
  <w:num w:numId="95">
    <w:abstractNumId w:val="59"/>
  </w:num>
  <w:num w:numId="96">
    <w:abstractNumId w:val="99"/>
  </w:num>
  <w:num w:numId="97">
    <w:abstractNumId w:val="97"/>
  </w:num>
  <w:num w:numId="98">
    <w:abstractNumId w:val="60"/>
  </w:num>
  <w:num w:numId="99">
    <w:abstractNumId w:val="68"/>
  </w:num>
  <w:num w:numId="100">
    <w:abstractNumId w:val="92"/>
  </w:num>
  <w:num w:numId="101">
    <w:abstractNumId w:val="79"/>
  </w:num>
  <w:num w:numId="102">
    <w:abstractNumId w:val="57"/>
  </w:num>
  <w:num w:numId="103">
    <w:abstractNumId w:val="82"/>
  </w:num>
  <w:num w:numId="104">
    <w:abstractNumId w:val="100"/>
  </w:num>
  <w:num w:numId="10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831"/>
    <w:rsid w:val="000000BC"/>
    <w:rsid w:val="000044C3"/>
    <w:rsid w:val="000047DE"/>
    <w:rsid w:val="00005421"/>
    <w:rsid w:val="00005B70"/>
    <w:rsid w:val="000063EE"/>
    <w:rsid w:val="0000694A"/>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40739"/>
    <w:rsid w:val="00041803"/>
    <w:rsid w:val="000425D5"/>
    <w:rsid w:val="00042D51"/>
    <w:rsid w:val="0004553B"/>
    <w:rsid w:val="00045775"/>
    <w:rsid w:val="00045D00"/>
    <w:rsid w:val="00047168"/>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3620"/>
    <w:rsid w:val="00063F66"/>
    <w:rsid w:val="0006622C"/>
    <w:rsid w:val="0006657B"/>
    <w:rsid w:val="000677BF"/>
    <w:rsid w:val="0007115C"/>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6F94"/>
    <w:rsid w:val="000D7FEE"/>
    <w:rsid w:val="000E3C5A"/>
    <w:rsid w:val="000E46F6"/>
    <w:rsid w:val="000E6361"/>
    <w:rsid w:val="000E6CF7"/>
    <w:rsid w:val="000F1DCF"/>
    <w:rsid w:val="000F251A"/>
    <w:rsid w:val="000F3305"/>
    <w:rsid w:val="000F4A8A"/>
    <w:rsid w:val="000F519B"/>
    <w:rsid w:val="000F52A5"/>
    <w:rsid w:val="000F5926"/>
    <w:rsid w:val="000F644D"/>
    <w:rsid w:val="000F72A0"/>
    <w:rsid w:val="000F7A8E"/>
    <w:rsid w:val="00101127"/>
    <w:rsid w:val="001024F9"/>
    <w:rsid w:val="0010394A"/>
    <w:rsid w:val="00105802"/>
    <w:rsid w:val="00107488"/>
    <w:rsid w:val="0010766A"/>
    <w:rsid w:val="001114FD"/>
    <w:rsid w:val="001126F0"/>
    <w:rsid w:val="00116D09"/>
    <w:rsid w:val="00121678"/>
    <w:rsid w:val="001216D0"/>
    <w:rsid w:val="00125561"/>
    <w:rsid w:val="00126312"/>
    <w:rsid w:val="0012645F"/>
    <w:rsid w:val="00126C7B"/>
    <w:rsid w:val="001271A0"/>
    <w:rsid w:val="00127467"/>
    <w:rsid w:val="0013005D"/>
    <w:rsid w:val="00130741"/>
    <w:rsid w:val="0013085B"/>
    <w:rsid w:val="00130E73"/>
    <w:rsid w:val="00133F3D"/>
    <w:rsid w:val="00135AED"/>
    <w:rsid w:val="0013723D"/>
    <w:rsid w:val="001376AB"/>
    <w:rsid w:val="00142715"/>
    <w:rsid w:val="001433BA"/>
    <w:rsid w:val="00144374"/>
    <w:rsid w:val="001473F5"/>
    <w:rsid w:val="00151B35"/>
    <w:rsid w:val="00155486"/>
    <w:rsid w:val="0015572E"/>
    <w:rsid w:val="0015635F"/>
    <w:rsid w:val="00157DEE"/>
    <w:rsid w:val="001600B0"/>
    <w:rsid w:val="0016327B"/>
    <w:rsid w:val="00163AA3"/>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FCA"/>
    <w:rsid w:val="001946CF"/>
    <w:rsid w:val="001952F9"/>
    <w:rsid w:val="001962B3"/>
    <w:rsid w:val="00197EEF"/>
    <w:rsid w:val="001A019F"/>
    <w:rsid w:val="001A07DC"/>
    <w:rsid w:val="001A0A4A"/>
    <w:rsid w:val="001A1919"/>
    <w:rsid w:val="001A2D8C"/>
    <w:rsid w:val="001A34D4"/>
    <w:rsid w:val="001A4EAA"/>
    <w:rsid w:val="001A62CF"/>
    <w:rsid w:val="001B4D13"/>
    <w:rsid w:val="001B5C27"/>
    <w:rsid w:val="001C1DF9"/>
    <w:rsid w:val="001C3402"/>
    <w:rsid w:val="001C55FC"/>
    <w:rsid w:val="001C6841"/>
    <w:rsid w:val="001C7587"/>
    <w:rsid w:val="001D0305"/>
    <w:rsid w:val="001D2599"/>
    <w:rsid w:val="001D6F86"/>
    <w:rsid w:val="001D7ADD"/>
    <w:rsid w:val="001E14E0"/>
    <w:rsid w:val="001E1787"/>
    <w:rsid w:val="001E195D"/>
    <w:rsid w:val="001E2203"/>
    <w:rsid w:val="001E44DD"/>
    <w:rsid w:val="001E666A"/>
    <w:rsid w:val="001E6B5C"/>
    <w:rsid w:val="001E70DF"/>
    <w:rsid w:val="001E73BC"/>
    <w:rsid w:val="001F3980"/>
    <w:rsid w:val="001F3C9A"/>
    <w:rsid w:val="001F5410"/>
    <w:rsid w:val="001F6C2B"/>
    <w:rsid w:val="001F6F11"/>
    <w:rsid w:val="00202DB7"/>
    <w:rsid w:val="0020416A"/>
    <w:rsid w:val="0020585C"/>
    <w:rsid w:val="00206928"/>
    <w:rsid w:val="0020741C"/>
    <w:rsid w:val="00210239"/>
    <w:rsid w:val="00211077"/>
    <w:rsid w:val="0021135B"/>
    <w:rsid w:val="00211DBF"/>
    <w:rsid w:val="00211EFA"/>
    <w:rsid w:val="00212BAA"/>
    <w:rsid w:val="00214B0C"/>
    <w:rsid w:val="002152EC"/>
    <w:rsid w:val="00215F03"/>
    <w:rsid w:val="0021620B"/>
    <w:rsid w:val="00217895"/>
    <w:rsid w:val="00220406"/>
    <w:rsid w:val="0022254E"/>
    <w:rsid w:val="002255D1"/>
    <w:rsid w:val="00227598"/>
    <w:rsid w:val="00230405"/>
    <w:rsid w:val="00230B4D"/>
    <w:rsid w:val="002315CC"/>
    <w:rsid w:val="00232121"/>
    <w:rsid w:val="00232AB9"/>
    <w:rsid w:val="00234359"/>
    <w:rsid w:val="002343DC"/>
    <w:rsid w:val="00235543"/>
    <w:rsid w:val="00235699"/>
    <w:rsid w:val="0023648E"/>
    <w:rsid w:val="0024071F"/>
    <w:rsid w:val="002417A0"/>
    <w:rsid w:val="00242A31"/>
    <w:rsid w:val="002436EC"/>
    <w:rsid w:val="00243A8E"/>
    <w:rsid w:val="00244167"/>
    <w:rsid w:val="00244A3D"/>
    <w:rsid w:val="00245914"/>
    <w:rsid w:val="00247DBA"/>
    <w:rsid w:val="00254480"/>
    <w:rsid w:val="00261772"/>
    <w:rsid w:val="00262EA6"/>
    <w:rsid w:val="00264E0B"/>
    <w:rsid w:val="002658A2"/>
    <w:rsid w:val="0026624E"/>
    <w:rsid w:val="002672D8"/>
    <w:rsid w:val="00267927"/>
    <w:rsid w:val="002721CA"/>
    <w:rsid w:val="002805A4"/>
    <w:rsid w:val="002818B2"/>
    <w:rsid w:val="00283AC3"/>
    <w:rsid w:val="00286039"/>
    <w:rsid w:val="00286518"/>
    <w:rsid w:val="00290D91"/>
    <w:rsid w:val="0029177B"/>
    <w:rsid w:val="002A1958"/>
    <w:rsid w:val="002A1A3F"/>
    <w:rsid w:val="002A4B20"/>
    <w:rsid w:val="002A65B6"/>
    <w:rsid w:val="002A75A0"/>
    <w:rsid w:val="002B05F7"/>
    <w:rsid w:val="002B1965"/>
    <w:rsid w:val="002B324E"/>
    <w:rsid w:val="002B4FAA"/>
    <w:rsid w:val="002B59E0"/>
    <w:rsid w:val="002B6E35"/>
    <w:rsid w:val="002B781D"/>
    <w:rsid w:val="002B7DFB"/>
    <w:rsid w:val="002C00AD"/>
    <w:rsid w:val="002C176E"/>
    <w:rsid w:val="002C402C"/>
    <w:rsid w:val="002C4396"/>
    <w:rsid w:val="002C49E7"/>
    <w:rsid w:val="002C5A15"/>
    <w:rsid w:val="002D0AF1"/>
    <w:rsid w:val="002D0EEF"/>
    <w:rsid w:val="002D3EE4"/>
    <w:rsid w:val="002D447B"/>
    <w:rsid w:val="002D627E"/>
    <w:rsid w:val="002D6782"/>
    <w:rsid w:val="002D7A84"/>
    <w:rsid w:val="002E10B9"/>
    <w:rsid w:val="002E1634"/>
    <w:rsid w:val="002E37D8"/>
    <w:rsid w:val="002E7C8B"/>
    <w:rsid w:val="002F31BA"/>
    <w:rsid w:val="002F391A"/>
    <w:rsid w:val="002F4A9C"/>
    <w:rsid w:val="002F632A"/>
    <w:rsid w:val="002F6AF3"/>
    <w:rsid w:val="002F71B9"/>
    <w:rsid w:val="00300164"/>
    <w:rsid w:val="00301C5E"/>
    <w:rsid w:val="00302417"/>
    <w:rsid w:val="003036B0"/>
    <w:rsid w:val="00304A18"/>
    <w:rsid w:val="00304ED5"/>
    <w:rsid w:val="00306B50"/>
    <w:rsid w:val="00310878"/>
    <w:rsid w:val="00310A26"/>
    <w:rsid w:val="0031121D"/>
    <w:rsid w:val="00311FD2"/>
    <w:rsid w:val="00313369"/>
    <w:rsid w:val="00317FC3"/>
    <w:rsid w:val="00320B53"/>
    <w:rsid w:val="00321685"/>
    <w:rsid w:val="00321A58"/>
    <w:rsid w:val="00321F98"/>
    <w:rsid w:val="00324F80"/>
    <w:rsid w:val="0032570F"/>
    <w:rsid w:val="00330817"/>
    <w:rsid w:val="00330DE3"/>
    <w:rsid w:val="00332B98"/>
    <w:rsid w:val="00333B7B"/>
    <w:rsid w:val="0033419F"/>
    <w:rsid w:val="00334DAA"/>
    <w:rsid w:val="00337F9F"/>
    <w:rsid w:val="00343020"/>
    <w:rsid w:val="0034468C"/>
    <w:rsid w:val="003515A1"/>
    <w:rsid w:val="003520C4"/>
    <w:rsid w:val="003527A8"/>
    <w:rsid w:val="00352D18"/>
    <w:rsid w:val="00352E1F"/>
    <w:rsid w:val="00353FEB"/>
    <w:rsid w:val="00354ECA"/>
    <w:rsid w:val="003553D6"/>
    <w:rsid w:val="003568F3"/>
    <w:rsid w:val="00361863"/>
    <w:rsid w:val="00363B37"/>
    <w:rsid w:val="00366569"/>
    <w:rsid w:val="00370DAA"/>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8F4"/>
    <w:rsid w:val="003A0F68"/>
    <w:rsid w:val="003B0B34"/>
    <w:rsid w:val="003B17ED"/>
    <w:rsid w:val="003B28F9"/>
    <w:rsid w:val="003B658A"/>
    <w:rsid w:val="003B6C91"/>
    <w:rsid w:val="003B75EA"/>
    <w:rsid w:val="003C030A"/>
    <w:rsid w:val="003C0998"/>
    <w:rsid w:val="003C1142"/>
    <w:rsid w:val="003D025C"/>
    <w:rsid w:val="003D0E79"/>
    <w:rsid w:val="003D0FB0"/>
    <w:rsid w:val="003D247F"/>
    <w:rsid w:val="003D5B6C"/>
    <w:rsid w:val="003E027C"/>
    <w:rsid w:val="003E0A3E"/>
    <w:rsid w:val="003E0B4C"/>
    <w:rsid w:val="003E4691"/>
    <w:rsid w:val="003F0853"/>
    <w:rsid w:val="003F1045"/>
    <w:rsid w:val="003F2F06"/>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2450"/>
    <w:rsid w:val="00414376"/>
    <w:rsid w:val="004157F7"/>
    <w:rsid w:val="00421D4D"/>
    <w:rsid w:val="00424CD8"/>
    <w:rsid w:val="00424E32"/>
    <w:rsid w:val="00426413"/>
    <w:rsid w:val="004268CB"/>
    <w:rsid w:val="0042750B"/>
    <w:rsid w:val="00430ED2"/>
    <w:rsid w:val="004333E6"/>
    <w:rsid w:val="00433F06"/>
    <w:rsid w:val="004354E2"/>
    <w:rsid w:val="0044295E"/>
    <w:rsid w:val="004450F5"/>
    <w:rsid w:val="00446A4F"/>
    <w:rsid w:val="00447070"/>
    <w:rsid w:val="004507C4"/>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6203"/>
    <w:rsid w:val="00487A1A"/>
    <w:rsid w:val="00490E39"/>
    <w:rsid w:val="00491D18"/>
    <w:rsid w:val="00492A62"/>
    <w:rsid w:val="0049343E"/>
    <w:rsid w:val="00493521"/>
    <w:rsid w:val="00494888"/>
    <w:rsid w:val="00494923"/>
    <w:rsid w:val="00495E3C"/>
    <w:rsid w:val="00496286"/>
    <w:rsid w:val="004A2091"/>
    <w:rsid w:val="004A323E"/>
    <w:rsid w:val="004A37D7"/>
    <w:rsid w:val="004A4C40"/>
    <w:rsid w:val="004A5BC6"/>
    <w:rsid w:val="004A7870"/>
    <w:rsid w:val="004A78DB"/>
    <w:rsid w:val="004B226F"/>
    <w:rsid w:val="004B346F"/>
    <w:rsid w:val="004B3884"/>
    <w:rsid w:val="004D07DE"/>
    <w:rsid w:val="004D3B65"/>
    <w:rsid w:val="004D4BB2"/>
    <w:rsid w:val="004D682A"/>
    <w:rsid w:val="004E1271"/>
    <w:rsid w:val="004E15DE"/>
    <w:rsid w:val="004E1DF1"/>
    <w:rsid w:val="004E330A"/>
    <w:rsid w:val="004E46F9"/>
    <w:rsid w:val="004E565C"/>
    <w:rsid w:val="004E65F2"/>
    <w:rsid w:val="004F0A77"/>
    <w:rsid w:val="004F1B26"/>
    <w:rsid w:val="004F1FFD"/>
    <w:rsid w:val="004F28E4"/>
    <w:rsid w:val="004F4088"/>
    <w:rsid w:val="004F41F0"/>
    <w:rsid w:val="004F45CE"/>
    <w:rsid w:val="004F55E1"/>
    <w:rsid w:val="004F6076"/>
    <w:rsid w:val="004F68EB"/>
    <w:rsid w:val="00500EE9"/>
    <w:rsid w:val="00501879"/>
    <w:rsid w:val="00502B18"/>
    <w:rsid w:val="0050429E"/>
    <w:rsid w:val="00504F47"/>
    <w:rsid w:val="00506157"/>
    <w:rsid w:val="005119C5"/>
    <w:rsid w:val="00511C67"/>
    <w:rsid w:val="00512DAB"/>
    <w:rsid w:val="00513E5A"/>
    <w:rsid w:val="005152FD"/>
    <w:rsid w:val="00516FB4"/>
    <w:rsid w:val="005209AB"/>
    <w:rsid w:val="00520CD6"/>
    <w:rsid w:val="00524364"/>
    <w:rsid w:val="00526033"/>
    <w:rsid w:val="0052640B"/>
    <w:rsid w:val="0053001C"/>
    <w:rsid w:val="00531D96"/>
    <w:rsid w:val="00531FDA"/>
    <w:rsid w:val="005325C7"/>
    <w:rsid w:val="00533121"/>
    <w:rsid w:val="005333D7"/>
    <w:rsid w:val="005337AA"/>
    <w:rsid w:val="00533D3F"/>
    <w:rsid w:val="00544584"/>
    <w:rsid w:val="00544E57"/>
    <w:rsid w:val="0054635B"/>
    <w:rsid w:val="0055359E"/>
    <w:rsid w:val="00554D0F"/>
    <w:rsid w:val="00556999"/>
    <w:rsid w:val="005571FD"/>
    <w:rsid w:val="00560394"/>
    <w:rsid w:val="00562C90"/>
    <w:rsid w:val="00562F9A"/>
    <w:rsid w:val="0056335E"/>
    <w:rsid w:val="00564596"/>
    <w:rsid w:val="005660CA"/>
    <w:rsid w:val="0056643A"/>
    <w:rsid w:val="00566B71"/>
    <w:rsid w:val="005703EF"/>
    <w:rsid w:val="00571DB0"/>
    <w:rsid w:val="00573372"/>
    <w:rsid w:val="00573579"/>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3169"/>
    <w:rsid w:val="005936F3"/>
    <w:rsid w:val="0059375F"/>
    <w:rsid w:val="00594BFE"/>
    <w:rsid w:val="00594F6D"/>
    <w:rsid w:val="005960A6"/>
    <w:rsid w:val="005A4ADF"/>
    <w:rsid w:val="005B0808"/>
    <w:rsid w:val="005B381C"/>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5515"/>
    <w:rsid w:val="005E7F69"/>
    <w:rsid w:val="005E7FF8"/>
    <w:rsid w:val="005F13A8"/>
    <w:rsid w:val="005F21DD"/>
    <w:rsid w:val="005F2E62"/>
    <w:rsid w:val="005F38B9"/>
    <w:rsid w:val="005F414C"/>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24AF7"/>
    <w:rsid w:val="00624B8F"/>
    <w:rsid w:val="006251B7"/>
    <w:rsid w:val="0062628E"/>
    <w:rsid w:val="00626293"/>
    <w:rsid w:val="0062760D"/>
    <w:rsid w:val="006278E5"/>
    <w:rsid w:val="00630729"/>
    <w:rsid w:val="006326E0"/>
    <w:rsid w:val="00634DB8"/>
    <w:rsid w:val="006436FC"/>
    <w:rsid w:val="006438C0"/>
    <w:rsid w:val="00643CD6"/>
    <w:rsid w:val="0064413A"/>
    <w:rsid w:val="00645089"/>
    <w:rsid w:val="006457F9"/>
    <w:rsid w:val="00646CFF"/>
    <w:rsid w:val="006473DE"/>
    <w:rsid w:val="00650BAE"/>
    <w:rsid w:val="00651B57"/>
    <w:rsid w:val="006520D4"/>
    <w:rsid w:val="0065247F"/>
    <w:rsid w:val="00655561"/>
    <w:rsid w:val="006578A6"/>
    <w:rsid w:val="00657C78"/>
    <w:rsid w:val="006633CE"/>
    <w:rsid w:val="006643F5"/>
    <w:rsid w:val="0067244B"/>
    <w:rsid w:val="00672705"/>
    <w:rsid w:val="00672D9A"/>
    <w:rsid w:val="0067408E"/>
    <w:rsid w:val="006779D4"/>
    <w:rsid w:val="00680AA9"/>
    <w:rsid w:val="00681E82"/>
    <w:rsid w:val="00682948"/>
    <w:rsid w:val="00683308"/>
    <w:rsid w:val="00684FB2"/>
    <w:rsid w:val="00687141"/>
    <w:rsid w:val="00693B66"/>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6CEA"/>
    <w:rsid w:val="006C7A9F"/>
    <w:rsid w:val="006C7DB0"/>
    <w:rsid w:val="006D08E6"/>
    <w:rsid w:val="006D4E10"/>
    <w:rsid w:val="006D4FC8"/>
    <w:rsid w:val="006D5082"/>
    <w:rsid w:val="006D5C6A"/>
    <w:rsid w:val="006D7BD7"/>
    <w:rsid w:val="006E182D"/>
    <w:rsid w:val="006E1C4A"/>
    <w:rsid w:val="006E2F40"/>
    <w:rsid w:val="006E44C1"/>
    <w:rsid w:val="006E630B"/>
    <w:rsid w:val="006E7E4E"/>
    <w:rsid w:val="006F0E37"/>
    <w:rsid w:val="006F34C5"/>
    <w:rsid w:val="006F5874"/>
    <w:rsid w:val="006F76E0"/>
    <w:rsid w:val="00702C08"/>
    <w:rsid w:val="00702FB7"/>
    <w:rsid w:val="00703840"/>
    <w:rsid w:val="00710945"/>
    <w:rsid w:val="00712161"/>
    <w:rsid w:val="00712405"/>
    <w:rsid w:val="0071258B"/>
    <w:rsid w:val="007164FB"/>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A8D"/>
    <w:rsid w:val="007A3891"/>
    <w:rsid w:val="007A4F83"/>
    <w:rsid w:val="007A5067"/>
    <w:rsid w:val="007A66A3"/>
    <w:rsid w:val="007B007D"/>
    <w:rsid w:val="007B4736"/>
    <w:rsid w:val="007B4A4A"/>
    <w:rsid w:val="007B5213"/>
    <w:rsid w:val="007B5EC9"/>
    <w:rsid w:val="007B61C8"/>
    <w:rsid w:val="007C070A"/>
    <w:rsid w:val="007C0916"/>
    <w:rsid w:val="007C0FC6"/>
    <w:rsid w:val="007C4033"/>
    <w:rsid w:val="007D0497"/>
    <w:rsid w:val="007D143B"/>
    <w:rsid w:val="007D243E"/>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225A"/>
    <w:rsid w:val="008028BE"/>
    <w:rsid w:val="0080364E"/>
    <w:rsid w:val="008043E7"/>
    <w:rsid w:val="00805A9B"/>
    <w:rsid w:val="00807C0B"/>
    <w:rsid w:val="00811237"/>
    <w:rsid w:val="00813EEF"/>
    <w:rsid w:val="0081501A"/>
    <w:rsid w:val="00816193"/>
    <w:rsid w:val="00817369"/>
    <w:rsid w:val="00821E31"/>
    <w:rsid w:val="008225D9"/>
    <w:rsid w:val="008229DE"/>
    <w:rsid w:val="008232CF"/>
    <w:rsid w:val="0082421E"/>
    <w:rsid w:val="0082628E"/>
    <w:rsid w:val="00827EB9"/>
    <w:rsid w:val="00830555"/>
    <w:rsid w:val="00833A7B"/>
    <w:rsid w:val="00833F24"/>
    <w:rsid w:val="00836635"/>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2702"/>
    <w:rsid w:val="0087388E"/>
    <w:rsid w:val="00875078"/>
    <w:rsid w:val="008771F9"/>
    <w:rsid w:val="0087731C"/>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EE9"/>
    <w:rsid w:val="008B3222"/>
    <w:rsid w:val="008B3C78"/>
    <w:rsid w:val="008B513F"/>
    <w:rsid w:val="008B6AB3"/>
    <w:rsid w:val="008B7F93"/>
    <w:rsid w:val="008B7FD8"/>
    <w:rsid w:val="008C15DD"/>
    <w:rsid w:val="008C1DBF"/>
    <w:rsid w:val="008C2758"/>
    <w:rsid w:val="008C3AA4"/>
    <w:rsid w:val="008C416F"/>
    <w:rsid w:val="008C6CB7"/>
    <w:rsid w:val="008C7A67"/>
    <w:rsid w:val="008D0827"/>
    <w:rsid w:val="008D2C46"/>
    <w:rsid w:val="008D48C4"/>
    <w:rsid w:val="008D574C"/>
    <w:rsid w:val="008D68EE"/>
    <w:rsid w:val="008D6EF5"/>
    <w:rsid w:val="008E0D11"/>
    <w:rsid w:val="008E2A71"/>
    <w:rsid w:val="008E5EAA"/>
    <w:rsid w:val="008E7A15"/>
    <w:rsid w:val="008F1318"/>
    <w:rsid w:val="008F2AF3"/>
    <w:rsid w:val="008F2DF6"/>
    <w:rsid w:val="008F30EB"/>
    <w:rsid w:val="008F7423"/>
    <w:rsid w:val="00900FB6"/>
    <w:rsid w:val="00902F0F"/>
    <w:rsid w:val="00903445"/>
    <w:rsid w:val="00903CD8"/>
    <w:rsid w:val="0090492D"/>
    <w:rsid w:val="00904C15"/>
    <w:rsid w:val="00904CF2"/>
    <w:rsid w:val="009075C4"/>
    <w:rsid w:val="0091093E"/>
    <w:rsid w:val="009137E8"/>
    <w:rsid w:val="009157FA"/>
    <w:rsid w:val="009169D0"/>
    <w:rsid w:val="00920302"/>
    <w:rsid w:val="009217C0"/>
    <w:rsid w:val="00921A58"/>
    <w:rsid w:val="009238FE"/>
    <w:rsid w:val="00925F8D"/>
    <w:rsid w:val="00927EEC"/>
    <w:rsid w:val="00930A70"/>
    <w:rsid w:val="00931202"/>
    <w:rsid w:val="00934711"/>
    <w:rsid w:val="00934D3B"/>
    <w:rsid w:val="0093796E"/>
    <w:rsid w:val="00940A75"/>
    <w:rsid w:val="009411C6"/>
    <w:rsid w:val="009451F7"/>
    <w:rsid w:val="00945234"/>
    <w:rsid w:val="00950FBB"/>
    <w:rsid w:val="00951898"/>
    <w:rsid w:val="009561EE"/>
    <w:rsid w:val="009573AC"/>
    <w:rsid w:val="009600E7"/>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988"/>
    <w:rsid w:val="009A4948"/>
    <w:rsid w:val="009A5529"/>
    <w:rsid w:val="009B1B59"/>
    <w:rsid w:val="009B1DD0"/>
    <w:rsid w:val="009B28B4"/>
    <w:rsid w:val="009B4DB1"/>
    <w:rsid w:val="009B6E35"/>
    <w:rsid w:val="009C1D20"/>
    <w:rsid w:val="009C2290"/>
    <w:rsid w:val="009C2F18"/>
    <w:rsid w:val="009C3CE9"/>
    <w:rsid w:val="009C3D1C"/>
    <w:rsid w:val="009C59E8"/>
    <w:rsid w:val="009D0F87"/>
    <w:rsid w:val="009D126B"/>
    <w:rsid w:val="009D1785"/>
    <w:rsid w:val="009D24B3"/>
    <w:rsid w:val="009D3268"/>
    <w:rsid w:val="009D33A8"/>
    <w:rsid w:val="009D5ABB"/>
    <w:rsid w:val="009D7C29"/>
    <w:rsid w:val="009E0C93"/>
    <w:rsid w:val="009E1AB7"/>
    <w:rsid w:val="009E1B85"/>
    <w:rsid w:val="009E369D"/>
    <w:rsid w:val="009E3C01"/>
    <w:rsid w:val="009E5532"/>
    <w:rsid w:val="009E5F5B"/>
    <w:rsid w:val="009E712A"/>
    <w:rsid w:val="009F19F6"/>
    <w:rsid w:val="009F38FB"/>
    <w:rsid w:val="009F5E89"/>
    <w:rsid w:val="009F6449"/>
    <w:rsid w:val="00A02FD6"/>
    <w:rsid w:val="00A040FD"/>
    <w:rsid w:val="00A057E5"/>
    <w:rsid w:val="00A05F6D"/>
    <w:rsid w:val="00A13B5E"/>
    <w:rsid w:val="00A140A6"/>
    <w:rsid w:val="00A143B0"/>
    <w:rsid w:val="00A152B1"/>
    <w:rsid w:val="00A1604E"/>
    <w:rsid w:val="00A1654D"/>
    <w:rsid w:val="00A20A9A"/>
    <w:rsid w:val="00A223E8"/>
    <w:rsid w:val="00A23602"/>
    <w:rsid w:val="00A25324"/>
    <w:rsid w:val="00A25367"/>
    <w:rsid w:val="00A26ADA"/>
    <w:rsid w:val="00A279B8"/>
    <w:rsid w:val="00A30227"/>
    <w:rsid w:val="00A30800"/>
    <w:rsid w:val="00A334AE"/>
    <w:rsid w:val="00A34F3E"/>
    <w:rsid w:val="00A35352"/>
    <w:rsid w:val="00A36628"/>
    <w:rsid w:val="00A36846"/>
    <w:rsid w:val="00A407D9"/>
    <w:rsid w:val="00A40A71"/>
    <w:rsid w:val="00A418EC"/>
    <w:rsid w:val="00A44BB9"/>
    <w:rsid w:val="00A45CD4"/>
    <w:rsid w:val="00A46CB6"/>
    <w:rsid w:val="00A47CA5"/>
    <w:rsid w:val="00A51027"/>
    <w:rsid w:val="00A51227"/>
    <w:rsid w:val="00A51E6A"/>
    <w:rsid w:val="00A5276E"/>
    <w:rsid w:val="00A52DBF"/>
    <w:rsid w:val="00A572F8"/>
    <w:rsid w:val="00A629BA"/>
    <w:rsid w:val="00A629C5"/>
    <w:rsid w:val="00A62CD1"/>
    <w:rsid w:val="00A63726"/>
    <w:rsid w:val="00A63915"/>
    <w:rsid w:val="00A64E40"/>
    <w:rsid w:val="00A65FA0"/>
    <w:rsid w:val="00A666D3"/>
    <w:rsid w:val="00A740D7"/>
    <w:rsid w:val="00A755BC"/>
    <w:rsid w:val="00A81DF6"/>
    <w:rsid w:val="00A827C0"/>
    <w:rsid w:val="00A83D2F"/>
    <w:rsid w:val="00A84300"/>
    <w:rsid w:val="00A85E24"/>
    <w:rsid w:val="00A91175"/>
    <w:rsid w:val="00A924FF"/>
    <w:rsid w:val="00A92721"/>
    <w:rsid w:val="00A9390D"/>
    <w:rsid w:val="00AA1BDC"/>
    <w:rsid w:val="00AA23CB"/>
    <w:rsid w:val="00AA439D"/>
    <w:rsid w:val="00AA4773"/>
    <w:rsid w:val="00AA67E5"/>
    <w:rsid w:val="00AA704D"/>
    <w:rsid w:val="00AA7145"/>
    <w:rsid w:val="00AB1903"/>
    <w:rsid w:val="00AB4BA6"/>
    <w:rsid w:val="00AC068B"/>
    <w:rsid w:val="00AC06C0"/>
    <w:rsid w:val="00AC1121"/>
    <w:rsid w:val="00AC124F"/>
    <w:rsid w:val="00AC1332"/>
    <w:rsid w:val="00AC2BB7"/>
    <w:rsid w:val="00AC3124"/>
    <w:rsid w:val="00AC4248"/>
    <w:rsid w:val="00AC6154"/>
    <w:rsid w:val="00AC7A97"/>
    <w:rsid w:val="00AD5C80"/>
    <w:rsid w:val="00AD6083"/>
    <w:rsid w:val="00AE661F"/>
    <w:rsid w:val="00AE6F45"/>
    <w:rsid w:val="00AE7422"/>
    <w:rsid w:val="00AF1725"/>
    <w:rsid w:val="00AF30AE"/>
    <w:rsid w:val="00AF36D5"/>
    <w:rsid w:val="00AF52B8"/>
    <w:rsid w:val="00AF64F2"/>
    <w:rsid w:val="00B0010F"/>
    <w:rsid w:val="00B009A4"/>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3641"/>
    <w:rsid w:val="00B23ECA"/>
    <w:rsid w:val="00B258AA"/>
    <w:rsid w:val="00B25D2E"/>
    <w:rsid w:val="00B27F10"/>
    <w:rsid w:val="00B3046E"/>
    <w:rsid w:val="00B304E1"/>
    <w:rsid w:val="00B30F3A"/>
    <w:rsid w:val="00B364CB"/>
    <w:rsid w:val="00B42AB1"/>
    <w:rsid w:val="00B45AFD"/>
    <w:rsid w:val="00B4622A"/>
    <w:rsid w:val="00B46629"/>
    <w:rsid w:val="00B46AEA"/>
    <w:rsid w:val="00B479D0"/>
    <w:rsid w:val="00B502F2"/>
    <w:rsid w:val="00B525F1"/>
    <w:rsid w:val="00B52BC9"/>
    <w:rsid w:val="00B570AB"/>
    <w:rsid w:val="00B62860"/>
    <w:rsid w:val="00B63110"/>
    <w:rsid w:val="00B7777B"/>
    <w:rsid w:val="00B77C8F"/>
    <w:rsid w:val="00B80985"/>
    <w:rsid w:val="00B80BEA"/>
    <w:rsid w:val="00B81D33"/>
    <w:rsid w:val="00B81FED"/>
    <w:rsid w:val="00B85794"/>
    <w:rsid w:val="00B875CC"/>
    <w:rsid w:val="00B909E5"/>
    <w:rsid w:val="00B925BC"/>
    <w:rsid w:val="00B93438"/>
    <w:rsid w:val="00B93442"/>
    <w:rsid w:val="00B95313"/>
    <w:rsid w:val="00B96913"/>
    <w:rsid w:val="00B9727B"/>
    <w:rsid w:val="00BA1027"/>
    <w:rsid w:val="00BA1A74"/>
    <w:rsid w:val="00BA3ABC"/>
    <w:rsid w:val="00BA6205"/>
    <w:rsid w:val="00BA68F2"/>
    <w:rsid w:val="00BA6B60"/>
    <w:rsid w:val="00BB197B"/>
    <w:rsid w:val="00BB3FA3"/>
    <w:rsid w:val="00BB6EA4"/>
    <w:rsid w:val="00BB765B"/>
    <w:rsid w:val="00BB7823"/>
    <w:rsid w:val="00BB79B9"/>
    <w:rsid w:val="00BB7DFE"/>
    <w:rsid w:val="00BC0016"/>
    <w:rsid w:val="00BC191D"/>
    <w:rsid w:val="00BC2803"/>
    <w:rsid w:val="00BC3CC4"/>
    <w:rsid w:val="00BC3E48"/>
    <w:rsid w:val="00BC4D08"/>
    <w:rsid w:val="00BD05EC"/>
    <w:rsid w:val="00BD34C7"/>
    <w:rsid w:val="00BD3FCB"/>
    <w:rsid w:val="00BD40CA"/>
    <w:rsid w:val="00BD46E9"/>
    <w:rsid w:val="00BD542C"/>
    <w:rsid w:val="00BE0B6E"/>
    <w:rsid w:val="00BE37E6"/>
    <w:rsid w:val="00BE46C7"/>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20F34"/>
    <w:rsid w:val="00C215E8"/>
    <w:rsid w:val="00C220F7"/>
    <w:rsid w:val="00C2380F"/>
    <w:rsid w:val="00C26661"/>
    <w:rsid w:val="00C27524"/>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80D"/>
    <w:rsid w:val="00C91155"/>
    <w:rsid w:val="00C913B4"/>
    <w:rsid w:val="00C916EF"/>
    <w:rsid w:val="00C91CB8"/>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3755"/>
    <w:rsid w:val="00CC3BBA"/>
    <w:rsid w:val="00CC49A6"/>
    <w:rsid w:val="00CC5048"/>
    <w:rsid w:val="00CC6246"/>
    <w:rsid w:val="00CC642D"/>
    <w:rsid w:val="00CD089A"/>
    <w:rsid w:val="00CD3189"/>
    <w:rsid w:val="00CD5F5C"/>
    <w:rsid w:val="00CF1F47"/>
    <w:rsid w:val="00CF4187"/>
    <w:rsid w:val="00CF5869"/>
    <w:rsid w:val="00CF6D22"/>
    <w:rsid w:val="00D00FFE"/>
    <w:rsid w:val="00D0105D"/>
    <w:rsid w:val="00D01473"/>
    <w:rsid w:val="00D01E4B"/>
    <w:rsid w:val="00D05114"/>
    <w:rsid w:val="00D055A8"/>
    <w:rsid w:val="00D05A53"/>
    <w:rsid w:val="00D0634B"/>
    <w:rsid w:val="00D0707E"/>
    <w:rsid w:val="00D072DE"/>
    <w:rsid w:val="00D100CE"/>
    <w:rsid w:val="00D13881"/>
    <w:rsid w:val="00D14932"/>
    <w:rsid w:val="00D14ED2"/>
    <w:rsid w:val="00D17301"/>
    <w:rsid w:val="00D17F7E"/>
    <w:rsid w:val="00D2000C"/>
    <w:rsid w:val="00D20799"/>
    <w:rsid w:val="00D2127D"/>
    <w:rsid w:val="00D216A2"/>
    <w:rsid w:val="00D232D8"/>
    <w:rsid w:val="00D303FF"/>
    <w:rsid w:val="00D30AFF"/>
    <w:rsid w:val="00D35666"/>
    <w:rsid w:val="00D3775E"/>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B4"/>
    <w:rsid w:val="00D80BDD"/>
    <w:rsid w:val="00D80F72"/>
    <w:rsid w:val="00D8163F"/>
    <w:rsid w:val="00D81E2F"/>
    <w:rsid w:val="00D82C8B"/>
    <w:rsid w:val="00D82E8D"/>
    <w:rsid w:val="00D83B26"/>
    <w:rsid w:val="00D85937"/>
    <w:rsid w:val="00D85BA1"/>
    <w:rsid w:val="00D870C3"/>
    <w:rsid w:val="00D9131E"/>
    <w:rsid w:val="00D91A6A"/>
    <w:rsid w:val="00D91D45"/>
    <w:rsid w:val="00D94405"/>
    <w:rsid w:val="00D9613A"/>
    <w:rsid w:val="00D9617D"/>
    <w:rsid w:val="00DA16BA"/>
    <w:rsid w:val="00DA2793"/>
    <w:rsid w:val="00DA3061"/>
    <w:rsid w:val="00DA46DA"/>
    <w:rsid w:val="00DA6120"/>
    <w:rsid w:val="00DA691C"/>
    <w:rsid w:val="00DB21FB"/>
    <w:rsid w:val="00DB248F"/>
    <w:rsid w:val="00DB3917"/>
    <w:rsid w:val="00DB57C0"/>
    <w:rsid w:val="00DB607C"/>
    <w:rsid w:val="00DB75AB"/>
    <w:rsid w:val="00DB77DB"/>
    <w:rsid w:val="00DD05F3"/>
    <w:rsid w:val="00DD7ADB"/>
    <w:rsid w:val="00DE0D24"/>
    <w:rsid w:val="00DE0DF2"/>
    <w:rsid w:val="00DE0FBA"/>
    <w:rsid w:val="00DE20CE"/>
    <w:rsid w:val="00DE25AF"/>
    <w:rsid w:val="00DE273E"/>
    <w:rsid w:val="00DE3B50"/>
    <w:rsid w:val="00DE5B5C"/>
    <w:rsid w:val="00DE5EB7"/>
    <w:rsid w:val="00DE5ECB"/>
    <w:rsid w:val="00DE619E"/>
    <w:rsid w:val="00DE736E"/>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BA1"/>
    <w:rsid w:val="00E205F1"/>
    <w:rsid w:val="00E21D19"/>
    <w:rsid w:val="00E221B8"/>
    <w:rsid w:val="00E2440E"/>
    <w:rsid w:val="00E24F3D"/>
    <w:rsid w:val="00E259E9"/>
    <w:rsid w:val="00E26CF8"/>
    <w:rsid w:val="00E27038"/>
    <w:rsid w:val="00E3053D"/>
    <w:rsid w:val="00E41238"/>
    <w:rsid w:val="00E4221C"/>
    <w:rsid w:val="00E42BF7"/>
    <w:rsid w:val="00E43324"/>
    <w:rsid w:val="00E51655"/>
    <w:rsid w:val="00E51E74"/>
    <w:rsid w:val="00E52D19"/>
    <w:rsid w:val="00E53583"/>
    <w:rsid w:val="00E53A6F"/>
    <w:rsid w:val="00E5532D"/>
    <w:rsid w:val="00E5615F"/>
    <w:rsid w:val="00E56922"/>
    <w:rsid w:val="00E57441"/>
    <w:rsid w:val="00E574C4"/>
    <w:rsid w:val="00E57E7C"/>
    <w:rsid w:val="00E62089"/>
    <w:rsid w:val="00E633CB"/>
    <w:rsid w:val="00E63A9A"/>
    <w:rsid w:val="00E63F1A"/>
    <w:rsid w:val="00E641FA"/>
    <w:rsid w:val="00E6717A"/>
    <w:rsid w:val="00E72156"/>
    <w:rsid w:val="00E72589"/>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303A"/>
    <w:rsid w:val="00EB30F1"/>
    <w:rsid w:val="00EB5D5C"/>
    <w:rsid w:val="00EB78B8"/>
    <w:rsid w:val="00EB7B61"/>
    <w:rsid w:val="00EB7C0D"/>
    <w:rsid w:val="00EC2C32"/>
    <w:rsid w:val="00EC3E99"/>
    <w:rsid w:val="00EC5E08"/>
    <w:rsid w:val="00EC6097"/>
    <w:rsid w:val="00EC71F0"/>
    <w:rsid w:val="00EC7649"/>
    <w:rsid w:val="00EC7DC3"/>
    <w:rsid w:val="00ED1C3A"/>
    <w:rsid w:val="00ED37CF"/>
    <w:rsid w:val="00ED44D8"/>
    <w:rsid w:val="00EE09B2"/>
    <w:rsid w:val="00EE150E"/>
    <w:rsid w:val="00EE30FB"/>
    <w:rsid w:val="00EE3615"/>
    <w:rsid w:val="00EE4A25"/>
    <w:rsid w:val="00EE4DC0"/>
    <w:rsid w:val="00EE67FF"/>
    <w:rsid w:val="00EE761C"/>
    <w:rsid w:val="00EE78C4"/>
    <w:rsid w:val="00EF705F"/>
    <w:rsid w:val="00EF753A"/>
    <w:rsid w:val="00EF79E2"/>
    <w:rsid w:val="00F00CAA"/>
    <w:rsid w:val="00F00D63"/>
    <w:rsid w:val="00F01EA1"/>
    <w:rsid w:val="00F02E45"/>
    <w:rsid w:val="00F050BD"/>
    <w:rsid w:val="00F06598"/>
    <w:rsid w:val="00F12C03"/>
    <w:rsid w:val="00F1354C"/>
    <w:rsid w:val="00F13CC9"/>
    <w:rsid w:val="00F13D75"/>
    <w:rsid w:val="00F16A4D"/>
    <w:rsid w:val="00F203CD"/>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70BF9"/>
    <w:rsid w:val="00F70FB2"/>
    <w:rsid w:val="00F71636"/>
    <w:rsid w:val="00F72306"/>
    <w:rsid w:val="00F777F9"/>
    <w:rsid w:val="00F805AD"/>
    <w:rsid w:val="00F82B0D"/>
    <w:rsid w:val="00F839E5"/>
    <w:rsid w:val="00F840A6"/>
    <w:rsid w:val="00F84815"/>
    <w:rsid w:val="00F85EDF"/>
    <w:rsid w:val="00F8725E"/>
    <w:rsid w:val="00F97841"/>
    <w:rsid w:val="00F97A74"/>
    <w:rsid w:val="00F97D86"/>
    <w:rsid w:val="00FA1733"/>
    <w:rsid w:val="00FA37B8"/>
    <w:rsid w:val="00FA3B58"/>
    <w:rsid w:val="00FA4366"/>
    <w:rsid w:val="00FA53A0"/>
    <w:rsid w:val="00FA58A4"/>
    <w:rsid w:val="00FA69F0"/>
    <w:rsid w:val="00FA6E8E"/>
    <w:rsid w:val="00FB1FAD"/>
    <w:rsid w:val="00FB300D"/>
    <w:rsid w:val="00FB3FAD"/>
    <w:rsid w:val="00FB4CAB"/>
    <w:rsid w:val="00FB5596"/>
    <w:rsid w:val="00FC11CE"/>
    <w:rsid w:val="00FC177B"/>
    <w:rsid w:val="00FC4117"/>
    <w:rsid w:val="00FC5062"/>
    <w:rsid w:val="00FC51DA"/>
    <w:rsid w:val="00FC6190"/>
    <w:rsid w:val="00FC7289"/>
    <w:rsid w:val="00FC7651"/>
    <w:rsid w:val="00FD19E8"/>
    <w:rsid w:val="00FD24E3"/>
    <w:rsid w:val="00FD34D6"/>
    <w:rsid w:val="00FD3EB7"/>
    <w:rsid w:val="00FD3EEC"/>
    <w:rsid w:val="00FD6F4A"/>
    <w:rsid w:val="00FE0077"/>
    <w:rsid w:val="00FE0884"/>
    <w:rsid w:val="00FE1355"/>
    <w:rsid w:val="00FE1A52"/>
    <w:rsid w:val="00FE3101"/>
    <w:rsid w:val="00FE3CE7"/>
    <w:rsid w:val="00FE5494"/>
    <w:rsid w:val="00FE5D97"/>
    <w:rsid w:val="00FE6AAA"/>
    <w:rsid w:val="00FE6E2A"/>
    <w:rsid w:val="00FE707B"/>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D0BA8A1-EE55-4A81-BF76-27158CB2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iPriority w:val="99"/>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4C8B-1798-4E9E-BD1B-BAFC6DEA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4910</Words>
  <Characters>27007</Characters>
  <Application>Microsoft Office Word</Application>
  <DocSecurity>0</DocSecurity>
  <Lines>225</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31854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subject/>
  <dc:creator>MUNICIPIO DE JUAREZ</dc:creator>
  <cp:keywords/>
  <cp:lastModifiedBy>Maria Elena Ortiz Medina</cp:lastModifiedBy>
  <cp:revision>16</cp:revision>
  <cp:lastPrinted>2019-12-16T16:52:00Z</cp:lastPrinted>
  <dcterms:created xsi:type="dcterms:W3CDTF">2020-01-27T22:29:00Z</dcterms:created>
  <dcterms:modified xsi:type="dcterms:W3CDTF">2020-02-25T17:18:00Z</dcterms:modified>
</cp:coreProperties>
</file>