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Default="000213A1" w:rsidP="000213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C1C2AF" w14:textId="77777777" w:rsidR="008C0BAD" w:rsidRPr="008C0BAD" w:rsidRDefault="008C0BAD" w:rsidP="008C0BAD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8C0BAD">
        <w:rPr>
          <w:b/>
          <w:sz w:val="28"/>
          <w:szCs w:val="28"/>
          <w:lang w:val="es-ES"/>
        </w:rPr>
        <w:t>Inauguran centro de monitoreo ambiental y campaña de verificación vehicular</w:t>
      </w:r>
    </w:p>
    <w:bookmarkEnd w:id="0"/>
    <w:p w14:paraId="385679C8" w14:textId="77777777" w:rsidR="008C0BAD" w:rsidRPr="008C0BAD" w:rsidRDefault="008C0BAD" w:rsidP="008C0BAD">
      <w:pPr>
        <w:jc w:val="center"/>
        <w:rPr>
          <w:sz w:val="24"/>
          <w:szCs w:val="24"/>
          <w:lang w:val="es-ES"/>
        </w:rPr>
      </w:pPr>
    </w:p>
    <w:p w14:paraId="688ACF10" w14:textId="77777777" w:rsidR="008C0BAD" w:rsidRPr="008C0BAD" w:rsidRDefault="008C0BAD" w:rsidP="008C0BAD">
      <w:pPr>
        <w:jc w:val="center"/>
        <w:rPr>
          <w:sz w:val="24"/>
          <w:szCs w:val="24"/>
          <w:lang w:val="es-ES"/>
        </w:rPr>
      </w:pPr>
      <w:r w:rsidRPr="008C0BAD">
        <w:rPr>
          <w:sz w:val="24"/>
          <w:szCs w:val="24"/>
          <w:lang w:val="es-ES"/>
        </w:rPr>
        <w:t>-</w:t>
      </w:r>
      <w:r w:rsidRPr="008C0BAD">
        <w:rPr>
          <w:sz w:val="24"/>
          <w:szCs w:val="24"/>
          <w:lang w:val="es-ES"/>
        </w:rPr>
        <w:tab/>
        <w:t>El centro de monitoreo ayudará a prevenir y corregir las afectaciones ambientales en esta zona</w:t>
      </w:r>
    </w:p>
    <w:p w14:paraId="303677BF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</w:p>
    <w:p w14:paraId="349CB98C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  <w:r w:rsidRPr="008C0BAD">
        <w:rPr>
          <w:sz w:val="24"/>
          <w:szCs w:val="24"/>
          <w:lang w:val="es-ES"/>
        </w:rPr>
        <w:t>La Dirección de Ecología del Gobierno Municipal dio arranque esta mañana al programa de verificación vehicular “Por un Aire limpio, por mi Ciudad Sana” y puso en operación el centro de monitoreo ambiental en la colonia Riberas del Bravo.</w:t>
      </w:r>
    </w:p>
    <w:p w14:paraId="7B86FD8F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</w:p>
    <w:p w14:paraId="04BA3EA7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  <w:r w:rsidRPr="008C0BAD">
        <w:rPr>
          <w:sz w:val="24"/>
          <w:szCs w:val="24"/>
          <w:lang w:val="es-ES"/>
        </w:rPr>
        <w:t>El centro ambiental ayudará a un análisis de la calidad del aire en el suroriente de la ciudad; este el décimo tercer punto de monitoreo activo que se tiene en la ciudad y que trabajan en la medición de material particulado PM10.</w:t>
      </w:r>
    </w:p>
    <w:p w14:paraId="78024F20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</w:p>
    <w:p w14:paraId="0BA28340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  <w:r w:rsidRPr="008C0BAD">
        <w:rPr>
          <w:sz w:val="24"/>
          <w:szCs w:val="24"/>
          <w:lang w:val="es-ES"/>
        </w:rPr>
        <w:t>Yesenia Anaya Retana, titular de la dependencia, agradeció a la Comisión de Calidad del Aire de Texas (TECQ) y a la Agencia de Protección Ambiental de Estados Unidos (EPA), por los donativos de los equipos y accesorios, como los consumibles o filtros, que se usan para el funcionamiento de estas estaciones.</w:t>
      </w:r>
    </w:p>
    <w:p w14:paraId="7491F534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</w:p>
    <w:p w14:paraId="1E78CC9F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  <w:r w:rsidRPr="008C0BAD">
        <w:rPr>
          <w:sz w:val="24"/>
          <w:szCs w:val="24"/>
          <w:lang w:val="es-ES"/>
        </w:rPr>
        <w:t xml:space="preserve">Indicó que en esta estación se podrá medir la calidad del aire en esta zona de Juárez, para en base a ello poder implementar las medidas preventivas y correctivas para mejorar la calidad del aire y medio ambiente de la ciudad. </w:t>
      </w:r>
    </w:p>
    <w:p w14:paraId="1B4EA5A3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</w:p>
    <w:p w14:paraId="333528B2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  <w:r w:rsidRPr="008C0BAD">
        <w:rPr>
          <w:sz w:val="24"/>
          <w:szCs w:val="24"/>
          <w:lang w:val="es-ES"/>
        </w:rPr>
        <w:t xml:space="preserve">El Presidente Municipal, Cruz Pérez Cuellar, destacó que este es uno de los temas más importantes donde se debe poner atención, ya que la realidad del cambio climático obliga a quien tenga una responsabilidad, a asumir ese reto con toda la seriedad, pues es el mundo que se va a heredar a los hijos y a los nietos. </w:t>
      </w:r>
    </w:p>
    <w:p w14:paraId="1966FD46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</w:p>
    <w:p w14:paraId="1F0F1A48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  <w:r w:rsidRPr="008C0BAD">
        <w:rPr>
          <w:sz w:val="24"/>
          <w:szCs w:val="24"/>
          <w:lang w:val="es-ES"/>
        </w:rPr>
        <w:t>He visto el compromiso con el que la directora Yesenia Anaya y el coordinador normativo Cesar Díaz, han tomado el tema de asumir esta responsabilidad, y el día de hoy estar inaugurando este centro que permita estar midiendo el aire, y a partir de esta medición tomar acciones para mejorar la calidad del aire, expresó.</w:t>
      </w:r>
    </w:p>
    <w:p w14:paraId="21700A4F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</w:p>
    <w:p w14:paraId="62483D7B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  <w:r w:rsidRPr="008C0BAD">
        <w:rPr>
          <w:sz w:val="24"/>
          <w:szCs w:val="24"/>
          <w:lang w:val="es-ES"/>
        </w:rPr>
        <w:t xml:space="preserve">Si no se le toma la importancia que tiene, estaremos heredando a nuestros hijos un problema cada día mas grave en materia de cambio climático, dijo el alcalde. </w:t>
      </w:r>
    </w:p>
    <w:p w14:paraId="086B8E26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</w:p>
    <w:p w14:paraId="213901F4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  <w:r w:rsidRPr="008C0BAD">
        <w:rPr>
          <w:sz w:val="24"/>
          <w:szCs w:val="24"/>
          <w:lang w:val="es-ES"/>
        </w:rPr>
        <w:t>En cuanto a la campaña de verificación, Yesenia Anaya aseguró que es importante que los ciudadanos ayuden de esta forma a mejorar la calidad del aire, aprovechando el descuento de 68 pesos en el costo de la verificación vehicular, la cual se aplica a todos los vehículos, con o sin placas.</w:t>
      </w:r>
    </w:p>
    <w:p w14:paraId="230C9F52" w14:textId="77777777" w:rsidR="008C0BAD" w:rsidRPr="008C0BAD" w:rsidRDefault="008C0BAD" w:rsidP="008C0BAD">
      <w:pPr>
        <w:jc w:val="both"/>
        <w:rPr>
          <w:sz w:val="24"/>
          <w:szCs w:val="24"/>
          <w:lang w:val="es-ES"/>
        </w:rPr>
      </w:pPr>
    </w:p>
    <w:p w14:paraId="555756A5" w14:textId="3648D0AD" w:rsidR="00C9528A" w:rsidRPr="00A62443" w:rsidRDefault="008C0BAD" w:rsidP="008C0BAD">
      <w:pPr>
        <w:jc w:val="both"/>
        <w:rPr>
          <w:sz w:val="24"/>
          <w:szCs w:val="24"/>
          <w:lang w:val="es-ES"/>
        </w:rPr>
      </w:pPr>
      <w:r w:rsidRPr="008C0BAD">
        <w:rPr>
          <w:sz w:val="24"/>
          <w:szCs w:val="24"/>
          <w:lang w:val="es-ES"/>
        </w:rPr>
        <w:t>Hasta el momento hay 36 centros de verificación en toda la ciudad, uno de estos puntos está ubicado en la presidencia municipal.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035E8" w14:textId="77777777" w:rsidR="00AC15D1" w:rsidRDefault="00AC15D1" w:rsidP="000E1C80">
      <w:pPr>
        <w:spacing w:after="0" w:line="240" w:lineRule="auto"/>
      </w:pPr>
      <w:r>
        <w:separator/>
      </w:r>
    </w:p>
  </w:endnote>
  <w:endnote w:type="continuationSeparator" w:id="0">
    <w:p w14:paraId="19680E39" w14:textId="77777777" w:rsidR="00AC15D1" w:rsidRDefault="00AC15D1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6E995" w14:textId="77777777" w:rsidR="00AC15D1" w:rsidRDefault="00AC15D1" w:rsidP="000E1C80">
      <w:pPr>
        <w:spacing w:after="0" w:line="240" w:lineRule="auto"/>
      </w:pPr>
      <w:r>
        <w:separator/>
      </w:r>
    </w:p>
  </w:footnote>
  <w:footnote w:type="continuationSeparator" w:id="0">
    <w:p w14:paraId="177DB17B" w14:textId="77777777" w:rsidR="00AC15D1" w:rsidRDefault="00AC15D1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4C5239"/>
    <w:rsid w:val="00500557"/>
    <w:rsid w:val="00510D05"/>
    <w:rsid w:val="005A0A02"/>
    <w:rsid w:val="005D465D"/>
    <w:rsid w:val="005E7A1B"/>
    <w:rsid w:val="00652D41"/>
    <w:rsid w:val="006F02AC"/>
    <w:rsid w:val="00756C56"/>
    <w:rsid w:val="007D205A"/>
    <w:rsid w:val="007D2072"/>
    <w:rsid w:val="007F2593"/>
    <w:rsid w:val="00845BD5"/>
    <w:rsid w:val="00870307"/>
    <w:rsid w:val="008735AC"/>
    <w:rsid w:val="008C0BAD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AC15D1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E94629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2021-10-13T20:28:00Z</dcterms:created>
  <dcterms:modified xsi:type="dcterms:W3CDTF">2021-10-13T20:28:00Z</dcterms:modified>
</cp:coreProperties>
</file>