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24DA" w14:textId="77777777" w:rsidR="0098216F" w:rsidRPr="0098216F" w:rsidRDefault="0098216F" w:rsidP="0098216F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98216F">
        <w:rPr>
          <w:b/>
          <w:sz w:val="28"/>
          <w:szCs w:val="28"/>
          <w:lang w:val="es-ES"/>
        </w:rPr>
        <w:t>Asiste alcalde al arranque de las Ferias de Paz y Desarme Voluntario en esta frontera</w:t>
      </w:r>
    </w:p>
    <w:bookmarkEnd w:id="0"/>
    <w:p w14:paraId="6D748062" w14:textId="77777777" w:rsidR="0098216F" w:rsidRPr="0098216F" w:rsidRDefault="0098216F" w:rsidP="0098216F">
      <w:pPr>
        <w:jc w:val="center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-Invitan a adultos a canjear armas por dinero y a los niños a entregar juguetes bélicos por educativos</w:t>
      </w:r>
    </w:p>
    <w:p w14:paraId="296E217F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0107BC37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Jueves 9 de junio del 2022.- El Presidente Municipal, Cruz Pérez Cuéllar, asistió a la inauguración de las Ferias de Paz y al programa de Desarme Voluntario, que este día arrancaron en Ciudad Juárez y que de forma paralela se lleva a cabo en otros municipios del país, con el propósito de fomentar la cultura de la paz y promover valores, actitudes y comportamientos que rechacen la violencia.</w:t>
      </w:r>
    </w:p>
    <w:p w14:paraId="20CC2A80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538743E5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 xml:space="preserve">El alcalde acompañó al secretario de Gobernación, Adán Augusto López Hernández, a la secretaria de Seguridad y Protección Ciudadana (SSPC), Rosa </w:t>
      </w:r>
      <w:proofErr w:type="spellStart"/>
      <w:r w:rsidRPr="0098216F">
        <w:rPr>
          <w:sz w:val="24"/>
          <w:szCs w:val="24"/>
          <w:lang w:val="es-ES"/>
        </w:rPr>
        <w:t>Icela</w:t>
      </w:r>
      <w:proofErr w:type="spellEnd"/>
      <w:r w:rsidRPr="0098216F">
        <w:rPr>
          <w:sz w:val="24"/>
          <w:szCs w:val="24"/>
          <w:lang w:val="es-ES"/>
        </w:rPr>
        <w:t xml:space="preserve"> Rodríguez Velázquez y a la Gobernadora del Estado, María Eugenia Campos Galván, al evento en la Escuela Primaria Aurora Reyes Flores, al sur de la ciudad, sitio donde adultos canjearon sus armas por dinero,  y los niños cambiaron los juguetes bélicos por educativos. </w:t>
      </w:r>
    </w:p>
    <w:p w14:paraId="074493E8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6CEACFB2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 xml:space="preserve">El Presidente Municipal agradeció la presencia de los funcionarios federales así como el arranque del programa en esta frontera, ya que es importante mostrar el ejemplo a las niñas y a los niños, y destacó el trabajo coordinado que realizan los tres órdenes de Gobierno al combatir al crimen organizado aquí. </w:t>
      </w:r>
    </w:p>
    <w:p w14:paraId="072EC426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2827893F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"Vamos en el camino correcto, lo que se hace hoy es importante, promover la paz, buscar desarmarlos y hacerles ver el enorme daño que hacen las armas, pero más aún, creo yo que lo que estamos haciendo de trabajar en unidad el Gobierno Federal, el Gobierno estatal y el Gobierno Municipal con las diferentes corporaciones, ese es el camino, estar en unidad para combatir el crimen, dar seguridad a los ciudadanos y sembrar  buenos valores en nuestras niñas y niños”, expresó.</w:t>
      </w:r>
    </w:p>
    <w:p w14:paraId="0FC90C82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2EF189CE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lastRenderedPageBreak/>
        <w:t>Dijo que esto último debe ser el objetivo primordial de cualquier Gobierno, es decir, dejarle una mejor sociedad que la que encontraron cuando llegaron al ejercicio de la función pública.</w:t>
      </w:r>
    </w:p>
    <w:p w14:paraId="03406E9E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59E06183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“Celebro esto y reitero la voluntad total de colaborar”, manifestó el alcalde.</w:t>
      </w:r>
    </w:p>
    <w:p w14:paraId="1009CEB0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634AF639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 xml:space="preserve">Rosa </w:t>
      </w:r>
      <w:proofErr w:type="spellStart"/>
      <w:r w:rsidRPr="0098216F">
        <w:rPr>
          <w:sz w:val="24"/>
          <w:szCs w:val="24"/>
          <w:lang w:val="es-ES"/>
        </w:rPr>
        <w:t>Icela</w:t>
      </w:r>
      <w:proofErr w:type="spellEnd"/>
      <w:r w:rsidRPr="0098216F">
        <w:rPr>
          <w:sz w:val="24"/>
          <w:szCs w:val="24"/>
          <w:lang w:val="es-ES"/>
        </w:rPr>
        <w:t xml:space="preserve"> Rodríguez Velázquez, secretaria de Protección Ciudadana, agradeció al alcalde por hacer posible el inicio del programa en Juárez y señaló que el proyecto se lleva a todo el país con el apoyo de las autoridades estatales y municipales. </w:t>
      </w:r>
    </w:p>
    <w:p w14:paraId="4DD4E310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7B17CE67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 xml:space="preserve">Dijo que el objetivo es prevenir que no haya armas de fuego en los hogares y en las calles, además de concientizar a las personas de que las armas representan un grave riesgo, por lo cual invitó a los padres de familia a entregarlas aprovechando este programa en el que son destruidas por la Secretaría de la Defensa Nacional. </w:t>
      </w:r>
    </w:p>
    <w:p w14:paraId="5B562D58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1416606A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"Necesitamos comunidades unidas y felices donde podamos contribuir en ambiente de paz, por eso pido el apoyo de toda la ciudadanía para evitar la violencia", señaló.</w:t>
      </w:r>
    </w:p>
    <w:p w14:paraId="397D7503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1CFEB7E7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Durante el evento, la Gobernadora María Eugenia Campos Galván, felicitó al Presidente Municipal por el trabajo que realiza en esta frontera y dio un mensaje a los niños de la Escuela Aurora Reyes Flores, ubicada en la colonia Jardines del Aeropuerto.</w:t>
      </w:r>
    </w:p>
    <w:p w14:paraId="72E1DB27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5DA156E2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“Los verdaderamente fuertes son los que ante los problemas buscan soluciones con diálogo y no esconden su debilidad detrás de una máscara de la violencia”, manifestó</w:t>
      </w:r>
    </w:p>
    <w:p w14:paraId="118F15B7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3940B964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La mandataria estatal invitó a los infantes a soñar con un Juárez distinto y creer que es posible construir una ciudad de paz y tranquilidad donde puedan acudir a sus parques a jugar de forma segura, donde pueden ayudar a los demás y respetarlos.</w:t>
      </w:r>
    </w:p>
    <w:p w14:paraId="0314F5BE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56242747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En el evento, estuvo la directora de la escuela, Adriana Márquez Espinoza, quien dio la bienvenida, mientras que la alumna Eva Luna Fernández, leyó una poesía de  la escritora y pintora Aurora Reyes.</w:t>
      </w:r>
    </w:p>
    <w:p w14:paraId="4403C3E9" w14:textId="77777777" w:rsidR="0098216F" w:rsidRPr="0098216F" w:rsidRDefault="0098216F" w:rsidP="0098216F">
      <w:pPr>
        <w:jc w:val="both"/>
        <w:rPr>
          <w:sz w:val="24"/>
          <w:szCs w:val="24"/>
          <w:lang w:val="es-ES"/>
        </w:rPr>
      </w:pPr>
    </w:p>
    <w:p w14:paraId="555756A5" w14:textId="5F7F8873" w:rsidR="00C9528A" w:rsidRPr="00A62443" w:rsidRDefault="0098216F" w:rsidP="0098216F">
      <w:pPr>
        <w:jc w:val="both"/>
        <w:rPr>
          <w:sz w:val="24"/>
          <w:szCs w:val="24"/>
          <w:lang w:val="es-ES"/>
        </w:rPr>
      </w:pPr>
      <w:r w:rsidRPr="0098216F">
        <w:rPr>
          <w:sz w:val="24"/>
          <w:szCs w:val="24"/>
          <w:lang w:val="es-ES"/>
        </w:rPr>
        <w:t>También estuvieron la diputada Andrea Chávez; el secretario de Seguridad Pública Estatal, Gilberto Loya Chávez; el delegado de Bienestar en el estado de Chihuahua, Juan Carlos Loera de la Rosa; el Comandante de la Quinta Zona Militar, General de Brigada, Diplomado Estado Mayor, Federico Eduardo Solórzano Barragán; el titular de la Unidad de Prevención de la Violencia y el Delito de la Secretaria de Seguridad y Protección Ciudadana, Tania Ximena Enríquez Mier y el titular de la Unidad de Políticas y Estrategias para Construcción de Paz con Entidades. Federativas y Regiones de la Secretaría de Seguridad Ciudadana, Carlos Augusto Morales.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96E4" w14:textId="77777777" w:rsidR="00207880" w:rsidRDefault="00207880" w:rsidP="000E1C80">
      <w:pPr>
        <w:spacing w:after="0" w:line="240" w:lineRule="auto"/>
      </w:pPr>
      <w:r>
        <w:separator/>
      </w:r>
    </w:p>
  </w:endnote>
  <w:endnote w:type="continuationSeparator" w:id="0">
    <w:p w14:paraId="465EE608" w14:textId="77777777" w:rsidR="00207880" w:rsidRDefault="00207880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84D9" w14:textId="77777777" w:rsidR="00207880" w:rsidRDefault="00207880" w:rsidP="000E1C80">
      <w:pPr>
        <w:spacing w:after="0" w:line="240" w:lineRule="auto"/>
      </w:pPr>
      <w:r>
        <w:separator/>
      </w:r>
    </w:p>
  </w:footnote>
  <w:footnote w:type="continuationSeparator" w:id="0">
    <w:p w14:paraId="558177E2" w14:textId="77777777" w:rsidR="00207880" w:rsidRDefault="00207880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07880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10D05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8216F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2022-06-09T19:07:00Z</dcterms:created>
  <dcterms:modified xsi:type="dcterms:W3CDTF">2022-06-09T19:07:00Z</dcterms:modified>
</cp:coreProperties>
</file>