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E0AD" w14:textId="77777777" w:rsidR="005D0C68" w:rsidRPr="005D0C68" w:rsidRDefault="005D0C68" w:rsidP="005D0C68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5D0C68">
        <w:rPr>
          <w:b/>
          <w:sz w:val="28"/>
          <w:szCs w:val="28"/>
          <w:lang w:val="es-ES"/>
        </w:rPr>
        <w:t>Participa Alcalde en entrega de Presea Jaime Bermúdez</w:t>
      </w:r>
    </w:p>
    <w:bookmarkEnd w:id="0"/>
    <w:p w14:paraId="1C8905A5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4FAA58A4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 xml:space="preserve">Miércoles 9 de noviembre de 2022.- El Presidente Municipal, Cruz Pérez Cuéllar, participó como invitado especial en la entrega de la Presea Jaime Bermúdez Cuarón 2022, que organiza Index Juárez. </w:t>
      </w:r>
    </w:p>
    <w:p w14:paraId="55177347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7FAE539D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 xml:space="preserve">El alcalde felicitó a Index por reconocer la labor de la industria, la cual es una enorme potencia en Ciudad Juárez. </w:t>
      </w:r>
    </w:p>
    <w:p w14:paraId="5DCAB2A8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4434C45A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 xml:space="preserve">Indicó que la industria maquiladora es el principal motor económico de la ciudad. </w:t>
      </w:r>
    </w:p>
    <w:p w14:paraId="375D8B0F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1AAC9A8A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Destacó que la ubicación de Juárez es privilegiada y cuenta con la mejor fuerza laboral del mundo, por ello el Gobierno Municipal es un aliado de la industria maquiladora y siempre estará atento en brindar apoyo cuando sea necesario para atraer más industrias a la localidad.</w:t>
      </w:r>
    </w:p>
    <w:p w14:paraId="6AB15CAC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313D29B2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Fabiola Luna, presidenta de Index Juárez, indicó que la entrega de las preseas se realiza en el marco del Día de la Industria Manufacturera y de Exportación.</w:t>
      </w:r>
    </w:p>
    <w:p w14:paraId="12756B22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3D9BA62F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Desde hace más de 50 años surgió la industria maquiladora en el país y se ha ido adaptando a las necesidades del día a día, convirtiéndose en un pilar de desarrollo económico.</w:t>
      </w:r>
    </w:p>
    <w:p w14:paraId="174320B5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054A8C1C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En Ciudad Juárez ha sido forjadora de talentos y de desarrollo económico, ocupando los primeros lugares de empleo con 339 mil personas contratadas.</w:t>
      </w:r>
    </w:p>
    <w:p w14:paraId="17EDC52C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17B1E8E7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Luis Manuel Hernández, presidente nacional de Index, destacó la transformación favorable que han tenido los empleados durante los años que han servido en la industria maquiladora.</w:t>
      </w:r>
    </w:p>
    <w:p w14:paraId="1F409713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0BF06D60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Comentó que Chihuahua es el estado con mayor empleo a nivel nacional, por ello es importante el trabajo conjunto con los gobiernos municipal y estatal.</w:t>
      </w:r>
    </w:p>
    <w:p w14:paraId="21A0BB91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2E486C4A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La Presea Jaime Bermúdez Cuarón se entregó a las empresas con más de 40 años en la ciudad: Grupo American Industries, BorgWarner y Flexpertech Manufacturing; así como a los trabajadores con más de tres décadas de servicio: María de la luz Luna Hernández y Óscar Alvídrez Márquez, ambos de Productos Marine de México; Ismael López Gaytán y María Guillén, de Componentes de Iluminación; Alfonso Gallegos de Johnson &amp; Johnson, entre otros.</w:t>
      </w:r>
    </w:p>
    <w:p w14:paraId="2B6F18B8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60140968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También se premió a las empresas socialmente responsables e incluyentes: TPÍ Composites; Foxconn PCE Technologies de Juárez y Lexmark International.</w:t>
      </w:r>
    </w:p>
    <w:p w14:paraId="7BB9CE51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222CFD14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Además se entregaron preseas a ganadores de las categorías de Trayectoria de éxito; Seguridad y medio ambiente; Expansión e Involucramiento Social.</w:t>
      </w:r>
    </w:p>
    <w:p w14:paraId="32F5A14A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14395021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Óscar Ibáñez Hernández, representante del Gobierno Estatal en Juárez, comentó que es necesario promover las buenas prácticas de las empresas y reconocer las historias de vida de los trabajadores, ya que cada uno contribuye a que la ciudad mejore cada día.</w:t>
      </w:r>
    </w:p>
    <w:p w14:paraId="75C3B6F6" w14:textId="77777777" w:rsidR="005D0C68" w:rsidRPr="005D0C68" w:rsidRDefault="005D0C68" w:rsidP="005D0C68">
      <w:pPr>
        <w:jc w:val="both"/>
        <w:rPr>
          <w:sz w:val="24"/>
          <w:szCs w:val="24"/>
          <w:lang w:val="es-ES"/>
        </w:rPr>
      </w:pPr>
    </w:p>
    <w:p w14:paraId="555756A5" w14:textId="704EE550" w:rsidR="00C9528A" w:rsidRPr="00A62443" w:rsidRDefault="005D0C68" w:rsidP="005D0C68">
      <w:pPr>
        <w:jc w:val="both"/>
        <w:rPr>
          <w:sz w:val="24"/>
          <w:szCs w:val="24"/>
          <w:lang w:val="es-ES"/>
        </w:rPr>
      </w:pPr>
      <w:r w:rsidRPr="005D0C68">
        <w:rPr>
          <w:sz w:val="24"/>
          <w:szCs w:val="24"/>
          <w:lang w:val="es-ES"/>
        </w:rPr>
        <w:t>En la ceremonia también estuvo presente la Presidenta del DIF Municipal, Rubí Enríquez; así como el director general de Desarrollo Económico, Iván Antonio Pérez y la titular de Promoción Económica, Jacqueline Armendáriz Martínez.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B9A58" w14:textId="77777777" w:rsidR="00067E9F" w:rsidRDefault="00067E9F" w:rsidP="000E1C80">
      <w:pPr>
        <w:spacing w:after="0" w:line="240" w:lineRule="auto"/>
      </w:pPr>
      <w:r>
        <w:separator/>
      </w:r>
    </w:p>
  </w:endnote>
  <w:endnote w:type="continuationSeparator" w:id="0">
    <w:p w14:paraId="15A97196" w14:textId="77777777" w:rsidR="00067E9F" w:rsidRDefault="00067E9F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631D1" w14:textId="77777777" w:rsidR="00067E9F" w:rsidRDefault="00067E9F" w:rsidP="000E1C80">
      <w:pPr>
        <w:spacing w:after="0" w:line="240" w:lineRule="auto"/>
      </w:pPr>
      <w:r>
        <w:separator/>
      </w:r>
    </w:p>
  </w:footnote>
  <w:footnote w:type="continuationSeparator" w:id="0">
    <w:p w14:paraId="0525DE34" w14:textId="77777777" w:rsidR="00067E9F" w:rsidRDefault="00067E9F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67E9F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03637"/>
    <w:rsid w:val="00510D05"/>
    <w:rsid w:val="00545FF4"/>
    <w:rsid w:val="00556A35"/>
    <w:rsid w:val="005A0A02"/>
    <w:rsid w:val="005D0C68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2022-11-09T17:27:00Z</dcterms:created>
  <dcterms:modified xsi:type="dcterms:W3CDTF">2022-11-09T17:27:00Z</dcterms:modified>
</cp:coreProperties>
</file>