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DD05" w14:textId="77777777" w:rsidR="002E61CE" w:rsidRPr="002E61CE" w:rsidRDefault="002E61CE" w:rsidP="002E61CE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2E61CE">
        <w:rPr>
          <w:b/>
          <w:sz w:val="28"/>
          <w:szCs w:val="28"/>
          <w:lang w:val="es-ES"/>
        </w:rPr>
        <w:t>Entrega Presidente equipo de cómputo a estudiantes de la escuela Secundaria Técnica 55</w:t>
      </w:r>
    </w:p>
    <w:bookmarkEnd w:id="0"/>
    <w:p w14:paraId="74B50532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5F953D15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 xml:space="preserve">En beneficio de más de mil 400 alumnos que acuden a la Escuela Secundaria Técnica número 55, el Presidente Municipal, Cruz Pérez Cuéllar, reinauguró hoy el aula de cómputo entregando 50 computadoras a la institución. </w:t>
      </w:r>
    </w:p>
    <w:p w14:paraId="7B553A73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0FB0363B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 xml:space="preserve">Durante la entrega del equipo digital para los estudiantes, el alcalde escuchó las peticiones del director del plantel, maestro Alfonso Aguilera Perales, quien solicitó la pavimentación de dos calles contiguas a la escuela que con frecuencia se inundan, mejora que de hacerse, dará mayor seguridad a los estudiantes. </w:t>
      </w:r>
    </w:p>
    <w:p w14:paraId="761D3100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58EDB659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>Acompañado del director general de Obras Públicas, Daniel González García, el Presidente Pérez Cuéllar se comprometió a que el próximo año pavimentarán las calles, con el fin de que los menores puedan transitar con normalidad, particularmente cuando llueve.</w:t>
      </w:r>
    </w:p>
    <w:p w14:paraId="32795D28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74F7A5CA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 xml:space="preserve">“Con mucho gusto venimos hacer esta entrega de 50 computadoras, por eso mismo invité a Daniel González, porque ya nos habían comentado el tema de las calles y cuenten con dos compromisos, el primero es que el próximo año 2023 van a estar pavimentadas esas dos calles, ténganlo por seguro y el otro compromiso es que vamos a revisar el motivo de las inundaciones”, indicó el edil. </w:t>
      </w:r>
    </w:p>
    <w:p w14:paraId="5BA0238D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2980CB17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 xml:space="preserve">La señora Magdalena Martínez Hurtado, madre de familia del plantel, agradeció la presencia del Presidente en esta escuela que tiene más de 30 años en la ciudad. </w:t>
      </w:r>
    </w:p>
    <w:p w14:paraId="4CFBF64A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792452EA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 xml:space="preserve">“En nombre de mi muy querida comunidad le agradecemos su presencia y sabemos qué hay que dar para recibir, hoy estamos recibiendo el equipo de cómputo, es por ello que los padres de familia y los estudiantes nos comprometemos a seguir poniendo nuestro empeño para seguir estudiando y lograr un mejor aprovechamiento”, expresó. </w:t>
      </w:r>
    </w:p>
    <w:p w14:paraId="018DD9A4" w14:textId="77777777" w:rsidR="002E61CE" w:rsidRPr="002E61CE" w:rsidRDefault="002E61CE" w:rsidP="002E61CE">
      <w:pPr>
        <w:jc w:val="both"/>
        <w:rPr>
          <w:sz w:val="24"/>
          <w:szCs w:val="24"/>
          <w:lang w:val="es-ES"/>
        </w:rPr>
      </w:pPr>
    </w:p>
    <w:p w14:paraId="555756A5" w14:textId="39E31B28" w:rsidR="00C9528A" w:rsidRPr="00A62443" w:rsidRDefault="002E61CE" w:rsidP="002E61CE">
      <w:pPr>
        <w:jc w:val="both"/>
        <w:rPr>
          <w:sz w:val="24"/>
          <w:szCs w:val="24"/>
          <w:lang w:val="es-ES"/>
        </w:rPr>
      </w:pPr>
      <w:r w:rsidRPr="002E61CE">
        <w:rPr>
          <w:sz w:val="24"/>
          <w:szCs w:val="24"/>
          <w:lang w:val="es-ES"/>
        </w:rPr>
        <w:t>A la entrega de equipo de cómputo acudieron los regidores Karla Escalante y Jorge Marcial Bueno, además del profesor Víctor Manuel Rivera Pérez, supervisor de zona.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1D8C" w14:textId="77777777" w:rsidR="00082C9C" w:rsidRDefault="00082C9C" w:rsidP="000E1C80">
      <w:pPr>
        <w:spacing w:after="0" w:line="240" w:lineRule="auto"/>
      </w:pPr>
      <w:r>
        <w:separator/>
      </w:r>
    </w:p>
  </w:endnote>
  <w:endnote w:type="continuationSeparator" w:id="0">
    <w:p w14:paraId="013AD9B7" w14:textId="77777777" w:rsidR="00082C9C" w:rsidRDefault="00082C9C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0E87" w14:textId="77777777" w:rsidR="00082C9C" w:rsidRDefault="00082C9C" w:rsidP="000E1C80">
      <w:pPr>
        <w:spacing w:after="0" w:line="240" w:lineRule="auto"/>
      </w:pPr>
      <w:r>
        <w:separator/>
      </w:r>
    </w:p>
  </w:footnote>
  <w:footnote w:type="continuationSeparator" w:id="0">
    <w:p w14:paraId="11EEC619" w14:textId="77777777" w:rsidR="00082C9C" w:rsidRDefault="00082C9C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82C9C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2E61CE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2022-11-18T16:00:00Z</dcterms:created>
  <dcterms:modified xsi:type="dcterms:W3CDTF">2022-11-18T16:00:00Z</dcterms:modified>
</cp:coreProperties>
</file>