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B9" w:rsidRDefault="005A163F" w:rsidP="00A0697D">
      <w:pPr>
        <w:jc w:val="left"/>
        <w:rPr>
          <w:rFonts w:cs="Arial"/>
          <w:b/>
          <w:bCs/>
          <w:spacing w:val="-12"/>
          <w:sz w:val="24"/>
          <w:szCs w:val="24"/>
          <w:lang w:val="es-ES"/>
        </w:rPr>
      </w:pPr>
      <w:r>
        <w:rPr>
          <w:rFonts w:cs="Arial"/>
          <w:b/>
          <w:bCs/>
          <w:noProof/>
          <w:spacing w:val="-12"/>
          <w:sz w:val="24"/>
          <w:szCs w:val="24"/>
        </w:rPr>
        <mc:AlternateContent>
          <mc:Choice Requires="wps">
            <w:drawing>
              <wp:anchor distT="0" distB="0" distL="114300" distR="114300" simplePos="0" relativeHeight="251658240" behindDoc="0" locked="0" layoutInCell="1" allowOverlap="1">
                <wp:simplePos x="0" y="0"/>
                <wp:positionH relativeFrom="column">
                  <wp:posOffset>3104515</wp:posOffset>
                </wp:positionH>
                <wp:positionV relativeFrom="paragraph">
                  <wp:posOffset>28575</wp:posOffset>
                </wp:positionV>
                <wp:extent cx="2749550" cy="965835"/>
                <wp:effectExtent l="12700" t="13970" r="952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5835"/>
                        </a:xfrm>
                        <a:prstGeom prst="rect">
                          <a:avLst/>
                        </a:prstGeom>
                        <a:solidFill>
                          <a:srgbClr val="FFFFFF"/>
                        </a:solidFill>
                        <a:ln w="9525">
                          <a:solidFill>
                            <a:srgbClr val="000000"/>
                          </a:solidFill>
                          <a:miter lim="800000"/>
                          <a:headEnd/>
                          <a:tailEnd/>
                        </a:ln>
                      </wps:spPr>
                      <wps:txbx>
                        <w:txbxContent>
                          <w:p w:rsidR="009D5BB9" w:rsidRPr="000A1A7E" w:rsidRDefault="009D5BB9"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9D5BB9" w:rsidRPr="000A1A7E" w:rsidRDefault="009D5BB9" w:rsidP="009D5BB9">
                            <w:pPr>
                              <w:jc w:val="center"/>
                              <w:rPr>
                                <w:rFonts w:ascii="Calibri" w:hAnsi="Calibri" w:cs="Calibri"/>
                                <w:b/>
                                <w:sz w:val="8"/>
                                <w:szCs w:val="20"/>
                                <w:lang w:val="es-ES"/>
                              </w:rPr>
                            </w:pPr>
                          </w:p>
                          <w:p w:rsidR="009D5BB9" w:rsidRPr="000A1A7E" w:rsidRDefault="009D5BB9"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9D5BB9" w:rsidRPr="000A1A7E" w:rsidRDefault="009D5BB9" w:rsidP="009D5BB9">
                            <w:pPr>
                              <w:jc w:val="center"/>
                              <w:rPr>
                                <w:rFonts w:ascii="Calibri" w:hAnsi="Calibri" w:cs="Calibri"/>
                                <w:sz w:val="8"/>
                                <w:szCs w:val="20"/>
                                <w:lang w:val="es-ES"/>
                              </w:rPr>
                            </w:pPr>
                          </w:p>
                          <w:p w:rsidR="009D5BB9" w:rsidRDefault="009D5BB9"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9D5BB9" w:rsidRDefault="009D5BB9" w:rsidP="009D5BB9">
                            <w:pPr>
                              <w:jc w:val="center"/>
                              <w:rPr>
                                <w:rFonts w:ascii="Calibri" w:hAnsi="Calibri" w:cs="Calibri"/>
                                <w:b/>
                                <w:sz w:val="8"/>
                                <w:szCs w:val="20"/>
                                <w:lang w:val="es-ES"/>
                              </w:rPr>
                            </w:pPr>
                          </w:p>
                          <w:p w:rsidR="009D5BB9" w:rsidRPr="000A1A7E" w:rsidRDefault="009D5BB9"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 xml:space="preserve">Sesión </w:t>
                            </w:r>
                            <w:r w:rsidR="00A0697D">
                              <w:rPr>
                                <w:rFonts w:ascii="Calibri" w:hAnsi="Calibri" w:cs="Calibri"/>
                                <w:b/>
                                <w:sz w:val="18"/>
                                <w:szCs w:val="20"/>
                                <w:lang w:val="es-ES"/>
                              </w:rPr>
                              <w:t>Extrao</w:t>
                            </w:r>
                            <w:r w:rsidRPr="0027198E">
                              <w:rPr>
                                <w:rFonts w:ascii="Calibri" w:hAnsi="Calibri" w:cs="Calibri"/>
                                <w:b/>
                                <w:sz w:val="18"/>
                                <w:szCs w:val="20"/>
                                <w:lang w:val="es-ES"/>
                              </w:rPr>
                              <w:t>rdinaria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45pt;margin-top:2.25pt;width:216.5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5eKQIAAFA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">
                <v:textbox>
                  <w:txbxContent>
                    <w:p w:rsidR="009D5BB9" w:rsidRPr="000A1A7E" w:rsidRDefault="009D5BB9"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9D5BB9" w:rsidRPr="000A1A7E" w:rsidRDefault="009D5BB9" w:rsidP="009D5BB9">
                      <w:pPr>
                        <w:jc w:val="center"/>
                        <w:rPr>
                          <w:rFonts w:ascii="Calibri" w:hAnsi="Calibri" w:cs="Calibri"/>
                          <w:b/>
                          <w:sz w:val="8"/>
                          <w:szCs w:val="20"/>
                          <w:lang w:val="es-ES"/>
                        </w:rPr>
                      </w:pPr>
                    </w:p>
                    <w:p w:rsidR="009D5BB9" w:rsidRPr="000A1A7E" w:rsidRDefault="009D5BB9"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9D5BB9" w:rsidRPr="000A1A7E" w:rsidRDefault="009D5BB9" w:rsidP="009D5BB9">
                      <w:pPr>
                        <w:jc w:val="center"/>
                        <w:rPr>
                          <w:rFonts w:ascii="Calibri" w:hAnsi="Calibri" w:cs="Calibri"/>
                          <w:sz w:val="8"/>
                          <w:szCs w:val="20"/>
                          <w:lang w:val="es-ES"/>
                        </w:rPr>
                      </w:pPr>
                    </w:p>
                    <w:p w:rsidR="009D5BB9" w:rsidRDefault="009D5BB9"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9D5BB9" w:rsidRDefault="009D5BB9" w:rsidP="009D5BB9">
                      <w:pPr>
                        <w:jc w:val="center"/>
                        <w:rPr>
                          <w:rFonts w:ascii="Calibri" w:hAnsi="Calibri" w:cs="Calibri"/>
                          <w:b/>
                          <w:sz w:val="8"/>
                          <w:szCs w:val="20"/>
                          <w:lang w:val="es-ES"/>
                        </w:rPr>
                      </w:pPr>
                    </w:p>
                    <w:p w:rsidR="009D5BB9" w:rsidRPr="000A1A7E" w:rsidRDefault="009D5BB9"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 xml:space="preserve">Sesión </w:t>
                      </w:r>
                      <w:r w:rsidR="00A0697D">
                        <w:rPr>
                          <w:rFonts w:ascii="Calibri" w:hAnsi="Calibri" w:cs="Calibri"/>
                          <w:b/>
                          <w:sz w:val="18"/>
                          <w:szCs w:val="20"/>
                          <w:lang w:val="es-ES"/>
                        </w:rPr>
                        <w:t>Extrao</w:t>
                      </w:r>
                      <w:r w:rsidRPr="0027198E">
                        <w:rPr>
                          <w:rFonts w:ascii="Calibri" w:hAnsi="Calibri" w:cs="Calibri"/>
                          <w:b/>
                          <w:sz w:val="18"/>
                          <w:szCs w:val="20"/>
                          <w:lang w:val="es-ES"/>
                        </w:rPr>
                        <w:t>rdinaria</w:t>
                      </w:r>
                    </w:p>
                  </w:txbxContent>
                </v:textbox>
              </v:shape>
            </w:pict>
          </mc:Fallback>
        </mc:AlternateContent>
      </w:r>
      <w:r w:rsidR="00A0697D" w:rsidRPr="00A0697D">
        <w:rPr>
          <w:rFonts w:cs="Arial"/>
          <w:b/>
          <w:bCs/>
          <w:noProof/>
          <w:spacing w:val="-12"/>
          <w:sz w:val="24"/>
          <w:szCs w:val="24"/>
        </w:rPr>
        <w:drawing>
          <wp:inline distT="0" distB="0" distL="0" distR="0">
            <wp:extent cx="2171700" cy="1295400"/>
            <wp:effectExtent l="0" t="0" r="0" b="0"/>
            <wp:docPr id="2"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rsidR="009D5BB9" w:rsidRDefault="009D5BB9" w:rsidP="009D5BB9">
      <w:pPr>
        <w:jc w:val="center"/>
        <w:rPr>
          <w:rFonts w:cs="Arial"/>
          <w:b/>
          <w:bCs/>
          <w:spacing w:val="-12"/>
          <w:sz w:val="24"/>
          <w:szCs w:val="24"/>
          <w:lang w:val="es-ES"/>
        </w:rPr>
      </w:pPr>
    </w:p>
    <w:p w:rsidR="009D5BB9" w:rsidRPr="00006BF3" w:rsidRDefault="009D5BB9" w:rsidP="009D5BB9">
      <w:pPr>
        <w:jc w:val="center"/>
        <w:rPr>
          <w:rFonts w:cs="Arial"/>
          <w:b/>
          <w:bCs/>
          <w:spacing w:val="-14"/>
          <w:sz w:val="24"/>
          <w:szCs w:val="24"/>
          <w:lang w:val="es-ES"/>
        </w:rPr>
      </w:pPr>
      <w:r w:rsidRPr="00006BF3">
        <w:rPr>
          <w:rFonts w:cs="Arial"/>
          <w:b/>
          <w:bCs/>
          <w:spacing w:val="-12"/>
          <w:sz w:val="24"/>
          <w:szCs w:val="24"/>
          <w:lang w:val="es-ES"/>
        </w:rPr>
        <w:t xml:space="preserve">ACTA DE SESIÓN </w:t>
      </w:r>
      <w:r w:rsidR="0021207C">
        <w:rPr>
          <w:rFonts w:cs="Arial"/>
          <w:b/>
          <w:bCs/>
          <w:spacing w:val="-12"/>
          <w:sz w:val="24"/>
          <w:szCs w:val="24"/>
          <w:lang w:val="es-ES"/>
        </w:rPr>
        <w:t>EXTRA</w:t>
      </w:r>
      <w:r w:rsidRPr="00006BF3">
        <w:rPr>
          <w:rFonts w:cs="Arial"/>
          <w:b/>
          <w:bCs/>
          <w:spacing w:val="-12"/>
          <w:sz w:val="24"/>
          <w:szCs w:val="24"/>
          <w:lang w:val="es-ES"/>
        </w:rPr>
        <w:t xml:space="preserve">ORDINARIA </w:t>
      </w:r>
      <w:r w:rsidRPr="00006BF3">
        <w:rPr>
          <w:rFonts w:cs="Arial"/>
          <w:b/>
          <w:bCs/>
          <w:spacing w:val="-14"/>
          <w:sz w:val="24"/>
          <w:szCs w:val="24"/>
          <w:lang w:val="es-ES"/>
        </w:rPr>
        <w:t>DEL COMITÉ DE</w:t>
      </w:r>
    </w:p>
    <w:p w:rsidR="009D5BB9" w:rsidRPr="00006BF3" w:rsidRDefault="009D5BB9" w:rsidP="009D5BB9">
      <w:pPr>
        <w:ind w:right="-138"/>
        <w:jc w:val="center"/>
        <w:rPr>
          <w:rFonts w:cs="Arial"/>
          <w:b/>
          <w:bCs/>
          <w:spacing w:val="-15"/>
          <w:sz w:val="24"/>
          <w:szCs w:val="24"/>
          <w:lang w:val="es-ES"/>
        </w:rPr>
      </w:pPr>
      <w:r w:rsidRPr="00006BF3">
        <w:rPr>
          <w:rFonts w:cs="Arial"/>
          <w:b/>
          <w:bCs/>
          <w:spacing w:val="-14"/>
          <w:sz w:val="24"/>
          <w:szCs w:val="24"/>
          <w:lang w:val="es-ES"/>
        </w:rPr>
        <w:t xml:space="preserve">ADQUISICIONES, ARRENDAMIENTOS </w:t>
      </w:r>
      <w:r w:rsidRPr="00006BF3">
        <w:rPr>
          <w:rFonts w:cs="Arial"/>
          <w:b/>
          <w:bCs/>
          <w:spacing w:val="-15"/>
          <w:sz w:val="24"/>
          <w:szCs w:val="24"/>
          <w:lang w:val="es-ES"/>
        </w:rPr>
        <w:t>Y SERVICIOS</w:t>
      </w:r>
    </w:p>
    <w:p w:rsidR="009D5BB9" w:rsidRPr="00006BF3" w:rsidRDefault="009D5BB9" w:rsidP="009D5BB9">
      <w:pPr>
        <w:ind w:right="-138"/>
        <w:jc w:val="center"/>
        <w:rPr>
          <w:rFonts w:cs="Arial"/>
          <w:sz w:val="24"/>
          <w:szCs w:val="24"/>
          <w:lang w:val="es-ES"/>
        </w:rPr>
      </w:pPr>
      <w:r w:rsidRPr="00006BF3">
        <w:rPr>
          <w:rFonts w:cs="Arial"/>
          <w:b/>
          <w:bCs/>
          <w:spacing w:val="-15"/>
          <w:sz w:val="24"/>
          <w:szCs w:val="24"/>
          <w:lang w:val="es-ES"/>
        </w:rPr>
        <w:t>DEL MUNICIPIO DE JUÁREZ, CHIHUAHUA,</w:t>
      </w:r>
    </w:p>
    <w:p w:rsidR="009D5BB9" w:rsidRPr="00006BF3" w:rsidRDefault="0021207C" w:rsidP="009D5BB9">
      <w:pPr>
        <w:ind w:right="-138"/>
        <w:jc w:val="center"/>
        <w:rPr>
          <w:rFonts w:cs="Arial"/>
          <w:b/>
          <w:bCs/>
          <w:spacing w:val="-9"/>
          <w:sz w:val="24"/>
          <w:szCs w:val="24"/>
          <w:lang w:val="es-ES"/>
        </w:rPr>
      </w:pPr>
      <w:r>
        <w:rPr>
          <w:rFonts w:cs="Arial"/>
          <w:b/>
          <w:bCs/>
          <w:spacing w:val="-9"/>
          <w:sz w:val="24"/>
          <w:szCs w:val="24"/>
          <w:lang w:val="es-ES"/>
        </w:rPr>
        <w:t xml:space="preserve">DE FECHA </w:t>
      </w:r>
      <w:r w:rsidR="008374F9" w:rsidRPr="0061289E">
        <w:rPr>
          <w:rFonts w:cs="Arial"/>
          <w:b/>
          <w:bCs/>
          <w:spacing w:val="-9"/>
          <w:sz w:val="24"/>
          <w:szCs w:val="24"/>
          <w:lang w:val="es-ES"/>
        </w:rPr>
        <w:t>0</w:t>
      </w:r>
      <w:r w:rsidR="0061289E" w:rsidRPr="0061289E">
        <w:rPr>
          <w:rFonts w:cs="Arial"/>
          <w:b/>
          <w:bCs/>
          <w:spacing w:val="-9"/>
          <w:sz w:val="24"/>
          <w:szCs w:val="24"/>
          <w:lang w:val="es-ES"/>
        </w:rPr>
        <w:t>6</w:t>
      </w:r>
      <w:r w:rsidR="009D5BB9" w:rsidRPr="0061289E">
        <w:rPr>
          <w:rFonts w:cs="Arial"/>
          <w:b/>
          <w:bCs/>
          <w:spacing w:val="-9"/>
          <w:sz w:val="24"/>
          <w:szCs w:val="24"/>
          <w:lang w:val="es-ES"/>
        </w:rPr>
        <w:t xml:space="preserve"> DE</w:t>
      </w:r>
      <w:r w:rsidR="009D5BB9" w:rsidRPr="00006BF3">
        <w:rPr>
          <w:rFonts w:cs="Arial"/>
          <w:b/>
          <w:bCs/>
          <w:spacing w:val="-9"/>
          <w:sz w:val="24"/>
          <w:szCs w:val="24"/>
          <w:lang w:val="es-ES"/>
        </w:rPr>
        <w:t xml:space="preserve"> </w:t>
      </w:r>
      <w:r w:rsidR="008374F9">
        <w:rPr>
          <w:rFonts w:cs="Arial"/>
          <w:b/>
          <w:bCs/>
          <w:spacing w:val="-9"/>
          <w:sz w:val="24"/>
          <w:szCs w:val="24"/>
          <w:lang w:val="es-ES"/>
        </w:rPr>
        <w:t xml:space="preserve">JUNIO </w:t>
      </w:r>
      <w:r w:rsidR="009D5BB9" w:rsidRPr="00006BF3">
        <w:rPr>
          <w:rFonts w:cs="Arial"/>
          <w:b/>
          <w:bCs/>
          <w:spacing w:val="-9"/>
          <w:sz w:val="24"/>
          <w:szCs w:val="24"/>
          <w:lang w:val="es-ES"/>
        </w:rPr>
        <w:t>DE 201</w:t>
      </w:r>
      <w:r w:rsidR="008374F9">
        <w:rPr>
          <w:rFonts w:cs="Arial"/>
          <w:b/>
          <w:bCs/>
          <w:spacing w:val="-9"/>
          <w:sz w:val="24"/>
          <w:szCs w:val="24"/>
          <w:lang w:val="es-ES"/>
        </w:rPr>
        <w:t>9</w:t>
      </w:r>
    </w:p>
    <w:p w:rsidR="009D5BB9" w:rsidRPr="00006BF3" w:rsidRDefault="008374F9" w:rsidP="009D5BB9">
      <w:pPr>
        <w:ind w:right="-138"/>
        <w:jc w:val="center"/>
        <w:rPr>
          <w:rFonts w:cs="Arial"/>
          <w:b/>
          <w:bCs/>
          <w:spacing w:val="-9"/>
          <w:sz w:val="24"/>
          <w:szCs w:val="24"/>
          <w:lang w:val="es-ES"/>
        </w:rPr>
      </w:pPr>
      <w:r>
        <w:rPr>
          <w:rFonts w:cs="Arial"/>
          <w:b/>
          <w:bCs/>
          <w:spacing w:val="-9"/>
          <w:sz w:val="24"/>
          <w:szCs w:val="24"/>
          <w:lang w:val="es-ES"/>
        </w:rPr>
        <w:t>EX-OM-020</w:t>
      </w:r>
      <w:r w:rsidR="009D5BB9" w:rsidRPr="00006BF3">
        <w:rPr>
          <w:rFonts w:cs="Arial"/>
          <w:b/>
          <w:bCs/>
          <w:spacing w:val="-9"/>
          <w:sz w:val="24"/>
          <w:szCs w:val="24"/>
          <w:lang w:val="es-ES"/>
        </w:rPr>
        <w:t>-201</w:t>
      </w:r>
      <w:r>
        <w:rPr>
          <w:rFonts w:cs="Arial"/>
          <w:b/>
          <w:bCs/>
          <w:spacing w:val="-9"/>
          <w:sz w:val="24"/>
          <w:szCs w:val="24"/>
          <w:lang w:val="es-ES"/>
        </w:rPr>
        <w:t>9</w:t>
      </w:r>
    </w:p>
    <w:p w:rsidR="009D5BB9" w:rsidRPr="00F865D9" w:rsidRDefault="009D5BB9" w:rsidP="009D5BB9">
      <w:pPr>
        <w:shd w:val="clear" w:color="auto" w:fill="FFFFFF"/>
        <w:spacing w:before="100" w:beforeAutospacing="1" w:after="100" w:afterAutospacing="1"/>
        <w:ind w:right="-234"/>
        <w:rPr>
          <w:rFonts w:cs="Arial"/>
          <w:b/>
          <w:lang w:val="es-ES"/>
        </w:rPr>
      </w:pPr>
      <w:bookmarkStart w:id="0" w:name="_GoBack"/>
      <w:bookmarkEnd w:id="0"/>
      <w:r w:rsidRPr="00F865D9">
        <w:rPr>
          <w:rFonts w:cs="Arial"/>
          <w:lang w:val="es-ES"/>
        </w:rPr>
        <w:t xml:space="preserve">En Ciudad Juárez, Chihuahua, siendo </w:t>
      </w:r>
      <w:r w:rsidRPr="00F865D9">
        <w:rPr>
          <w:rFonts w:cs="Arial"/>
          <w:spacing w:val="18"/>
          <w:lang w:val="es-ES"/>
        </w:rPr>
        <w:t>las</w:t>
      </w:r>
      <w:r w:rsidR="00A0697D">
        <w:rPr>
          <w:rFonts w:cs="Arial"/>
          <w:b/>
          <w:lang w:val="es-ES"/>
        </w:rPr>
        <w:t>1</w:t>
      </w:r>
      <w:r w:rsidR="008374F9">
        <w:rPr>
          <w:rFonts w:cs="Arial"/>
          <w:b/>
          <w:lang w:val="es-ES"/>
        </w:rPr>
        <w:t>3</w:t>
      </w:r>
      <w:r w:rsidRPr="00F865D9">
        <w:rPr>
          <w:rFonts w:cs="Arial"/>
          <w:b/>
          <w:bCs/>
          <w:lang w:val="es-ES"/>
        </w:rPr>
        <w:t>:</w:t>
      </w:r>
      <w:r>
        <w:rPr>
          <w:rFonts w:cs="Arial"/>
          <w:b/>
          <w:bCs/>
          <w:lang w:val="es-ES"/>
        </w:rPr>
        <w:t>0</w:t>
      </w:r>
      <w:r w:rsidR="00A0697D">
        <w:rPr>
          <w:rFonts w:cs="Arial"/>
          <w:b/>
          <w:bCs/>
          <w:lang w:val="es-ES"/>
        </w:rPr>
        <w:t>0</w:t>
      </w:r>
      <w:r w:rsidRPr="00F865D9">
        <w:rPr>
          <w:rFonts w:cs="Arial"/>
          <w:bCs/>
          <w:lang w:val="es-ES"/>
        </w:rPr>
        <w:t xml:space="preserve"> horas,</w:t>
      </w:r>
      <w:r w:rsidR="00A0697D">
        <w:rPr>
          <w:rFonts w:cs="Arial"/>
          <w:bCs/>
          <w:lang w:val="es-ES"/>
        </w:rPr>
        <w:t xml:space="preserve"> </w:t>
      </w:r>
      <w:r w:rsidRPr="00F865D9">
        <w:rPr>
          <w:rFonts w:cs="Arial"/>
          <w:lang w:val="es-ES"/>
        </w:rPr>
        <w:t xml:space="preserve">del día </w:t>
      </w:r>
      <w:r w:rsidR="008374F9">
        <w:rPr>
          <w:rFonts w:cs="Arial"/>
          <w:lang w:val="es-ES"/>
        </w:rPr>
        <w:t>Jueves</w:t>
      </w:r>
      <w:r>
        <w:rPr>
          <w:rFonts w:cs="Arial"/>
          <w:lang w:val="es-ES"/>
        </w:rPr>
        <w:t xml:space="preserve"> </w:t>
      </w:r>
      <w:r w:rsidR="008374F9">
        <w:rPr>
          <w:rFonts w:cs="Arial"/>
          <w:b/>
          <w:lang w:val="es-ES"/>
        </w:rPr>
        <w:t>06</w:t>
      </w:r>
      <w:r w:rsidR="0021207C" w:rsidRPr="0021207C">
        <w:rPr>
          <w:rFonts w:cs="Arial"/>
          <w:b/>
          <w:lang w:val="es-ES"/>
        </w:rPr>
        <w:t xml:space="preserve"> </w:t>
      </w:r>
      <w:r w:rsidRPr="00F865D9">
        <w:rPr>
          <w:rFonts w:cs="Arial"/>
          <w:b/>
          <w:bCs/>
          <w:lang w:val="es-ES"/>
        </w:rPr>
        <w:t xml:space="preserve">de </w:t>
      </w:r>
      <w:r w:rsidR="008374F9">
        <w:rPr>
          <w:rFonts w:cs="Arial"/>
          <w:b/>
          <w:bCs/>
          <w:lang w:val="es-ES"/>
        </w:rPr>
        <w:t>junio</w:t>
      </w:r>
      <w:r w:rsidRPr="00F865D9">
        <w:rPr>
          <w:rFonts w:cs="Arial"/>
          <w:b/>
          <w:bCs/>
          <w:lang w:val="es-ES"/>
        </w:rPr>
        <w:t xml:space="preserve"> de 201</w:t>
      </w:r>
      <w:r w:rsidR="008374F9">
        <w:rPr>
          <w:rFonts w:cs="Arial"/>
          <w:b/>
          <w:bCs/>
          <w:lang w:val="es-ES"/>
        </w:rPr>
        <w:t>9</w:t>
      </w:r>
      <w:r w:rsidRPr="00F865D9">
        <w:rPr>
          <w:rFonts w:cs="Arial"/>
          <w:bCs/>
          <w:lang w:val="es-ES"/>
        </w:rPr>
        <w:t>,</w:t>
      </w:r>
      <w:r w:rsidR="00A0697D">
        <w:rPr>
          <w:rFonts w:cs="Arial"/>
          <w:bCs/>
          <w:lang w:val="es-ES"/>
        </w:rPr>
        <w:t xml:space="preserve"> </w:t>
      </w:r>
      <w:r w:rsidRPr="00F865D9">
        <w:rPr>
          <w:rFonts w:cs="Arial"/>
          <w:bCs/>
          <w:lang w:val="es-ES"/>
        </w:rPr>
        <w:t xml:space="preserve">se encuentran reunidos </w:t>
      </w:r>
      <w:r w:rsidRPr="00F865D9">
        <w:rPr>
          <w:rFonts w:cs="Arial"/>
          <w:lang w:val="es-ES"/>
        </w:rPr>
        <w:t xml:space="preserve">en la </w:t>
      </w:r>
      <w:r w:rsidRPr="00F865D9">
        <w:rPr>
          <w:rFonts w:cs="Arial"/>
          <w:b/>
          <w:lang w:val="es-ES"/>
        </w:rPr>
        <w:t>Sala de Juntas</w:t>
      </w:r>
      <w:r w:rsidRPr="00F865D9">
        <w:rPr>
          <w:rFonts w:cs="Arial"/>
          <w:lang w:val="es-ES"/>
        </w:rPr>
        <w:t xml:space="preserve"> de </w:t>
      </w:r>
      <w:r w:rsidRPr="00F865D9">
        <w:rPr>
          <w:rFonts w:cs="Arial"/>
          <w:b/>
          <w:lang w:val="es-ES"/>
        </w:rPr>
        <w:t>Oficialía Mayor,</w:t>
      </w:r>
      <w:r w:rsidRPr="00F865D9">
        <w:rPr>
          <w:rFonts w:cs="Arial"/>
          <w:lang w:val="es-ES"/>
        </w:rPr>
        <w:t xml:space="preserve"> ubicada en el segundo piso, ala norte, de la Unidad Administrativa Licenciado Benito Juárez García, de esta Ciudad, </w:t>
      </w:r>
      <w:r w:rsidRPr="00F865D9">
        <w:rPr>
          <w:rFonts w:cstheme="minorHAnsi"/>
          <w:lang w:val="es-ES"/>
        </w:rPr>
        <w:t xml:space="preserve">los miembros titulares del Comité, que suscriben el presente documento, con la finalidad de analizar los siguientes puntos, así como </w:t>
      </w:r>
      <w:r w:rsidRPr="00F865D9">
        <w:rPr>
          <w:rFonts w:cstheme="minorHAnsi"/>
          <w:b/>
          <w:bCs/>
          <w:lang w:val="es-ES"/>
        </w:rPr>
        <w:t>emitir</w:t>
      </w:r>
      <w:r>
        <w:rPr>
          <w:rFonts w:cstheme="minorHAnsi"/>
          <w:b/>
          <w:bCs/>
          <w:lang w:val="es-ES"/>
        </w:rPr>
        <w:t xml:space="preserve"> los acuerdos y/o </w:t>
      </w:r>
      <w:r w:rsidRPr="00F865D9">
        <w:rPr>
          <w:rFonts w:cstheme="minorHAnsi"/>
          <w:b/>
          <w:bCs/>
          <w:lang w:val="es-ES"/>
        </w:rPr>
        <w:t xml:space="preserve">el dictamen </w:t>
      </w:r>
      <w:r w:rsidRPr="00F865D9">
        <w:rPr>
          <w:rFonts w:cstheme="minorHAnsi"/>
          <w:lang w:val="es-ES"/>
        </w:rPr>
        <w:t>correspondiente.</w:t>
      </w:r>
    </w:p>
    <w:p w:rsidR="009D5BB9" w:rsidRPr="00F865D9" w:rsidRDefault="009D5BB9" w:rsidP="009D5BB9">
      <w:pPr>
        <w:spacing w:before="100" w:beforeAutospacing="1" w:after="100" w:afterAutospacing="1"/>
        <w:ind w:right="-234"/>
        <w:rPr>
          <w:rFonts w:cstheme="minorHAnsi"/>
          <w:lang w:val="es-ES"/>
        </w:rPr>
      </w:pPr>
      <w:r w:rsidRPr="00F865D9">
        <w:rPr>
          <w:rFonts w:cstheme="minorHAnsi"/>
          <w:lang w:val="es-ES"/>
        </w:rPr>
        <w:t>Acto seguido el</w:t>
      </w:r>
      <w:r w:rsidR="0021207C">
        <w:rPr>
          <w:rFonts w:cstheme="minorHAnsi"/>
          <w:lang w:val="es-ES"/>
        </w:rPr>
        <w:t xml:space="preserve"> Lic. Oscar Fernando Retana Morales, Director de Recursos Humanos en representación del </w:t>
      </w:r>
      <w:r w:rsidRPr="00F865D9">
        <w:rPr>
          <w:rFonts w:cstheme="minorHAnsi"/>
          <w:b/>
          <w:bCs/>
          <w:lang w:val="es-ES"/>
        </w:rPr>
        <w:t xml:space="preserve">Ing. Víctor Manuel Ortega Aguilar, </w:t>
      </w:r>
      <w:r w:rsidRPr="00F865D9">
        <w:rPr>
          <w:rFonts w:cstheme="minorHAnsi"/>
          <w:bCs/>
          <w:lang w:val="es-ES"/>
        </w:rPr>
        <w:t xml:space="preserve">en su calidad de </w:t>
      </w:r>
      <w:r>
        <w:rPr>
          <w:rFonts w:cstheme="minorHAnsi"/>
          <w:bCs/>
          <w:lang w:val="es-ES"/>
        </w:rPr>
        <w:t xml:space="preserve">Oficial Mayor </w:t>
      </w:r>
      <w:r w:rsidR="0021207C">
        <w:rPr>
          <w:rFonts w:cstheme="minorHAnsi"/>
          <w:bCs/>
          <w:lang w:val="es-ES"/>
        </w:rPr>
        <w:t xml:space="preserve">y Presidente del Comité </w:t>
      </w:r>
      <w:r>
        <w:rPr>
          <w:rFonts w:cstheme="minorHAnsi"/>
          <w:bCs/>
          <w:lang w:val="es-ES"/>
        </w:rPr>
        <w:t xml:space="preserve">del Municipio, </w:t>
      </w:r>
      <w:r w:rsidRPr="00F865D9">
        <w:rPr>
          <w:rFonts w:cstheme="minorHAnsi"/>
          <w:bCs/>
          <w:lang w:val="es-ES"/>
        </w:rPr>
        <w:t xml:space="preserve">da la bienvenida a los asistentes y </w:t>
      </w:r>
      <w:r w:rsidRPr="00F865D9">
        <w:rPr>
          <w:rFonts w:cstheme="minorHAnsi"/>
          <w:lang w:val="es-ES"/>
        </w:rPr>
        <w:t>pr</w:t>
      </w:r>
      <w:r w:rsidR="008374F9">
        <w:rPr>
          <w:rFonts w:cstheme="minorHAnsi"/>
          <w:lang w:val="es-ES"/>
        </w:rPr>
        <w:t>opone el siguiente</w:t>
      </w:r>
    </w:p>
    <w:p w:rsidR="009D5BB9" w:rsidRPr="00896224" w:rsidRDefault="009D5BB9" w:rsidP="009D5BB9">
      <w:pPr>
        <w:pStyle w:val="Prrafodelista"/>
        <w:jc w:val="center"/>
        <w:rPr>
          <w:lang w:val="es-ES"/>
        </w:rPr>
      </w:pPr>
      <w:r w:rsidRPr="00896224">
        <w:rPr>
          <w:b/>
          <w:lang w:val="es-ES"/>
        </w:rPr>
        <w:t>Orden del día:</w:t>
      </w:r>
    </w:p>
    <w:p w:rsidR="009D5BB9" w:rsidRDefault="009D5BB9" w:rsidP="009D5BB9">
      <w:pPr>
        <w:ind w:left="993" w:right="758" w:hanging="153"/>
        <w:rPr>
          <w:rFonts w:ascii="Arial" w:hAnsi="Arial" w:cs="Arial"/>
          <w:bCs/>
          <w:sz w:val="20"/>
          <w:szCs w:val="20"/>
          <w:lang w:val="es-ES"/>
        </w:rPr>
      </w:pPr>
    </w:p>
    <w:p w:rsidR="008374F9" w:rsidRPr="008374F9" w:rsidRDefault="008374F9" w:rsidP="008374F9">
      <w:pPr>
        <w:ind w:left="993" w:right="758" w:hanging="153"/>
        <w:rPr>
          <w:rFonts w:ascii="Arial" w:hAnsi="Arial" w:cs="Arial"/>
          <w:bCs/>
          <w:sz w:val="20"/>
          <w:szCs w:val="20"/>
          <w:lang w:val="es-ES"/>
        </w:rPr>
      </w:pPr>
      <w:r w:rsidRPr="008374F9">
        <w:rPr>
          <w:rFonts w:ascii="Arial" w:hAnsi="Arial" w:cs="Arial"/>
          <w:bCs/>
          <w:sz w:val="20"/>
          <w:szCs w:val="20"/>
          <w:lang w:val="es-ES"/>
        </w:rPr>
        <w:t>1.</w:t>
      </w:r>
      <w:r w:rsidRPr="008374F9">
        <w:rPr>
          <w:rFonts w:ascii="Arial" w:hAnsi="Arial" w:cs="Arial"/>
          <w:bCs/>
          <w:sz w:val="20"/>
          <w:szCs w:val="20"/>
          <w:lang w:val="es-ES"/>
        </w:rPr>
        <w:tab/>
        <w:t>Lista de Asistencia y declaración de quórum legal.</w:t>
      </w:r>
    </w:p>
    <w:p w:rsidR="008374F9" w:rsidRPr="008374F9" w:rsidRDefault="008374F9" w:rsidP="008374F9">
      <w:pPr>
        <w:ind w:left="993" w:right="758" w:hanging="153"/>
        <w:rPr>
          <w:rFonts w:ascii="Arial" w:hAnsi="Arial" w:cs="Arial"/>
          <w:bCs/>
          <w:sz w:val="20"/>
          <w:szCs w:val="20"/>
          <w:lang w:val="es-ES"/>
        </w:rPr>
      </w:pPr>
    </w:p>
    <w:p w:rsidR="008374F9" w:rsidRPr="008374F9" w:rsidRDefault="008374F9" w:rsidP="008374F9">
      <w:pPr>
        <w:ind w:left="993" w:right="758" w:hanging="153"/>
        <w:rPr>
          <w:rFonts w:ascii="Arial" w:hAnsi="Arial" w:cs="Arial"/>
          <w:bCs/>
          <w:sz w:val="20"/>
          <w:szCs w:val="20"/>
          <w:lang w:val="es-ES"/>
        </w:rPr>
      </w:pPr>
      <w:r w:rsidRPr="008374F9">
        <w:rPr>
          <w:rFonts w:ascii="Arial" w:hAnsi="Arial" w:cs="Arial"/>
          <w:bCs/>
          <w:sz w:val="20"/>
          <w:szCs w:val="20"/>
          <w:lang w:val="es-ES"/>
        </w:rPr>
        <w:t>2.</w:t>
      </w:r>
      <w:r w:rsidRPr="008374F9">
        <w:rPr>
          <w:rFonts w:ascii="Arial" w:hAnsi="Arial" w:cs="Arial"/>
          <w:bCs/>
          <w:sz w:val="20"/>
          <w:szCs w:val="20"/>
          <w:lang w:val="es-ES"/>
        </w:rPr>
        <w:tab/>
        <w:t xml:space="preserve">Solicitud al Comité, para Dictaminar la procedencia del procedimiento a </w:t>
      </w:r>
      <w:r>
        <w:rPr>
          <w:rFonts w:ascii="Arial" w:hAnsi="Arial" w:cs="Arial"/>
          <w:bCs/>
          <w:sz w:val="20"/>
          <w:szCs w:val="20"/>
          <w:lang w:val="es-ES"/>
        </w:rPr>
        <w:tab/>
      </w:r>
      <w:r w:rsidRPr="008374F9">
        <w:rPr>
          <w:rFonts w:ascii="Arial" w:hAnsi="Arial" w:cs="Arial"/>
          <w:bCs/>
          <w:sz w:val="20"/>
          <w:szCs w:val="20"/>
          <w:lang w:val="es-ES"/>
        </w:rPr>
        <w:t xml:space="preserve">Licitación Pública, con fundamento en los artículos 29 fracción III, 40 y 51 </w:t>
      </w:r>
      <w:r>
        <w:rPr>
          <w:rFonts w:ascii="Arial" w:hAnsi="Arial" w:cs="Arial"/>
          <w:bCs/>
          <w:sz w:val="20"/>
          <w:szCs w:val="20"/>
          <w:lang w:val="es-ES"/>
        </w:rPr>
        <w:tab/>
      </w:r>
      <w:r w:rsidRPr="008374F9">
        <w:rPr>
          <w:rFonts w:ascii="Arial" w:hAnsi="Arial" w:cs="Arial"/>
          <w:bCs/>
          <w:sz w:val="20"/>
          <w:szCs w:val="20"/>
          <w:lang w:val="es-ES"/>
        </w:rPr>
        <w:t xml:space="preserve">fracción I de la Ley de Adquisiciones, Arrendamientos y Contratación de </w:t>
      </w:r>
      <w:r>
        <w:rPr>
          <w:rFonts w:ascii="Arial" w:hAnsi="Arial" w:cs="Arial"/>
          <w:bCs/>
          <w:sz w:val="20"/>
          <w:szCs w:val="20"/>
          <w:lang w:val="es-ES"/>
        </w:rPr>
        <w:tab/>
      </w:r>
      <w:r w:rsidRPr="008374F9">
        <w:rPr>
          <w:rFonts w:ascii="Arial" w:hAnsi="Arial" w:cs="Arial"/>
          <w:bCs/>
          <w:sz w:val="20"/>
          <w:szCs w:val="20"/>
          <w:lang w:val="es-ES"/>
        </w:rPr>
        <w:t xml:space="preserve">Servicios del Estado de Chihuahua, relativo a la Adquisición de Equipo </w:t>
      </w:r>
      <w:r>
        <w:rPr>
          <w:rFonts w:ascii="Arial" w:hAnsi="Arial" w:cs="Arial"/>
          <w:bCs/>
          <w:sz w:val="20"/>
          <w:szCs w:val="20"/>
          <w:lang w:val="es-ES"/>
        </w:rPr>
        <w:tab/>
      </w:r>
      <w:r w:rsidRPr="008374F9">
        <w:rPr>
          <w:rFonts w:ascii="Arial" w:hAnsi="Arial" w:cs="Arial"/>
          <w:bCs/>
          <w:sz w:val="20"/>
          <w:szCs w:val="20"/>
          <w:lang w:val="es-ES"/>
        </w:rPr>
        <w:t xml:space="preserve">para el programa denominado " prevención y control de adicciones", </w:t>
      </w:r>
      <w:r>
        <w:rPr>
          <w:rFonts w:ascii="Arial" w:hAnsi="Arial" w:cs="Arial"/>
          <w:bCs/>
          <w:sz w:val="20"/>
          <w:szCs w:val="20"/>
          <w:lang w:val="es-ES"/>
        </w:rPr>
        <w:tab/>
      </w:r>
      <w:r w:rsidRPr="008374F9">
        <w:rPr>
          <w:rFonts w:ascii="Arial" w:hAnsi="Arial" w:cs="Arial"/>
          <w:bCs/>
          <w:sz w:val="20"/>
          <w:szCs w:val="20"/>
          <w:lang w:val="es-ES"/>
        </w:rPr>
        <w:t>solicitado por la Dirección de Salud Municipal.</w:t>
      </w:r>
    </w:p>
    <w:p w:rsidR="008374F9" w:rsidRPr="008374F9" w:rsidRDefault="008374F9" w:rsidP="008374F9">
      <w:pPr>
        <w:ind w:left="993" w:right="758" w:hanging="153"/>
        <w:rPr>
          <w:rFonts w:ascii="Arial" w:hAnsi="Arial" w:cs="Arial"/>
          <w:bCs/>
          <w:sz w:val="20"/>
          <w:szCs w:val="20"/>
          <w:lang w:val="es-ES"/>
        </w:rPr>
      </w:pPr>
    </w:p>
    <w:p w:rsidR="008374F9" w:rsidRPr="008374F9" w:rsidRDefault="008374F9" w:rsidP="008374F9">
      <w:pPr>
        <w:ind w:left="993" w:right="758" w:hanging="153"/>
        <w:rPr>
          <w:rFonts w:ascii="Arial" w:hAnsi="Arial" w:cs="Arial"/>
          <w:bCs/>
          <w:sz w:val="20"/>
          <w:szCs w:val="20"/>
          <w:lang w:val="es-ES"/>
        </w:rPr>
      </w:pPr>
      <w:r w:rsidRPr="008374F9">
        <w:rPr>
          <w:rFonts w:ascii="Arial" w:hAnsi="Arial" w:cs="Arial"/>
          <w:bCs/>
          <w:sz w:val="20"/>
          <w:szCs w:val="20"/>
          <w:lang w:val="es-ES"/>
        </w:rPr>
        <w:t>3.</w:t>
      </w:r>
      <w:r w:rsidRPr="008374F9">
        <w:rPr>
          <w:rFonts w:ascii="Arial" w:hAnsi="Arial" w:cs="Arial"/>
          <w:bCs/>
          <w:sz w:val="20"/>
          <w:szCs w:val="20"/>
          <w:lang w:val="es-ES"/>
        </w:rPr>
        <w:tab/>
        <w:t xml:space="preserve">Solicitud al Comité, para Dictaminar la procedencia del procedimiento a </w:t>
      </w:r>
      <w:r>
        <w:rPr>
          <w:rFonts w:ascii="Arial" w:hAnsi="Arial" w:cs="Arial"/>
          <w:bCs/>
          <w:sz w:val="20"/>
          <w:szCs w:val="20"/>
          <w:lang w:val="es-ES"/>
        </w:rPr>
        <w:tab/>
      </w:r>
      <w:r w:rsidRPr="008374F9">
        <w:rPr>
          <w:rFonts w:ascii="Arial" w:hAnsi="Arial" w:cs="Arial"/>
          <w:bCs/>
          <w:sz w:val="20"/>
          <w:szCs w:val="20"/>
          <w:lang w:val="es-ES"/>
        </w:rPr>
        <w:t xml:space="preserve">Licitación Pública, con fundamento en los artículos 29 fracción III, 40 y  51 </w:t>
      </w:r>
      <w:r>
        <w:rPr>
          <w:rFonts w:ascii="Arial" w:hAnsi="Arial" w:cs="Arial"/>
          <w:bCs/>
          <w:sz w:val="20"/>
          <w:szCs w:val="20"/>
          <w:lang w:val="es-ES"/>
        </w:rPr>
        <w:tab/>
      </w:r>
      <w:r w:rsidRPr="008374F9">
        <w:rPr>
          <w:rFonts w:ascii="Arial" w:hAnsi="Arial" w:cs="Arial"/>
          <w:bCs/>
          <w:sz w:val="20"/>
          <w:szCs w:val="20"/>
          <w:lang w:val="es-ES"/>
        </w:rPr>
        <w:t xml:space="preserve">fracción I de la Ley de Adquisiciones, Arrendamientos y Contratación de </w:t>
      </w:r>
      <w:r>
        <w:rPr>
          <w:rFonts w:ascii="Arial" w:hAnsi="Arial" w:cs="Arial"/>
          <w:bCs/>
          <w:sz w:val="20"/>
          <w:szCs w:val="20"/>
          <w:lang w:val="es-ES"/>
        </w:rPr>
        <w:tab/>
      </w:r>
      <w:r w:rsidRPr="008374F9">
        <w:rPr>
          <w:rFonts w:ascii="Arial" w:hAnsi="Arial" w:cs="Arial"/>
          <w:bCs/>
          <w:sz w:val="20"/>
          <w:szCs w:val="20"/>
          <w:lang w:val="es-ES"/>
        </w:rPr>
        <w:t xml:space="preserve">Servicios del Estado de Chihuahua, relativo a la Adquisición de equipo de </w:t>
      </w:r>
      <w:r>
        <w:rPr>
          <w:rFonts w:ascii="Arial" w:hAnsi="Arial" w:cs="Arial"/>
          <w:bCs/>
          <w:sz w:val="20"/>
          <w:szCs w:val="20"/>
          <w:lang w:val="es-ES"/>
        </w:rPr>
        <w:tab/>
      </w:r>
      <w:r w:rsidRPr="008374F9">
        <w:rPr>
          <w:rFonts w:ascii="Arial" w:hAnsi="Arial" w:cs="Arial"/>
          <w:bCs/>
          <w:sz w:val="20"/>
          <w:szCs w:val="20"/>
          <w:lang w:val="es-ES"/>
        </w:rPr>
        <w:t>computo, solicitado por la Coordinación General de Comunicación Social.</w:t>
      </w:r>
    </w:p>
    <w:p w:rsidR="008374F9" w:rsidRPr="008374F9" w:rsidRDefault="008374F9" w:rsidP="008374F9">
      <w:pPr>
        <w:ind w:left="993" w:right="758" w:hanging="153"/>
        <w:rPr>
          <w:rFonts w:ascii="Arial" w:hAnsi="Arial" w:cs="Arial"/>
          <w:bCs/>
          <w:sz w:val="20"/>
          <w:szCs w:val="20"/>
          <w:lang w:val="es-ES"/>
        </w:rPr>
      </w:pPr>
    </w:p>
    <w:p w:rsidR="008374F9" w:rsidRPr="008374F9" w:rsidRDefault="008374F9" w:rsidP="008374F9">
      <w:pPr>
        <w:ind w:left="993" w:right="758" w:hanging="153"/>
        <w:rPr>
          <w:rFonts w:ascii="Arial" w:hAnsi="Arial" w:cs="Arial"/>
          <w:bCs/>
          <w:sz w:val="20"/>
          <w:szCs w:val="20"/>
          <w:lang w:val="es-ES"/>
        </w:rPr>
      </w:pPr>
      <w:r w:rsidRPr="008374F9">
        <w:rPr>
          <w:rFonts w:ascii="Arial" w:hAnsi="Arial" w:cs="Arial"/>
          <w:bCs/>
          <w:sz w:val="20"/>
          <w:szCs w:val="20"/>
          <w:lang w:val="es-ES"/>
        </w:rPr>
        <w:t>4.</w:t>
      </w:r>
      <w:r w:rsidRPr="008374F9">
        <w:rPr>
          <w:rFonts w:ascii="Arial" w:hAnsi="Arial" w:cs="Arial"/>
          <w:bCs/>
          <w:sz w:val="20"/>
          <w:szCs w:val="20"/>
          <w:lang w:val="es-ES"/>
        </w:rPr>
        <w:tab/>
        <w:t xml:space="preserve">Solicitud al Comité, para Dictaminar la procedencia del procedimiento a </w:t>
      </w:r>
      <w:r>
        <w:rPr>
          <w:rFonts w:ascii="Arial" w:hAnsi="Arial" w:cs="Arial"/>
          <w:bCs/>
          <w:sz w:val="20"/>
          <w:szCs w:val="20"/>
          <w:lang w:val="es-ES"/>
        </w:rPr>
        <w:tab/>
      </w:r>
      <w:r w:rsidRPr="008374F9">
        <w:rPr>
          <w:rFonts w:ascii="Arial" w:hAnsi="Arial" w:cs="Arial"/>
          <w:bCs/>
          <w:sz w:val="20"/>
          <w:szCs w:val="20"/>
          <w:lang w:val="es-ES"/>
        </w:rPr>
        <w:t xml:space="preserve">Licitación Pública, con fundamento en los artículos 29 fracción III, 40, 51 y  </w:t>
      </w:r>
      <w:r>
        <w:rPr>
          <w:rFonts w:ascii="Arial" w:hAnsi="Arial" w:cs="Arial"/>
          <w:bCs/>
          <w:sz w:val="20"/>
          <w:szCs w:val="20"/>
          <w:lang w:val="es-ES"/>
        </w:rPr>
        <w:tab/>
      </w:r>
      <w:r w:rsidRPr="008374F9">
        <w:rPr>
          <w:rFonts w:ascii="Arial" w:hAnsi="Arial" w:cs="Arial"/>
          <w:bCs/>
          <w:sz w:val="20"/>
          <w:szCs w:val="20"/>
          <w:lang w:val="es-ES"/>
        </w:rPr>
        <w:t xml:space="preserve">83 fracción I de la Ley de Adquisiciones, Arrendamientos y Contratación </w:t>
      </w:r>
      <w:r>
        <w:rPr>
          <w:rFonts w:ascii="Arial" w:hAnsi="Arial" w:cs="Arial"/>
          <w:bCs/>
          <w:sz w:val="20"/>
          <w:szCs w:val="20"/>
          <w:lang w:val="es-ES"/>
        </w:rPr>
        <w:tab/>
      </w:r>
      <w:r w:rsidRPr="008374F9">
        <w:rPr>
          <w:rFonts w:ascii="Arial" w:hAnsi="Arial" w:cs="Arial"/>
          <w:bCs/>
          <w:sz w:val="20"/>
          <w:szCs w:val="20"/>
          <w:lang w:val="es-ES"/>
        </w:rPr>
        <w:t xml:space="preserve">de Servicios del Estado de Chihuahua, relativo a la prestación de servicio </w:t>
      </w:r>
      <w:r>
        <w:rPr>
          <w:rFonts w:ascii="Arial" w:hAnsi="Arial" w:cs="Arial"/>
          <w:bCs/>
          <w:sz w:val="20"/>
          <w:szCs w:val="20"/>
          <w:lang w:val="es-ES"/>
        </w:rPr>
        <w:tab/>
      </w:r>
      <w:r w:rsidRPr="008374F9">
        <w:rPr>
          <w:rFonts w:ascii="Arial" w:hAnsi="Arial" w:cs="Arial"/>
          <w:bCs/>
          <w:sz w:val="20"/>
          <w:szCs w:val="20"/>
          <w:lang w:val="es-ES"/>
        </w:rPr>
        <w:t xml:space="preserve">de prestación denominada "operar el sistema de infracciones de tránsito </w:t>
      </w:r>
      <w:r>
        <w:rPr>
          <w:rFonts w:ascii="Arial" w:hAnsi="Arial" w:cs="Arial"/>
          <w:bCs/>
          <w:sz w:val="20"/>
          <w:szCs w:val="20"/>
          <w:lang w:val="es-ES"/>
        </w:rPr>
        <w:tab/>
      </w:r>
      <w:r w:rsidRPr="008374F9">
        <w:rPr>
          <w:rFonts w:ascii="Arial" w:hAnsi="Arial" w:cs="Arial"/>
          <w:bCs/>
          <w:sz w:val="20"/>
          <w:szCs w:val="20"/>
          <w:lang w:val="es-ES"/>
        </w:rPr>
        <w:t xml:space="preserve">en sitio (Hand Held) y pinpads (terminales bancarias)", solicitado por la </w:t>
      </w:r>
      <w:r>
        <w:rPr>
          <w:rFonts w:ascii="Arial" w:hAnsi="Arial" w:cs="Arial"/>
          <w:bCs/>
          <w:sz w:val="20"/>
          <w:szCs w:val="20"/>
          <w:lang w:val="es-ES"/>
        </w:rPr>
        <w:tab/>
      </w:r>
      <w:r w:rsidRPr="008374F9">
        <w:rPr>
          <w:rFonts w:ascii="Arial" w:hAnsi="Arial" w:cs="Arial"/>
          <w:bCs/>
          <w:sz w:val="20"/>
          <w:szCs w:val="20"/>
          <w:lang w:val="es-ES"/>
        </w:rPr>
        <w:t>Tesorería Municipal.</w:t>
      </w:r>
    </w:p>
    <w:p w:rsidR="008374F9" w:rsidRPr="008374F9" w:rsidRDefault="008374F9" w:rsidP="008374F9">
      <w:pPr>
        <w:ind w:left="993" w:right="758" w:hanging="153"/>
        <w:rPr>
          <w:rFonts w:ascii="Arial" w:hAnsi="Arial" w:cs="Arial"/>
          <w:bCs/>
          <w:sz w:val="20"/>
          <w:szCs w:val="20"/>
          <w:lang w:val="es-ES"/>
        </w:rPr>
      </w:pPr>
    </w:p>
    <w:p w:rsidR="008374F9" w:rsidRPr="008374F9" w:rsidRDefault="008374F9" w:rsidP="008374F9">
      <w:pPr>
        <w:ind w:left="993" w:right="758" w:hanging="153"/>
        <w:rPr>
          <w:rFonts w:ascii="Arial" w:hAnsi="Arial" w:cs="Arial"/>
          <w:bCs/>
          <w:sz w:val="20"/>
          <w:szCs w:val="20"/>
          <w:lang w:val="es-ES"/>
        </w:rPr>
      </w:pPr>
      <w:r w:rsidRPr="008374F9">
        <w:rPr>
          <w:rFonts w:ascii="Arial" w:hAnsi="Arial" w:cs="Arial"/>
          <w:bCs/>
          <w:sz w:val="20"/>
          <w:szCs w:val="20"/>
          <w:lang w:val="es-ES"/>
        </w:rPr>
        <w:lastRenderedPageBreak/>
        <w:t>5.</w:t>
      </w:r>
      <w:r w:rsidRPr="008374F9">
        <w:rPr>
          <w:rFonts w:ascii="Arial" w:hAnsi="Arial" w:cs="Arial"/>
          <w:bCs/>
          <w:sz w:val="20"/>
          <w:szCs w:val="20"/>
          <w:lang w:val="es-ES"/>
        </w:rPr>
        <w:tab/>
        <w:t xml:space="preserve">Solicitud al Comité, para Dictaminar la procedencia del procedimiento a </w:t>
      </w:r>
      <w:r>
        <w:rPr>
          <w:rFonts w:ascii="Arial" w:hAnsi="Arial" w:cs="Arial"/>
          <w:bCs/>
          <w:sz w:val="20"/>
          <w:szCs w:val="20"/>
          <w:lang w:val="es-ES"/>
        </w:rPr>
        <w:tab/>
      </w:r>
      <w:r w:rsidRPr="008374F9">
        <w:rPr>
          <w:rFonts w:ascii="Arial" w:hAnsi="Arial" w:cs="Arial"/>
          <w:bCs/>
          <w:sz w:val="20"/>
          <w:szCs w:val="20"/>
          <w:lang w:val="es-ES"/>
        </w:rPr>
        <w:t xml:space="preserve">Licitación Pública, con fundamento en los artículos 29 fracción III, 40, 51 y  </w:t>
      </w:r>
      <w:r>
        <w:rPr>
          <w:rFonts w:ascii="Arial" w:hAnsi="Arial" w:cs="Arial"/>
          <w:bCs/>
          <w:sz w:val="20"/>
          <w:szCs w:val="20"/>
          <w:lang w:val="es-ES"/>
        </w:rPr>
        <w:tab/>
      </w:r>
      <w:r w:rsidRPr="008374F9">
        <w:rPr>
          <w:rFonts w:ascii="Arial" w:hAnsi="Arial" w:cs="Arial"/>
          <w:bCs/>
          <w:sz w:val="20"/>
          <w:szCs w:val="20"/>
          <w:lang w:val="es-ES"/>
        </w:rPr>
        <w:t xml:space="preserve">83 fracción I de la Ley de Adquisiciones, Arrendamientos y Contratación </w:t>
      </w:r>
      <w:r>
        <w:rPr>
          <w:rFonts w:ascii="Arial" w:hAnsi="Arial" w:cs="Arial"/>
          <w:bCs/>
          <w:sz w:val="20"/>
          <w:szCs w:val="20"/>
          <w:lang w:val="es-ES"/>
        </w:rPr>
        <w:tab/>
      </w:r>
      <w:r w:rsidRPr="008374F9">
        <w:rPr>
          <w:rFonts w:ascii="Arial" w:hAnsi="Arial" w:cs="Arial"/>
          <w:bCs/>
          <w:sz w:val="20"/>
          <w:szCs w:val="20"/>
          <w:lang w:val="es-ES"/>
        </w:rPr>
        <w:t xml:space="preserve">de Servicios del Estado de Chihuahua, relativo a la adquisición de 3 </w:t>
      </w:r>
      <w:r>
        <w:rPr>
          <w:rFonts w:ascii="Arial" w:hAnsi="Arial" w:cs="Arial"/>
          <w:bCs/>
          <w:sz w:val="20"/>
          <w:szCs w:val="20"/>
          <w:lang w:val="es-ES"/>
        </w:rPr>
        <w:tab/>
      </w:r>
      <w:r w:rsidRPr="008374F9">
        <w:rPr>
          <w:rFonts w:ascii="Arial" w:hAnsi="Arial" w:cs="Arial"/>
          <w:bCs/>
          <w:sz w:val="20"/>
          <w:szCs w:val="20"/>
          <w:lang w:val="es-ES"/>
        </w:rPr>
        <w:t xml:space="preserve">clínicas móviles, solicitado por la Dirección General de Centros </w:t>
      </w:r>
      <w:r>
        <w:rPr>
          <w:rFonts w:ascii="Arial" w:hAnsi="Arial" w:cs="Arial"/>
          <w:bCs/>
          <w:sz w:val="20"/>
          <w:szCs w:val="20"/>
          <w:lang w:val="es-ES"/>
        </w:rPr>
        <w:tab/>
      </w:r>
      <w:r w:rsidRPr="008374F9">
        <w:rPr>
          <w:rFonts w:ascii="Arial" w:hAnsi="Arial" w:cs="Arial"/>
          <w:bCs/>
          <w:sz w:val="20"/>
          <w:szCs w:val="20"/>
          <w:lang w:val="es-ES"/>
        </w:rPr>
        <w:t>Comunitarios.</w:t>
      </w:r>
    </w:p>
    <w:p w:rsidR="008374F9" w:rsidRPr="008374F9" w:rsidRDefault="008374F9" w:rsidP="008374F9">
      <w:pPr>
        <w:ind w:left="993" w:right="758" w:hanging="153"/>
        <w:rPr>
          <w:rFonts w:ascii="Arial" w:hAnsi="Arial" w:cs="Arial"/>
          <w:bCs/>
          <w:sz w:val="20"/>
          <w:szCs w:val="20"/>
          <w:lang w:val="es-ES"/>
        </w:rPr>
      </w:pPr>
    </w:p>
    <w:p w:rsidR="008374F9" w:rsidRPr="008374F9" w:rsidRDefault="008374F9" w:rsidP="008374F9">
      <w:pPr>
        <w:ind w:left="993" w:right="758" w:hanging="153"/>
        <w:rPr>
          <w:rFonts w:ascii="Arial" w:hAnsi="Arial" w:cs="Arial"/>
          <w:bCs/>
          <w:sz w:val="20"/>
          <w:szCs w:val="20"/>
          <w:lang w:val="es-ES"/>
        </w:rPr>
      </w:pPr>
      <w:r w:rsidRPr="008374F9">
        <w:rPr>
          <w:rFonts w:ascii="Arial" w:hAnsi="Arial" w:cs="Arial"/>
          <w:bCs/>
          <w:sz w:val="20"/>
          <w:szCs w:val="20"/>
          <w:lang w:val="es-ES"/>
        </w:rPr>
        <w:t>6.</w:t>
      </w:r>
      <w:r w:rsidRPr="008374F9">
        <w:rPr>
          <w:rFonts w:ascii="Arial" w:hAnsi="Arial" w:cs="Arial"/>
          <w:bCs/>
          <w:sz w:val="20"/>
          <w:szCs w:val="20"/>
          <w:lang w:val="es-ES"/>
        </w:rPr>
        <w:tab/>
        <w:t xml:space="preserve">Solicitud al Comité, para Dictaminar la procedencia del procedimiento de </w:t>
      </w:r>
      <w:r>
        <w:rPr>
          <w:rFonts w:ascii="Arial" w:hAnsi="Arial" w:cs="Arial"/>
          <w:bCs/>
          <w:sz w:val="20"/>
          <w:szCs w:val="20"/>
          <w:lang w:val="es-ES"/>
        </w:rPr>
        <w:tab/>
      </w:r>
      <w:r w:rsidRPr="008374F9">
        <w:rPr>
          <w:rFonts w:ascii="Arial" w:hAnsi="Arial" w:cs="Arial"/>
          <w:bCs/>
          <w:sz w:val="20"/>
          <w:szCs w:val="20"/>
          <w:lang w:val="es-ES"/>
        </w:rPr>
        <w:t xml:space="preserve">Adjudicación Directa, con fundamento en los artículos 29 fracción IV, 72 y </w:t>
      </w:r>
      <w:r>
        <w:rPr>
          <w:rFonts w:ascii="Arial" w:hAnsi="Arial" w:cs="Arial"/>
          <w:bCs/>
          <w:sz w:val="20"/>
          <w:szCs w:val="20"/>
          <w:lang w:val="es-ES"/>
        </w:rPr>
        <w:tab/>
      </w:r>
      <w:r w:rsidRPr="008374F9">
        <w:rPr>
          <w:rFonts w:ascii="Arial" w:hAnsi="Arial" w:cs="Arial"/>
          <w:bCs/>
          <w:sz w:val="20"/>
          <w:szCs w:val="20"/>
          <w:lang w:val="es-ES"/>
        </w:rPr>
        <w:t xml:space="preserve">73 fracción XII  de la Ley de Adquisiciones, Arrendamientos y Contratación </w:t>
      </w:r>
      <w:r>
        <w:rPr>
          <w:rFonts w:ascii="Arial" w:hAnsi="Arial" w:cs="Arial"/>
          <w:bCs/>
          <w:sz w:val="20"/>
          <w:szCs w:val="20"/>
          <w:lang w:val="es-ES"/>
        </w:rPr>
        <w:tab/>
      </w:r>
      <w:r w:rsidRPr="008374F9">
        <w:rPr>
          <w:rFonts w:ascii="Arial" w:hAnsi="Arial" w:cs="Arial"/>
          <w:bCs/>
          <w:sz w:val="20"/>
          <w:szCs w:val="20"/>
          <w:lang w:val="es-ES"/>
        </w:rPr>
        <w:t xml:space="preserve">de Servicios del Estado de Chihuahua, y 72 fracción XI de su Reglamento; </w:t>
      </w:r>
      <w:r>
        <w:rPr>
          <w:rFonts w:ascii="Arial" w:hAnsi="Arial" w:cs="Arial"/>
          <w:bCs/>
          <w:sz w:val="20"/>
          <w:szCs w:val="20"/>
          <w:lang w:val="es-ES"/>
        </w:rPr>
        <w:tab/>
      </w:r>
      <w:r w:rsidRPr="008374F9">
        <w:rPr>
          <w:rFonts w:ascii="Arial" w:hAnsi="Arial" w:cs="Arial"/>
          <w:bCs/>
          <w:sz w:val="20"/>
          <w:szCs w:val="20"/>
          <w:lang w:val="es-ES"/>
        </w:rPr>
        <w:t xml:space="preserve">relativo a la contratación de la prestación de servicios para la implementar </w:t>
      </w:r>
      <w:r>
        <w:rPr>
          <w:rFonts w:ascii="Arial" w:hAnsi="Arial" w:cs="Arial"/>
          <w:bCs/>
          <w:sz w:val="20"/>
          <w:szCs w:val="20"/>
          <w:lang w:val="es-ES"/>
        </w:rPr>
        <w:tab/>
      </w:r>
      <w:r w:rsidRPr="008374F9">
        <w:rPr>
          <w:rFonts w:ascii="Arial" w:hAnsi="Arial" w:cs="Arial"/>
          <w:bCs/>
          <w:sz w:val="20"/>
          <w:szCs w:val="20"/>
          <w:lang w:val="es-ES"/>
        </w:rPr>
        <w:t xml:space="preserve">la Norma internacional para gobiernos locales a través de la convergencia </w:t>
      </w:r>
      <w:r>
        <w:rPr>
          <w:rFonts w:ascii="Arial" w:hAnsi="Arial" w:cs="Arial"/>
          <w:bCs/>
          <w:sz w:val="20"/>
          <w:szCs w:val="20"/>
          <w:lang w:val="es-ES"/>
        </w:rPr>
        <w:tab/>
      </w:r>
      <w:r w:rsidRPr="008374F9">
        <w:rPr>
          <w:rFonts w:ascii="Arial" w:hAnsi="Arial" w:cs="Arial"/>
          <w:bCs/>
          <w:sz w:val="20"/>
          <w:szCs w:val="20"/>
          <w:lang w:val="es-ES"/>
        </w:rPr>
        <w:t xml:space="preserve">entre el Plan Municipal de Desarrollo 2018-2021 y los objetivos del </w:t>
      </w:r>
      <w:r>
        <w:rPr>
          <w:rFonts w:ascii="Arial" w:hAnsi="Arial" w:cs="Arial"/>
          <w:bCs/>
          <w:sz w:val="20"/>
          <w:szCs w:val="20"/>
          <w:lang w:val="es-ES"/>
        </w:rPr>
        <w:tab/>
      </w:r>
      <w:r w:rsidRPr="008374F9">
        <w:rPr>
          <w:rFonts w:ascii="Arial" w:hAnsi="Arial" w:cs="Arial"/>
          <w:bCs/>
          <w:sz w:val="20"/>
          <w:szCs w:val="20"/>
          <w:lang w:val="es-ES"/>
        </w:rPr>
        <w:t xml:space="preserve">Desarrollo Sostenible (ODS) de la Organización de las Naciones Unidas y </w:t>
      </w:r>
      <w:r>
        <w:rPr>
          <w:rFonts w:ascii="Arial" w:hAnsi="Arial" w:cs="Arial"/>
          <w:bCs/>
          <w:sz w:val="20"/>
          <w:szCs w:val="20"/>
          <w:lang w:val="es-ES"/>
        </w:rPr>
        <w:tab/>
      </w:r>
      <w:r w:rsidRPr="008374F9">
        <w:rPr>
          <w:rFonts w:ascii="Arial" w:hAnsi="Arial" w:cs="Arial"/>
          <w:bCs/>
          <w:sz w:val="20"/>
          <w:szCs w:val="20"/>
          <w:lang w:val="es-ES"/>
        </w:rPr>
        <w:t>la ISO18091, solicitado por la Secretaría Técnica.</w:t>
      </w:r>
    </w:p>
    <w:p w:rsidR="008374F9" w:rsidRPr="008374F9" w:rsidRDefault="008374F9" w:rsidP="008374F9">
      <w:pPr>
        <w:ind w:left="993" w:right="758" w:hanging="153"/>
        <w:rPr>
          <w:rFonts w:ascii="Arial" w:hAnsi="Arial" w:cs="Arial"/>
          <w:bCs/>
          <w:sz w:val="20"/>
          <w:szCs w:val="20"/>
          <w:lang w:val="es-ES"/>
        </w:rPr>
      </w:pPr>
    </w:p>
    <w:p w:rsidR="008374F9" w:rsidRPr="008374F9" w:rsidRDefault="008374F9" w:rsidP="008374F9">
      <w:pPr>
        <w:ind w:left="993" w:right="758" w:hanging="153"/>
        <w:rPr>
          <w:rFonts w:ascii="Arial" w:hAnsi="Arial" w:cs="Arial"/>
          <w:bCs/>
          <w:sz w:val="20"/>
          <w:szCs w:val="20"/>
          <w:lang w:val="es-ES"/>
        </w:rPr>
      </w:pPr>
      <w:r w:rsidRPr="008374F9">
        <w:rPr>
          <w:rFonts w:ascii="Arial" w:hAnsi="Arial" w:cs="Arial"/>
          <w:bCs/>
          <w:sz w:val="20"/>
          <w:szCs w:val="20"/>
          <w:lang w:val="es-ES"/>
        </w:rPr>
        <w:t>7.</w:t>
      </w:r>
      <w:r w:rsidRPr="008374F9">
        <w:rPr>
          <w:rFonts w:ascii="Arial" w:hAnsi="Arial" w:cs="Arial"/>
          <w:bCs/>
          <w:sz w:val="20"/>
          <w:szCs w:val="20"/>
          <w:lang w:val="es-ES"/>
        </w:rPr>
        <w:tab/>
        <w:t>Asuntos Generales.</w:t>
      </w:r>
    </w:p>
    <w:p w:rsidR="009D5BB9" w:rsidRPr="00F865D9" w:rsidRDefault="009D5BB9" w:rsidP="009D5BB9">
      <w:pPr>
        <w:pStyle w:val="Textoindependiente2"/>
        <w:shd w:val="clear" w:color="auto" w:fill="FFFFFF"/>
        <w:tabs>
          <w:tab w:val="left" w:pos="9356"/>
        </w:tabs>
        <w:spacing w:before="100" w:beforeAutospacing="1" w:after="100" w:afterAutospacing="1" w:line="240" w:lineRule="auto"/>
        <w:ind w:right="-234"/>
        <w:rPr>
          <w:rFonts w:cs="Arial"/>
          <w:b/>
          <w:lang w:val="es-ES"/>
        </w:rPr>
      </w:pPr>
      <w:r w:rsidRPr="000219C3">
        <w:rPr>
          <w:rFonts w:cs="Arial"/>
          <w:b/>
          <w:bCs/>
          <w:lang w:val="es-ES"/>
        </w:rPr>
        <w:t>PRIMER PUNTO.</w:t>
      </w:r>
      <w:r w:rsidRPr="000219C3">
        <w:rPr>
          <w:rFonts w:cs="Arial"/>
          <w:b/>
          <w:bCs/>
          <w:lang w:val="es-MX"/>
        </w:rPr>
        <w:t>-</w:t>
      </w:r>
      <w:r w:rsidRPr="000219C3">
        <w:rPr>
          <w:rFonts w:cs="Arial"/>
          <w:lang w:val="es-ES"/>
        </w:rPr>
        <w:t xml:space="preserve">En desahogo del </w:t>
      </w:r>
      <w:r w:rsidRPr="000219C3">
        <w:rPr>
          <w:rFonts w:cs="Arial"/>
          <w:b/>
          <w:bCs/>
          <w:lang w:val="es-ES"/>
        </w:rPr>
        <w:t xml:space="preserve">primer punto </w:t>
      </w:r>
      <w:r w:rsidRPr="000219C3">
        <w:rPr>
          <w:rFonts w:cs="Arial"/>
          <w:lang w:val="es-ES"/>
        </w:rPr>
        <w:t>del Orden del Día, se ha hecho circular  lista de</w:t>
      </w:r>
      <w:r w:rsidRPr="00F865D9">
        <w:rPr>
          <w:rFonts w:cs="Arial"/>
          <w:lang w:val="es-ES"/>
        </w:rPr>
        <w:t xml:space="preserve"> asistencia,  encontrándose presentes  los</w:t>
      </w:r>
      <w:r>
        <w:rPr>
          <w:rFonts w:cs="Arial"/>
          <w:lang w:val="es-ES"/>
        </w:rPr>
        <w:t xml:space="preserve"> representantes de</w:t>
      </w:r>
      <w:r w:rsidRPr="00F865D9">
        <w:rPr>
          <w:rFonts w:cs="Arial"/>
          <w:lang w:val="es-ES"/>
        </w:rPr>
        <w:t xml:space="preserve">: Tesorería Municipal, </w:t>
      </w:r>
      <w:r>
        <w:rPr>
          <w:rFonts w:cs="Arial"/>
          <w:lang w:val="es-ES"/>
        </w:rPr>
        <w:t xml:space="preserve">Dirección General de Planeación y Evaluación, Dirección de Contratos y Adquisiciones </w:t>
      </w:r>
      <w:r w:rsidRPr="00F865D9">
        <w:rPr>
          <w:rFonts w:cs="Arial"/>
          <w:lang w:val="es-ES"/>
        </w:rPr>
        <w:t>y Oficialía Mayor; encontrándose así mismo presente la</w:t>
      </w:r>
      <w:r w:rsidR="00A0697D">
        <w:rPr>
          <w:rFonts w:cs="Arial"/>
          <w:lang w:val="es-ES"/>
        </w:rPr>
        <w:t xml:space="preserve"> </w:t>
      </w:r>
      <w:r w:rsidRPr="00F865D9">
        <w:rPr>
          <w:rFonts w:cs="Arial"/>
          <w:lang w:val="es-ES"/>
        </w:rPr>
        <w:t>Contraloría Municipa</w:t>
      </w:r>
      <w:r>
        <w:rPr>
          <w:rFonts w:cs="Arial"/>
          <w:lang w:val="es-ES"/>
        </w:rPr>
        <w:t>l</w:t>
      </w:r>
      <w:r w:rsidR="00A0697D">
        <w:rPr>
          <w:rFonts w:cs="Arial"/>
          <w:lang w:val="es-ES"/>
        </w:rPr>
        <w:t xml:space="preserve"> </w:t>
      </w:r>
      <w:r>
        <w:rPr>
          <w:rFonts w:cs="Arial"/>
          <w:lang w:val="es-ES"/>
        </w:rPr>
        <w:t xml:space="preserve">en calidad de Observador, </w:t>
      </w:r>
      <w:r w:rsidRPr="00F865D9">
        <w:rPr>
          <w:rFonts w:cs="Arial"/>
          <w:lang w:val="es-ES"/>
        </w:rPr>
        <w:t>Secretarí</w:t>
      </w:r>
      <w:r>
        <w:rPr>
          <w:rFonts w:cs="Arial"/>
          <w:lang w:val="es-ES"/>
        </w:rPr>
        <w:t>a</w:t>
      </w:r>
      <w:r w:rsidRPr="00F865D9">
        <w:rPr>
          <w:rFonts w:cs="Arial"/>
          <w:lang w:val="es-ES"/>
        </w:rPr>
        <w:t xml:space="preserve"> del Honorable Ayuntamiento</w:t>
      </w:r>
      <w:r>
        <w:rPr>
          <w:rFonts w:cs="Arial"/>
          <w:lang w:val="es-ES"/>
        </w:rPr>
        <w:t xml:space="preserve">, en calidad de asesor, </w:t>
      </w:r>
      <w:r w:rsidRPr="00F865D9">
        <w:rPr>
          <w:rFonts w:cs="Arial"/>
          <w:lang w:val="es-ES"/>
        </w:rPr>
        <w:t xml:space="preserve">  Sindicatura Municipal y </w:t>
      </w:r>
      <w:r w:rsidR="008374F9">
        <w:rPr>
          <w:rFonts w:cs="Arial"/>
          <w:lang w:val="es-ES"/>
        </w:rPr>
        <w:t xml:space="preserve">la </w:t>
      </w:r>
      <w:r>
        <w:rPr>
          <w:rFonts w:cs="Arial"/>
          <w:lang w:val="es-ES"/>
        </w:rPr>
        <w:t>Comisión de Hacienda, en calidad de invitados</w:t>
      </w:r>
      <w:r w:rsidR="00A0697D">
        <w:rPr>
          <w:rFonts w:cs="Arial"/>
          <w:lang w:val="es-ES"/>
        </w:rPr>
        <w:t xml:space="preserve"> permanentes</w:t>
      </w:r>
      <w:r>
        <w:rPr>
          <w:rFonts w:cs="Arial"/>
          <w:lang w:val="es-ES"/>
        </w:rPr>
        <w:t>.</w:t>
      </w:r>
    </w:p>
    <w:p w:rsidR="009D5BB9" w:rsidRDefault="009D5BB9" w:rsidP="009D5BB9">
      <w:pPr>
        <w:shd w:val="clear" w:color="auto" w:fill="FFFFFF"/>
        <w:spacing w:before="100" w:beforeAutospacing="1" w:after="100" w:afterAutospacing="1"/>
        <w:ind w:right="-234"/>
        <w:rPr>
          <w:rFonts w:cs="Tahoma"/>
          <w:lang w:val="es-ES"/>
        </w:rPr>
      </w:pPr>
      <w:r w:rsidRPr="00F865D9">
        <w:rPr>
          <w:rFonts w:cs="Arial"/>
          <w:b/>
          <w:lang w:val="es-ES"/>
        </w:rPr>
        <w:t>SEGUNDO PUNTO.-</w:t>
      </w:r>
      <w:r w:rsidRPr="00F865D9">
        <w:rPr>
          <w:rFonts w:cs="Tahoma"/>
          <w:lang w:val="es-ES"/>
        </w:rPr>
        <w:t xml:space="preserve">En desahogo del </w:t>
      </w:r>
      <w:r>
        <w:rPr>
          <w:rFonts w:cs="Tahoma"/>
          <w:b/>
          <w:lang w:val="es-ES"/>
        </w:rPr>
        <w:t xml:space="preserve">Segundo </w:t>
      </w:r>
      <w:r w:rsidRPr="00F865D9">
        <w:rPr>
          <w:rFonts w:cs="Tahoma"/>
          <w:b/>
          <w:lang w:val="es-ES"/>
        </w:rPr>
        <w:t>punto</w:t>
      </w:r>
      <w:r w:rsidRPr="00F865D9">
        <w:rPr>
          <w:rFonts w:cs="Tahoma"/>
          <w:lang w:val="es-ES"/>
        </w:rPr>
        <w:t xml:space="preserve"> del Orden del Día</w:t>
      </w:r>
      <w:r>
        <w:rPr>
          <w:rFonts w:cs="Tahoma"/>
          <w:lang w:val="es-ES"/>
        </w:rPr>
        <w:t xml:space="preserve">, </w:t>
      </w:r>
      <w:r w:rsidRPr="00284D87">
        <w:rPr>
          <w:rFonts w:cs="Arial"/>
          <w:lang w:val="es-ES"/>
        </w:rPr>
        <w:t>l</w:t>
      </w:r>
      <w:r w:rsidR="00AD6FAA">
        <w:rPr>
          <w:rFonts w:cs="Arial"/>
          <w:lang w:val="es-ES"/>
        </w:rPr>
        <w:t>a</w:t>
      </w:r>
      <w:r w:rsidRPr="00284D87">
        <w:rPr>
          <w:rFonts w:cs="Arial"/>
          <w:lang w:val="es-ES"/>
        </w:rPr>
        <w:t xml:space="preserve"> </w:t>
      </w:r>
      <w:r w:rsidR="00AD6FAA">
        <w:rPr>
          <w:rFonts w:cs="Arial"/>
          <w:lang w:val="es-ES"/>
        </w:rPr>
        <w:t xml:space="preserve">Dra. Daphne Patricia Santana Fernández, Directora de Salud Municipal, </w:t>
      </w:r>
      <w:r w:rsidRPr="00284D87">
        <w:rPr>
          <w:rFonts w:cs="Arial"/>
          <w:lang w:val="es-ES"/>
        </w:rPr>
        <w:t xml:space="preserve"> solicita </w:t>
      </w:r>
      <w:r w:rsidR="0030482B">
        <w:rPr>
          <w:rFonts w:cs="Arial"/>
          <w:lang w:val="es-ES"/>
        </w:rPr>
        <w:t>la aprobación a</w:t>
      </w:r>
      <w:r w:rsidRPr="00284D87">
        <w:rPr>
          <w:rFonts w:cs="Arial"/>
          <w:lang w:val="es-ES"/>
        </w:rPr>
        <w:t>l Comité de Adquisiciones, Arrendamientos y Servicios del Municipio de Juárez</w:t>
      </w:r>
      <w:r w:rsidR="00A87FC4">
        <w:rPr>
          <w:rFonts w:cs="Arial"/>
          <w:lang w:val="es-ES"/>
        </w:rPr>
        <w:t xml:space="preserve">; que se lleve a cabo </w:t>
      </w:r>
      <w:r w:rsidR="00AD6FAA">
        <w:rPr>
          <w:rFonts w:cs="Tahoma"/>
          <w:lang w:val="es-ES"/>
        </w:rPr>
        <w:t xml:space="preserve">el procedimiento de contratación </w:t>
      </w:r>
      <w:r w:rsidR="00AD6FAA" w:rsidRPr="008374F9">
        <w:rPr>
          <w:rFonts w:ascii="Arial" w:hAnsi="Arial" w:cs="Arial"/>
          <w:bCs/>
          <w:sz w:val="20"/>
          <w:szCs w:val="20"/>
          <w:lang w:val="es-ES"/>
        </w:rPr>
        <w:t>relativo a la Adquisición de Equipo</w:t>
      </w:r>
      <w:r w:rsidR="00AD6FAA">
        <w:rPr>
          <w:rFonts w:ascii="Arial" w:hAnsi="Arial" w:cs="Arial"/>
          <w:bCs/>
          <w:sz w:val="20"/>
          <w:szCs w:val="20"/>
          <w:lang w:val="es-ES"/>
        </w:rPr>
        <w:t xml:space="preserve"> </w:t>
      </w:r>
      <w:r w:rsidR="00AD6FAA" w:rsidRPr="008374F9">
        <w:rPr>
          <w:rFonts w:ascii="Arial" w:hAnsi="Arial" w:cs="Arial"/>
          <w:bCs/>
          <w:sz w:val="20"/>
          <w:szCs w:val="20"/>
          <w:lang w:val="es-ES"/>
        </w:rPr>
        <w:t xml:space="preserve">para el programa denominado " </w:t>
      </w:r>
      <w:r w:rsidR="00AD6FAA" w:rsidRPr="00AD6FAA">
        <w:rPr>
          <w:rFonts w:ascii="Arial" w:hAnsi="Arial" w:cs="Arial"/>
          <w:b/>
          <w:bCs/>
          <w:sz w:val="20"/>
          <w:szCs w:val="20"/>
          <w:lang w:val="es-ES"/>
        </w:rPr>
        <w:t>prevención y control de adicciones</w:t>
      </w:r>
      <w:r w:rsidR="00AD6FAA" w:rsidRPr="008374F9">
        <w:rPr>
          <w:rFonts w:ascii="Arial" w:hAnsi="Arial" w:cs="Arial"/>
          <w:bCs/>
          <w:sz w:val="20"/>
          <w:szCs w:val="20"/>
          <w:lang w:val="es-ES"/>
        </w:rPr>
        <w:t>"</w:t>
      </w:r>
      <w:r w:rsidR="00925ADD">
        <w:rPr>
          <w:rFonts w:cs="Tahoma"/>
          <w:lang w:val="es-ES"/>
        </w:rPr>
        <w:t xml:space="preserve">; </w:t>
      </w:r>
      <w:r w:rsidRPr="00477667">
        <w:rPr>
          <w:rFonts w:cs="Calibri"/>
          <w:bCs/>
          <w:lang w:val="es-MX"/>
        </w:rPr>
        <w:t xml:space="preserve">bajo la modalidad de </w:t>
      </w:r>
      <w:r w:rsidR="00AD6FAA" w:rsidRPr="00AD6FAA">
        <w:rPr>
          <w:rFonts w:cs="Calibri"/>
          <w:b/>
          <w:bCs/>
          <w:lang w:val="es-MX"/>
        </w:rPr>
        <w:t>Licitación Pública</w:t>
      </w:r>
      <w:r w:rsidRPr="00477667">
        <w:rPr>
          <w:rFonts w:cs="Calibri"/>
          <w:bCs/>
          <w:lang w:val="es-MX"/>
        </w:rPr>
        <w:t xml:space="preserve"> </w:t>
      </w:r>
      <w:r w:rsidRPr="00A26858">
        <w:rPr>
          <w:rFonts w:cs="Arial"/>
          <w:lang w:val="es-ES"/>
        </w:rPr>
        <w:t xml:space="preserve">prevista </w:t>
      </w:r>
      <w:r>
        <w:rPr>
          <w:rFonts w:cs="Arial"/>
          <w:lang w:val="es-ES"/>
        </w:rPr>
        <w:t xml:space="preserve">en los artículos </w:t>
      </w:r>
      <w:r w:rsidR="00AD6FAA" w:rsidRPr="00AD6FAA">
        <w:rPr>
          <w:rFonts w:eastAsia="Times New Roman" w:cs="Arial"/>
          <w:b/>
          <w:bCs/>
          <w:sz w:val="24"/>
          <w:szCs w:val="24"/>
          <w:lang w:val="es-ES"/>
        </w:rPr>
        <w:t>29 fracción III, 40 y 51 fracción I</w:t>
      </w:r>
      <w:r w:rsidR="000F3939" w:rsidRPr="00AD6FAA">
        <w:rPr>
          <w:rFonts w:eastAsia="Times New Roman" w:cs="Arial"/>
          <w:b/>
          <w:bCs/>
          <w:sz w:val="24"/>
          <w:szCs w:val="24"/>
          <w:lang w:val="es-ES"/>
        </w:rPr>
        <w:t xml:space="preserve"> </w:t>
      </w:r>
      <w:r w:rsidR="000F3939" w:rsidRPr="00806CCC">
        <w:rPr>
          <w:rFonts w:eastAsia="Times New Roman" w:cs="Arial"/>
          <w:bCs/>
          <w:sz w:val="24"/>
          <w:szCs w:val="24"/>
          <w:lang w:val="es-ES"/>
        </w:rPr>
        <w:t>de la Ley de Adquisiciones, Arrendamientos y Contratación de Servicios del Estado de Chihuahu</w:t>
      </w:r>
      <w:r w:rsidR="000F3939">
        <w:rPr>
          <w:rFonts w:eastAsia="Times New Roman" w:cs="Arial"/>
          <w:bCs/>
          <w:sz w:val="24"/>
          <w:szCs w:val="24"/>
          <w:lang w:val="es-ES"/>
        </w:rPr>
        <w:t>a</w:t>
      </w:r>
      <w:r>
        <w:rPr>
          <w:rFonts w:eastAsia="Times New Roman" w:cs="Calibri"/>
          <w:bCs/>
          <w:lang w:val="es-MX"/>
        </w:rPr>
        <w:t xml:space="preserve">, presentado en este acto </w:t>
      </w:r>
      <w:r w:rsidR="00AD6FAA">
        <w:rPr>
          <w:rFonts w:eastAsia="Times New Roman" w:cs="Calibri"/>
          <w:bCs/>
          <w:lang w:val="es-MX"/>
        </w:rPr>
        <w:t>la carpeta ejecutiva</w:t>
      </w:r>
      <w:r>
        <w:rPr>
          <w:rFonts w:eastAsia="Times New Roman" w:cs="Calibri"/>
          <w:bCs/>
          <w:lang w:val="es-MX"/>
        </w:rPr>
        <w:t>, debidamente fundado y motivado contando para ello</w:t>
      </w:r>
      <w:r w:rsidR="007C67BD">
        <w:rPr>
          <w:rFonts w:eastAsia="Times New Roman" w:cs="Calibri"/>
          <w:bCs/>
          <w:lang w:val="es-MX"/>
        </w:rPr>
        <w:t xml:space="preserve"> </w:t>
      </w:r>
      <w:r w:rsidRPr="00284D87">
        <w:rPr>
          <w:rFonts w:cs="Calibri"/>
          <w:bCs/>
          <w:lang w:val="es-MX"/>
        </w:rPr>
        <w:t>con recursos suficientes</w:t>
      </w:r>
      <w:r w:rsidRPr="00284D87">
        <w:rPr>
          <w:rFonts w:cs="Arial"/>
          <w:lang w:val="es-ES"/>
        </w:rPr>
        <w:t xml:space="preserve"> tal y como lo  </w:t>
      </w:r>
      <w:r>
        <w:rPr>
          <w:rFonts w:cs="Calibri"/>
          <w:bCs/>
          <w:lang w:val="es-MX"/>
        </w:rPr>
        <w:t xml:space="preserve">señala </w:t>
      </w:r>
      <w:r>
        <w:rPr>
          <w:rFonts w:eastAsia="Times New Roman" w:cs="Calibri"/>
          <w:bCs/>
          <w:lang w:val="es-MX"/>
        </w:rPr>
        <w:t xml:space="preserve">el  Oficio </w:t>
      </w:r>
      <w:r w:rsidRPr="00284D87">
        <w:rPr>
          <w:rFonts w:eastAsia="Times New Roman" w:cs="Calibri"/>
          <w:bCs/>
          <w:lang w:val="es-MX"/>
        </w:rPr>
        <w:t>de Verificación Presupuestal Número</w:t>
      </w:r>
      <w:r>
        <w:rPr>
          <w:rFonts w:eastAsia="Times New Roman" w:cs="Calibri"/>
          <w:bCs/>
          <w:lang w:val="es-MX"/>
        </w:rPr>
        <w:t xml:space="preserve"> con </w:t>
      </w:r>
      <w:r w:rsidRPr="00140CF1">
        <w:rPr>
          <w:rFonts w:eastAsia="Times New Roman" w:cs="Calibri"/>
          <w:bCs/>
          <w:lang w:val="es-MX"/>
        </w:rPr>
        <w:t>Número</w:t>
      </w:r>
      <w:r w:rsidR="000F3939">
        <w:rPr>
          <w:rFonts w:eastAsia="Times New Roman" w:cs="Calibri"/>
          <w:bCs/>
          <w:lang w:val="es-MX"/>
        </w:rPr>
        <w:t xml:space="preserve">. </w:t>
      </w:r>
      <w:r w:rsidR="00AD6FAA" w:rsidRPr="00AD6FAA">
        <w:rPr>
          <w:rFonts w:eastAsia="Times New Roman" w:cs="Calibri"/>
          <w:b/>
          <w:bCs/>
          <w:lang w:val="es-MX"/>
        </w:rPr>
        <w:t>DGPE/OA072/19</w:t>
      </w:r>
      <w:r w:rsidR="00AD6FAA">
        <w:rPr>
          <w:rFonts w:eastAsia="Times New Roman" w:cs="Calibri"/>
          <w:bCs/>
          <w:lang w:val="es-MX"/>
        </w:rPr>
        <w:t xml:space="preserve">, </w:t>
      </w:r>
      <w:r w:rsidRPr="00140CF1">
        <w:rPr>
          <w:rFonts w:eastAsia="Times New Roman" w:cs="Calibri"/>
          <w:bCs/>
          <w:lang w:val="es-MX"/>
        </w:rPr>
        <w:t xml:space="preserve">por la cantidad </w:t>
      </w:r>
      <w:r w:rsidRPr="0030482B">
        <w:rPr>
          <w:rFonts w:eastAsia="Times New Roman" w:cs="Calibri"/>
          <w:b/>
          <w:bCs/>
          <w:lang w:val="es-MX"/>
        </w:rPr>
        <w:t>$</w:t>
      </w:r>
      <w:r w:rsidR="00AD6FAA">
        <w:rPr>
          <w:rFonts w:eastAsia="Times New Roman" w:cs="Calibri"/>
          <w:b/>
          <w:bCs/>
          <w:lang w:val="es-MX"/>
        </w:rPr>
        <w:t>1,396,502.00</w:t>
      </w:r>
      <w:r w:rsidRPr="0030482B">
        <w:rPr>
          <w:rFonts w:eastAsia="Times New Roman" w:cs="Calibri"/>
          <w:bCs/>
          <w:lang w:val="es-MX"/>
        </w:rPr>
        <w:t xml:space="preserve"> (</w:t>
      </w:r>
      <w:r w:rsidR="00AD6FAA">
        <w:rPr>
          <w:rFonts w:eastAsia="Times New Roman" w:cs="Calibri"/>
          <w:bCs/>
          <w:lang w:val="es-MX"/>
        </w:rPr>
        <w:t xml:space="preserve">Un Millón Trescientos Noventa y Seis Mil Quinientos Dos </w:t>
      </w:r>
      <w:r w:rsidRPr="0030482B">
        <w:rPr>
          <w:rFonts w:eastAsia="Times New Roman" w:cs="Calibri"/>
          <w:bCs/>
          <w:lang w:val="es-MX"/>
        </w:rPr>
        <w:t xml:space="preserve">Pesos 00/100 M.N.) </w:t>
      </w:r>
      <w:r w:rsidRPr="00140CF1">
        <w:rPr>
          <w:rFonts w:eastAsia="Times New Roman" w:cs="Calibri"/>
          <w:bCs/>
          <w:lang w:val="es-MX"/>
        </w:rPr>
        <w:t>incluyendo el Impuesto al Valor Agregado,</w:t>
      </w:r>
      <w:r w:rsidR="007C67BD">
        <w:rPr>
          <w:rFonts w:eastAsia="Times New Roman" w:cs="Calibri"/>
          <w:bCs/>
          <w:lang w:val="es-MX"/>
        </w:rPr>
        <w:t xml:space="preserve"> </w:t>
      </w:r>
      <w:r w:rsidRPr="00140CF1">
        <w:rPr>
          <w:rFonts w:eastAsia="Times New Roman" w:cs="Calibri"/>
          <w:bCs/>
          <w:lang w:val="es-MX"/>
        </w:rPr>
        <w:t>de fecha</w:t>
      </w:r>
      <w:r w:rsidR="00925ADD">
        <w:rPr>
          <w:rFonts w:eastAsia="Times New Roman" w:cs="Calibri"/>
          <w:bCs/>
          <w:lang w:val="es-MX"/>
        </w:rPr>
        <w:t xml:space="preserve"> </w:t>
      </w:r>
      <w:r w:rsidR="007C67BD">
        <w:rPr>
          <w:rFonts w:eastAsia="Times New Roman" w:cs="Calibri"/>
          <w:bCs/>
          <w:lang w:val="es-MX"/>
        </w:rPr>
        <w:t>1</w:t>
      </w:r>
      <w:r w:rsidR="00AD6FAA">
        <w:rPr>
          <w:rFonts w:eastAsia="Times New Roman" w:cs="Calibri"/>
          <w:bCs/>
          <w:lang w:val="es-MX"/>
        </w:rPr>
        <w:t>5</w:t>
      </w:r>
      <w:r w:rsidRPr="00140CF1">
        <w:rPr>
          <w:rFonts w:eastAsia="Times New Roman" w:cs="Calibri"/>
          <w:bCs/>
          <w:lang w:val="es-MX"/>
        </w:rPr>
        <w:t xml:space="preserve"> de </w:t>
      </w:r>
      <w:r w:rsidR="00AD6FAA">
        <w:rPr>
          <w:rFonts w:eastAsia="Times New Roman" w:cs="Calibri"/>
          <w:bCs/>
          <w:lang w:val="es-MX"/>
        </w:rPr>
        <w:t>febrero</w:t>
      </w:r>
      <w:r w:rsidR="007C67BD">
        <w:rPr>
          <w:rFonts w:eastAsia="Times New Roman" w:cs="Calibri"/>
          <w:bCs/>
          <w:lang w:val="es-MX"/>
        </w:rPr>
        <w:t xml:space="preserve"> </w:t>
      </w:r>
      <w:r w:rsidRPr="00140CF1">
        <w:rPr>
          <w:rFonts w:eastAsia="Times New Roman" w:cs="Calibri"/>
          <w:bCs/>
          <w:lang w:val="es-MX"/>
        </w:rPr>
        <w:t>de 201</w:t>
      </w:r>
      <w:r w:rsidR="00AD6FAA">
        <w:rPr>
          <w:rFonts w:eastAsia="Times New Roman" w:cs="Calibri"/>
          <w:bCs/>
          <w:lang w:val="es-MX"/>
        </w:rPr>
        <w:t>9</w:t>
      </w:r>
      <w:r w:rsidRPr="00140CF1">
        <w:rPr>
          <w:rFonts w:eastAsia="Times New Roman" w:cs="Calibri"/>
          <w:bCs/>
          <w:lang w:val="es-MX"/>
        </w:rPr>
        <w:t>,</w:t>
      </w:r>
      <w:r w:rsidR="00925ADD">
        <w:rPr>
          <w:rFonts w:eastAsia="Times New Roman" w:cs="Calibri"/>
          <w:bCs/>
          <w:lang w:val="es-MX"/>
        </w:rPr>
        <w:t xml:space="preserve"> </w:t>
      </w:r>
      <w:r w:rsidRPr="00140CF1">
        <w:rPr>
          <w:rFonts w:eastAsia="Times New Roman" w:cs="Calibri"/>
          <w:bCs/>
          <w:lang w:val="es-MX"/>
        </w:rPr>
        <w:t>emitido por la</w:t>
      </w:r>
      <w:r w:rsidR="00AD6FAA">
        <w:rPr>
          <w:rFonts w:eastAsia="Times New Roman" w:cs="Calibri"/>
          <w:bCs/>
          <w:lang w:val="es-MX"/>
        </w:rPr>
        <w:t xml:space="preserve"> Dirección General de Planeación Y Evaluación</w:t>
      </w:r>
      <w:r w:rsidR="00267B50">
        <w:rPr>
          <w:rFonts w:eastAsia="Times New Roman" w:cs="Calibri"/>
          <w:bCs/>
          <w:lang w:val="es-MX"/>
        </w:rPr>
        <w:t>; se designa el presupuesto para la adquisición de 2 vehículos un monto de $720,000.00 (Setecientos Veinte Mil Pesos 00/100 M.N.) incluido el impuesto al Valor Agregado y para la adquisición de mobiliario un monto de $676,502.00 (Seiscientos Setenta y Seis Mil Quinientos Dos Mil Pesos 00/100 M.N.) incluido el impuesto al Valor Agregado.</w:t>
      </w:r>
    </w:p>
    <w:p w:rsidR="009D5BB9" w:rsidRPr="00A97DA2" w:rsidRDefault="00A87FC4" w:rsidP="009D5BB9">
      <w:pPr>
        <w:rPr>
          <w:lang w:val="es-ES"/>
        </w:rPr>
      </w:pPr>
      <w:r>
        <w:rPr>
          <w:b/>
          <w:bCs/>
          <w:spacing w:val="-10"/>
          <w:position w:val="-6"/>
          <w:lang w:val="es-ES"/>
        </w:rPr>
        <w:t xml:space="preserve">DICTAMEN No. </w:t>
      </w:r>
      <w:r w:rsidR="007C67BD" w:rsidRPr="007C67BD">
        <w:rPr>
          <w:b/>
          <w:bCs/>
          <w:spacing w:val="-10"/>
          <w:position w:val="-6"/>
          <w:lang w:val="es-ES"/>
        </w:rPr>
        <w:t>CA/</w:t>
      </w:r>
      <w:r w:rsidR="00AD6FAA">
        <w:rPr>
          <w:b/>
          <w:bCs/>
          <w:spacing w:val="-10"/>
          <w:position w:val="-6"/>
          <w:lang w:val="es-ES"/>
        </w:rPr>
        <w:t>SM</w:t>
      </w:r>
      <w:r w:rsidR="007C67BD" w:rsidRPr="007C67BD">
        <w:rPr>
          <w:b/>
          <w:bCs/>
          <w:spacing w:val="-10"/>
          <w:position w:val="-6"/>
          <w:lang w:val="es-ES"/>
        </w:rPr>
        <w:t>/</w:t>
      </w:r>
      <w:r w:rsidR="00AD6FAA">
        <w:rPr>
          <w:b/>
          <w:bCs/>
          <w:spacing w:val="-10"/>
          <w:position w:val="-6"/>
          <w:lang w:val="es-ES"/>
        </w:rPr>
        <w:t>06</w:t>
      </w:r>
      <w:r w:rsidR="007C67BD" w:rsidRPr="007C67BD">
        <w:rPr>
          <w:b/>
          <w:bCs/>
          <w:spacing w:val="-10"/>
          <w:position w:val="-6"/>
          <w:lang w:val="es-ES"/>
        </w:rPr>
        <w:t>/</w:t>
      </w:r>
      <w:r w:rsidR="00F936EA">
        <w:rPr>
          <w:b/>
          <w:bCs/>
          <w:spacing w:val="-10"/>
          <w:position w:val="-6"/>
          <w:lang w:val="es-ES"/>
        </w:rPr>
        <w:t>001/</w:t>
      </w:r>
      <w:r w:rsidR="007C67BD" w:rsidRPr="007C67BD">
        <w:rPr>
          <w:b/>
          <w:bCs/>
          <w:spacing w:val="-10"/>
          <w:position w:val="-6"/>
          <w:lang w:val="es-ES"/>
        </w:rPr>
        <w:t>EX-</w:t>
      </w:r>
      <w:r w:rsidR="00AD6FAA">
        <w:rPr>
          <w:b/>
          <w:bCs/>
          <w:spacing w:val="-10"/>
          <w:position w:val="-6"/>
          <w:lang w:val="es-ES"/>
        </w:rPr>
        <w:t>X</w:t>
      </w:r>
      <w:r w:rsidR="0030482B">
        <w:rPr>
          <w:b/>
          <w:bCs/>
          <w:spacing w:val="-10"/>
          <w:position w:val="-6"/>
          <w:lang w:val="es-ES"/>
        </w:rPr>
        <w:t>X</w:t>
      </w:r>
      <w:r w:rsidR="00AD6FAA">
        <w:rPr>
          <w:b/>
          <w:bCs/>
          <w:spacing w:val="-10"/>
          <w:position w:val="-6"/>
          <w:lang w:val="es-ES"/>
        </w:rPr>
        <w:t>/2019</w:t>
      </w:r>
      <w:r w:rsidR="009D5BB9">
        <w:rPr>
          <w:b/>
          <w:bCs/>
          <w:spacing w:val="-10"/>
          <w:position w:val="-6"/>
          <w:lang w:val="es-ES"/>
        </w:rPr>
        <w:t>.</w:t>
      </w:r>
    </w:p>
    <w:p w:rsidR="00AD6FAA" w:rsidRDefault="009D5BB9" w:rsidP="00AD6FAA">
      <w:pPr>
        <w:shd w:val="clear" w:color="auto" w:fill="FFFFFF"/>
        <w:spacing w:before="100" w:beforeAutospacing="1" w:after="100" w:afterAutospacing="1"/>
        <w:ind w:right="-234"/>
        <w:rPr>
          <w:rFonts w:cs="Tahoma"/>
          <w:lang w:val="es-ES"/>
        </w:rPr>
      </w:pPr>
      <w:r>
        <w:rPr>
          <w:lang w:val="es-ES"/>
        </w:rPr>
        <w:t>U</w:t>
      </w:r>
      <w:r w:rsidRPr="00A97DA2">
        <w:rPr>
          <w:lang w:val="es-ES"/>
        </w:rPr>
        <w:t xml:space="preserve">na vez analizada la solicitud se </w:t>
      </w:r>
      <w:r w:rsidRPr="00A97DA2">
        <w:rPr>
          <w:b/>
          <w:bCs/>
          <w:lang w:val="es-ES"/>
        </w:rPr>
        <w:t>a</w:t>
      </w:r>
      <w:r w:rsidR="0030482B">
        <w:rPr>
          <w:b/>
          <w:bCs/>
          <w:lang w:val="es-ES"/>
        </w:rPr>
        <w:t>prueb</w:t>
      </w:r>
      <w:r w:rsidRPr="00A97DA2">
        <w:rPr>
          <w:b/>
          <w:bCs/>
          <w:lang w:val="es-ES"/>
        </w:rPr>
        <w:t xml:space="preserve">a </w:t>
      </w:r>
      <w:r w:rsidRPr="00A97DA2">
        <w:rPr>
          <w:lang w:val="es-ES"/>
        </w:rPr>
        <w:t xml:space="preserve">por unanimidad de los miembros de Comité con derecho a voto, los que en este acto </w:t>
      </w:r>
      <w:r w:rsidR="0030482B">
        <w:rPr>
          <w:lang w:val="es-ES"/>
        </w:rPr>
        <w:t>es</w:t>
      </w:r>
      <w:r w:rsidRPr="00A97DA2">
        <w:rPr>
          <w:b/>
          <w:bCs/>
          <w:lang w:val="es-ES"/>
        </w:rPr>
        <w:t xml:space="preserve"> </w:t>
      </w:r>
      <w:r>
        <w:rPr>
          <w:lang w:val="es-ES"/>
        </w:rPr>
        <w:t>procedente se lleve a cabo</w:t>
      </w:r>
      <w:r w:rsidR="00A87FC4">
        <w:rPr>
          <w:lang w:val="es-ES"/>
        </w:rPr>
        <w:t xml:space="preserve"> </w:t>
      </w:r>
      <w:r w:rsidRPr="007505CA">
        <w:rPr>
          <w:rFonts w:cs="Tahoma"/>
          <w:lang w:val="es-ES"/>
        </w:rPr>
        <w:t xml:space="preserve">la </w:t>
      </w:r>
      <w:r w:rsidR="00AD6FAA">
        <w:rPr>
          <w:rFonts w:cs="Tahoma"/>
          <w:lang w:val="es-ES"/>
        </w:rPr>
        <w:t>Licitación Pública</w:t>
      </w:r>
      <w:r w:rsidR="0030482B">
        <w:rPr>
          <w:rFonts w:cs="Tahoma"/>
          <w:lang w:val="es-ES"/>
        </w:rPr>
        <w:t xml:space="preserve"> </w:t>
      </w:r>
      <w:r w:rsidR="00AD6FAA" w:rsidRPr="008374F9">
        <w:rPr>
          <w:rFonts w:ascii="Arial" w:hAnsi="Arial" w:cs="Arial"/>
          <w:bCs/>
          <w:sz w:val="20"/>
          <w:szCs w:val="20"/>
          <w:lang w:val="es-ES"/>
        </w:rPr>
        <w:t>relativo a la Adquisición de Equipo</w:t>
      </w:r>
      <w:r w:rsidR="00AD6FAA">
        <w:rPr>
          <w:rFonts w:ascii="Arial" w:hAnsi="Arial" w:cs="Arial"/>
          <w:bCs/>
          <w:sz w:val="20"/>
          <w:szCs w:val="20"/>
          <w:lang w:val="es-ES"/>
        </w:rPr>
        <w:t xml:space="preserve"> </w:t>
      </w:r>
      <w:r w:rsidR="00AD6FAA" w:rsidRPr="008374F9">
        <w:rPr>
          <w:rFonts w:ascii="Arial" w:hAnsi="Arial" w:cs="Arial"/>
          <w:bCs/>
          <w:sz w:val="20"/>
          <w:szCs w:val="20"/>
          <w:lang w:val="es-ES"/>
        </w:rPr>
        <w:t xml:space="preserve">para el programa denominado " </w:t>
      </w:r>
      <w:r w:rsidR="00AD6FAA" w:rsidRPr="00AD6FAA">
        <w:rPr>
          <w:rFonts w:ascii="Arial" w:hAnsi="Arial" w:cs="Arial"/>
          <w:b/>
          <w:bCs/>
          <w:sz w:val="20"/>
          <w:szCs w:val="20"/>
          <w:lang w:val="es-ES"/>
        </w:rPr>
        <w:t>prevención y control de adicciones</w:t>
      </w:r>
      <w:r w:rsidR="00AD6FAA" w:rsidRPr="008374F9">
        <w:rPr>
          <w:rFonts w:ascii="Arial" w:hAnsi="Arial" w:cs="Arial"/>
          <w:bCs/>
          <w:sz w:val="20"/>
          <w:szCs w:val="20"/>
          <w:lang w:val="es-ES"/>
        </w:rPr>
        <w:t>"</w:t>
      </w:r>
      <w:r w:rsidR="00AD6FAA">
        <w:rPr>
          <w:rFonts w:cs="Tahoma"/>
          <w:lang w:val="es-ES"/>
        </w:rPr>
        <w:t xml:space="preserve">; </w:t>
      </w:r>
      <w:r w:rsidR="00AD6FAA" w:rsidRPr="00477667">
        <w:rPr>
          <w:rFonts w:cs="Calibri"/>
          <w:bCs/>
          <w:lang w:val="es-MX"/>
        </w:rPr>
        <w:t xml:space="preserve">bajo la modalidad de </w:t>
      </w:r>
      <w:r w:rsidR="00AD6FAA" w:rsidRPr="00AD6FAA">
        <w:rPr>
          <w:rFonts w:cs="Calibri"/>
          <w:b/>
          <w:bCs/>
          <w:lang w:val="es-MX"/>
        </w:rPr>
        <w:t>Licitación Pública</w:t>
      </w:r>
      <w:r w:rsidR="00AD6FAA" w:rsidRPr="00477667">
        <w:rPr>
          <w:rFonts w:cs="Calibri"/>
          <w:bCs/>
          <w:lang w:val="es-MX"/>
        </w:rPr>
        <w:t xml:space="preserve"> </w:t>
      </w:r>
      <w:r w:rsidR="00AD6FAA" w:rsidRPr="00A26858">
        <w:rPr>
          <w:rFonts w:cs="Arial"/>
          <w:lang w:val="es-ES"/>
        </w:rPr>
        <w:t xml:space="preserve">prevista </w:t>
      </w:r>
      <w:r w:rsidR="00AD6FAA">
        <w:rPr>
          <w:rFonts w:cs="Arial"/>
          <w:lang w:val="es-ES"/>
        </w:rPr>
        <w:t xml:space="preserve">en los artículos </w:t>
      </w:r>
      <w:r w:rsidR="00AD6FAA" w:rsidRPr="00AD6FAA">
        <w:rPr>
          <w:rFonts w:eastAsia="Times New Roman" w:cs="Arial"/>
          <w:b/>
          <w:bCs/>
          <w:sz w:val="24"/>
          <w:szCs w:val="24"/>
          <w:lang w:val="es-ES"/>
        </w:rPr>
        <w:t>29 fracción III, 40 y 51 fracción I</w:t>
      </w:r>
      <w:r w:rsidR="00AD6FAA" w:rsidRPr="00806CCC">
        <w:rPr>
          <w:rFonts w:eastAsia="Times New Roman" w:cs="Arial"/>
          <w:bCs/>
          <w:sz w:val="24"/>
          <w:szCs w:val="24"/>
          <w:lang w:val="es-ES"/>
        </w:rPr>
        <w:t xml:space="preserve"> de la Ley de Adquisiciones, Arrendamientos y Contratación de Servicios del Estado de Chihuahu</w:t>
      </w:r>
      <w:r w:rsidR="00AD6FAA">
        <w:rPr>
          <w:rFonts w:eastAsia="Times New Roman" w:cs="Arial"/>
          <w:bCs/>
          <w:sz w:val="24"/>
          <w:szCs w:val="24"/>
          <w:lang w:val="es-ES"/>
        </w:rPr>
        <w:t>a</w:t>
      </w:r>
      <w:r w:rsidR="00AD6FAA">
        <w:rPr>
          <w:rFonts w:eastAsia="Times New Roman" w:cs="Calibri"/>
          <w:bCs/>
          <w:lang w:val="es-MX"/>
        </w:rPr>
        <w:t xml:space="preserve">, presentado en este acto la carpeta ejecutiva, debidamente fundado y motivado contando para ello </w:t>
      </w:r>
      <w:r w:rsidR="00AD6FAA" w:rsidRPr="00284D87">
        <w:rPr>
          <w:rFonts w:cs="Calibri"/>
          <w:bCs/>
          <w:lang w:val="es-MX"/>
        </w:rPr>
        <w:lastRenderedPageBreak/>
        <w:t>con recursos suficientes</w:t>
      </w:r>
      <w:r w:rsidR="00AD6FAA" w:rsidRPr="00284D87">
        <w:rPr>
          <w:rFonts w:cs="Arial"/>
          <w:lang w:val="es-ES"/>
        </w:rPr>
        <w:t xml:space="preserve"> tal y como lo  </w:t>
      </w:r>
      <w:r w:rsidR="00AD6FAA">
        <w:rPr>
          <w:rFonts w:cs="Calibri"/>
          <w:bCs/>
          <w:lang w:val="es-MX"/>
        </w:rPr>
        <w:t xml:space="preserve">señala </w:t>
      </w:r>
      <w:r w:rsidR="00AD6FAA">
        <w:rPr>
          <w:rFonts w:eastAsia="Times New Roman" w:cs="Calibri"/>
          <w:bCs/>
          <w:lang w:val="es-MX"/>
        </w:rPr>
        <w:t xml:space="preserve">el  Oficio </w:t>
      </w:r>
      <w:r w:rsidR="00AD6FAA" w:rsidRPr="00284D87">
        <w:rPr>
          <w:rFonts w:eastAsia="Times New Roman" w:cs="Calibri"/>
          <w:bCs/>
          <w:lang w:val="es-MX"/>
        </w:rPr>
        <w:t>de Verificación Presupuestal Número</w:t>
      </w:r>
      <w:r w:rsidR="00AD6FAA">
        <w:rPr>
          <w:rFonts w:eastAsia="Times New Roman" w:cs="Calibri"/>
          <w:bCs/>
          <w:lang w:val="es-MX"/>
        </w:rPr>
        <w:t xml:space="preserve"> con </w:t>
      </w:r>
      <w:r w:rsidR="00AD6FAA" w:rsidRPr="00140CF1">
        <w:rPr>
          <w:rFonts w:eastAsia="Times New Roman" w:cs="Calibri"/>
          <w:bCs/>
          <w:lang w:val="es-MX"/>
        </w:rPr>
        <w:t>Número</w:t>
      </w:r>
      <w:r w:rsidR="00AD6FAA">
        <w:rPr>
          <w:rFonts w:eastAsia="Times New Roman" w:cs="Calibri"/>
          <w:bCs/>
          <w:lang w:val="es-MX"/>
        </w:rPr>
        <w:t xml:space="preserve">. </w:t>
      </w:r>
      <w:r w:rsidR="00AD6FAA" w:rsidRPr="00AD6FAA">
        <w:rPr>
          <w:rFonts w:eastAsia="Times New Roman" w:cs="Calibri"/>
          <w:b/>
          <w:bCs/>
          <w:lang w:val="es-MX"/>
        </w:rPr>
        <w:t>DGPE/OA072/19</w:t>
      </w:r>
      <w:r w:rsidR="00AD6FAA">
        <w:rPr>
          <w:rFonts w:eastAsia="Times New Roman" w:cs="Calibri"/>
          <w:bCs/>
          <w:lang w:val="es-MX"/>
        </w:rPr>
        <w:t xml:space="preserve">, </w:t>
      </w:r>
      <w:r w:rsidR="00AD6FAA" w:rsidRPr="00140CF1">
        <w:rPr>
          <w:rFonts w:eastAsia="Times New Roman" w:cs="Calibri"/>
          <w:bCs/>
          <w:lang w:val="es-MX"/>
        </w:rPr>
        <w:t xml:space="preserve">por la cantidad </w:t>
      </w:r>
      <w:r w:rsidR="00AD6FAA" w:rsidRPr="0030482B">
        <w:rPr>
          <w:rFonts w:eastAsia="Times New Roman" w:cs="Calibri"/>
          <w:b/>
          <w:bCs/>
          <w:lang w:val="es-MX"/>
        </w:rPr>
        <w:t>$</w:t>
      </w:r>
      <w:r w:rsidR="00AD6FAA">
        <w:rPr>
          <w:rFonts w:eastAsia="Times New Roman" w:cs="Calibri"/>
          <w:b/>
          <w:bCs/>
          <w:lang w:val="es-MX"/>
        </w:rPr>
        <w:t>1,396,502.00</w:t>
      </w:r>
      <w:r w:rsidR="00AD6FAA" w:rsidRPr="0030482B">
        <w:rPr>
          <w:rFonts w:eastAsia="Times New Roman" w:cs="Calibri"/>
          <w:bCs/>
          <w:lang w:val="es-MX"/>
        </w:rPr>
        <w:t xml:space="preserve"> (</w:t>
      </w:r>
      <w:r w:rsidR="00AD6FAA">
        <w:rPr>
          <w:rFonts w:eastAsia="Times New Roman" w:cs="Calibri"/>
          <w:bCs/>
          <w:lang w:val="es-MX"/>
        </w:rPr>
        <w:t xml:space="preserve">Un Millón Trescientos Noventa y Seis Mil Quinientos Dos </w:t>
      </w:r>
      <w:r w:rsidR="00AD6FAA" w:rsidRPr="0030482B">
        <w:rPr>
          <w:rFonts w:eastAsia="Times New Roman" w:cs="Calibri"/>
          <w:bCs/>
          <w:lang w:val="es-MX"/>
        </w:rPr>
        <w:t xml:space="preserve">Pesos 00/100 M.N.) </w:t>
      </w:r>
      <w:r w:rsidR="00AD6FAA" w:rsidRPr="00140CF1">
        <w:rPr>
          <w:rFonts w:eastAsia="Times New Roman" w:cs="Calibri"/>
          <w:bCs/>
          <w:lang w:val="es-MX"/>
        </w:rPr>
        <w:t>incluyendo el Impuesto al Valor Agregado,</w:t>
      </w:r>
      <w:r w:rsidR="00AD6FAA">
        <w:rPr>
          <w:rFonts w:eastAsia="Times New Roman" w:cs="Calibri"/>
          <w:bCs/>
          <w:lang w:val="es-MX"/>
        </w:rPr>
        <w:t xml:space="preserve"> </w:t>
      </w:r>
      <w:r w:rsidR="00AD6FAA" w:rsidRPr="00140CF1">
        <w:rPr>
          <w:rFonts w:eastAsia="Times New Roman" w:cs="Calibri"/>
          <w:bCs/>
          <w:lang w:val="es-MX"/>
        </w:rPr>
        <w:t>de fecha</w:t>
      </w:r>
      <w:r w:rsidR="00AD6FAA">
        <w:rPr>
          <w:rFonts w:eastAsia="Times New Roman" w:cs="Calibri"/>
          <w:bCs/>
          <w:lang w:val="es-MX"/>
        </w:rPr>
        <w:t xml:space="preserve"> 15</w:t>
      </w:r>
      <w:r w:rsidR="00AD6FAA" w:rsidRPr="00140CF1">
        <w:rPr>
          <w:rFonts w:eastAsia="Times New Roman" w:cs="Calibri"/>
          <w:bCs/>
          <w:lang w:val="es-MX"/>
        </w:rPr>
        <w:t xml:space="preserve"> de </w:t>
      </w:r>
      <w:r w:rsidR="00AD6FAA">
        <w:rPr>
          <w:rFonts w:eastAsia="Times New Roman" w:cs="Calibri"/>
          <w:bCs/>
          <w:lang w:val="es-MX"/>
        </w:rPr>
        <w:t xml:space="preserve">febrero </w:t>
      </w:r>
      <w:r w:rsidR="00AD6FAA" w:rsidRPr="00140CF1">
        <w:rPr>
          <w:rFonts w:eastAsia="Times New Roman" w:cs="Calibri"/>
          <w:bCs/>
          <w:lang w:val="es-MX"/>
        </w:rPr>
        <w:t>de 201</w:t>
      </w:r>
      <w:r w:rsidR="00AD6FAA">
        <w:rPr>
          <w:rFonts w:eastAsia="Times New Roman" w:cs="Calibri"/>
          <w:bCs/>
          <w:lang w:val="es-MX"/>
        </w:rPr>
        <w:t>9</w:t>
      </w:r>
      <w:r w:rsidR="00AD6FAA" w:rsidRPr="00140CF1">
        <w:rPr>
          <w:rFonts w:eastAsia="Times New Roman" w:cs="Calibri"/>
          <w:bCs/>
          <w:lang w:val="es-MX"/>
        </w:rPr>
        <w:t>,</w:t>
      </w:r>
      <w:r w:rsidR="00AD6FAA">
        <w:rPr>
          <w:rFonts w:eastAsia="Times New Roman" w:cs="Calibri"/>
          <w:bCs/>
          <w:lang w:val="es-MX"/>
        </w:rPr>
        <w:t xml:space="preserve"> </w:t>
      </w:r>
      <w:r w:rsidR="00AD6FAA" w:rsidRPr="00140CF1">
        <w:rPr>
          <w:rFonts w:eastAsia="Times New Roman" w:cs="Calibri"/>
          <w:bCs/>
          <w:lang w:val="es-MX"/>
        </w:rPr>
        <w:t>emitido por la</w:t>
      </w:r>
      <w:r w:rsidR="00AD6FAA">
        <w:rPr>
          <w:rFonts w:eastAsia="Times New Roman" w:cs="Calibri"/>
          <w:bCs/>
          <w:lang w:val="es-MX"/>
        </w:rPr>
        <w:t xml:space="preserve"> Dirección General de Planeación Y Evaluación</w:t>
      </w:r>
      <w:r w:rsidR="003A7AE4">
        <w:rPr>
          <w:rFonts w:eastAsia="Times New Roman" w:cs="Calibri"/>
          <w:bCs/>
          <w:lang w:val="es-MX"/>
        </w:rPr>
        <w:t>; se designa el presupuesto para la adquisición de 2 vehículos un monto de $720,000.00 (Setecientos Veinte Mil Pesos 00/100 M.N.) incluido el incluido impuesto al Valor Agregado y para la adquisición de mobiliario un monto de $676,502.00 (Seiscientos Setenta y Seis Mil Quinientos Dos Mil Pesos 00/100 M.N.) incluido el impuesto al Valor Agregado.</w:t>
      </w:r>
    </w:p>
    <w:p w:rsidR="0030482B" w:rsidRDefault="0030482B" w:rsidP="0030482B">
      <w:pPr>
        <w:shd w:val="clear" w:color="auto" w:fill="FFFFFF"/>
        <w:spacing w:before="100" w:beforeAutospacing="1" w:after="100" w:afterAutospacing="1"/>
        <w:ind w:right="-234"/>
        <w:rPr>
          <w:rFonts w:eastAsia="Times New Roman" w:cs="Calibri"/>
          <w:bCs/>
          <w:lang w:val="es-MX"/>
        </w:rPr>
      </w:pPr>
      <w:r>
        <w:rPr>
          <w:rFonts w:cs="Arial"/>
          <w:b/>
          <w:lang w:val="es-ES"/>
        </w:rPr>
        <w:t>TERCER</w:t>
      </w:r>
      <w:r w:rsidRPr="00F865D9">
        <w:rPr>
          <w:rFonts w:cs="Arial"/>
          <w:b/>
          <w:lang w:val="es-ES"/>
        </w:rPr>
        <w:t xml:space="preserve"> PUNTO.-</w:t>
      </w:r>
      <w:r>
        <w:rPr>
          <w:rFonts w:cs="Arial"/>
          <w:b/>
          <w:lang w:val="es-ES"/>
        </w:rPr>
        <w:t xml:space="preserve"> </w:t>
      </w:r>
      <w:r w:rsidRPr="00F865D9">
        <w:rPr>
          <w:rFonts w:cs="Tahoma"/>
          <w:lang w:val="es-ES"/>
        </w:rPr>
        <w:t xml:space="preserve">En desahogo del </w:t>
      </w:r>
      <w:r>
        <w:rPr>
          <w:rFonts w:cs="Tahoma"/>
          <w:b/>
          <w:lang w:val="es-ES"/>
        </w:rPr>
        <w:t xml:space="preserve">Tercer </w:t>
      </w:r>
      <w:r w:rsidRPr="00F865D9">
        <w:rPr>
          <w:rFonts w:cs="Tahoma"/>
          <w:b/>
          <w:lang w:val="es-ES"/>
        </w:rPr>
        <w:t>punto</w:t>
      </w:r>
      <w:r w:rsidRPr="00F865D9">
        <w:rPr>
          <w:rFonts w:cs="Tahoma"/>
          <w:lang w:val="es-ES"/>
        </w:rPr>
        <w:t xml:space="preserve"> del Orden del Día</w:t>
      </w:r>
      <w:r>
        <w:rPr>
          <w:rFonts w:cs="Tahoma"/>
          <w:lang w:val="es-ES"/>
        </w:rPr>
        <w:t xml:space="preserve">, </w:t>
      </w:r>
      <w:r w:rsidRPr="00284D87">
        <w:rPr>
          <w:rFonts w:cs="Arial"/>
          <w:lang w:val="es-ES"/>
        </w:rPr>
        <w:t>l</w:t>
      </w:r>
      <w:r>
        <w:rPr>
          <w:rFonts w:cs="Arial"/>
          <w:lang w:val="es-ES"/>
        </w:rPr>
        <w:t>a LAE. Mónica Leticia Luevano García, Coordinadora General de Comunicación Social</w:t>
      </w:r>
      <w:r w:rsidRPr="00284D87">
        <w:rPr>
          <w:rFonts w:cs="Arial"/>
          <w:lang w:val="es-ES"/>
        </w:rPr>
        <w:t xml:space="preserve">, solicita </w:t>
      </w:r>
      <w:r>
        <w:rPr>
          <w:rFonts w:cs="Arial"/>
          <w:lang w:val="es-ES"/>
        </w:rPr>
        <w:t>la aprobación a</w:t>
      </w:r>
      <w:r w:rsidRPr="00284D87">
        <w:rPr>
          <w:rFonts w:cs="Arial"/>
          <w:lang w:val="es-ES"/>
        </w:rPr>
        <w:t>l Comité de Adquisiciones, Arrendamientos y Servicios del Municipio de Juárez</w:t>
      </w:r>
      <w:r>
        <w:rPr>
          <w:rFonts w:cs="Arial"/>
          <w:lang w:val="es-ES"/>
        </w:rPr>
        <w:t xml:space="preserve">; </w:t>
      </w:r>
      <w:r w:rsidR="003B16EA">
        <w:rPr>
          <w:lang w:val="es-ES"/>
        </w:rPr>
        <w:t xml:space="preserve">se lleve a cabo el procedimiento de contratación </w:t>
      </w:r>
      <w:r w:rsidR="003B16EA" w:rsidRPr="008374F9">
        <w:rPr>
          <w:rFonts w:ascii="Arial" w:hAnsi="Arial" w:cs="Arial"/>
          <w:bCs/>
          <w:sz w:val="20"/>
          <w:szCs w:val="20"/>
          <w:lang w:val="es-ES"/>
        </w:rPr>
        <w:t xml:space="preserve">relativo a la Adquisición de </w:t>
      </w:r>
      <w:r w:rsidR="003B16EA" w:rsidRPr="003B16EA">
        <w:rPr>
          <w:rFonts w:ascii="Arial" w:hAnsi="Arial" w:cs="Arial"/>
          <w:b/>
          <w:bCs/>
          <w:sz w:val="20"/>
          <w:szCs w:val="20"/>
          <w:lang w:val="es-ES"/>
        </w:rPr>
        <w:t>Equipo de computo</w:t>
      </w:r>
      <w:r w:rsidR="003B16EA">
        <w:rPr>
          <w:rFonts w:cs="Tahoma"/>
          <w:lang w:val="es-ES"/>
        </w:rPr>
        <w:t>, para las tareas y actividades que tiene encomendadas el área a su cargo</w:t>
      </w:r>
      <w:r w:rsidR="003B16EA" w:rsidRPr="003B16EA">
        <w:rPr>
          <w:rFonts w:cs="Tahoma"/>
          <w:lang w:val="es-ES"/>
        </w:rPr>
        <w:t>;</w:t>
      </w:r>
      <w:r w:rsidR="003B16EA">
        <w:rPr>
          <w:rFonts w:cs="Tahoma"/>
          <w:lang w:val="es-ES"/>
        </w:rPr>
        <w:t xml:space="preserve"> </w:t>
      </w:r>
      <w:r w:rsidR="003B16EA" w:rsidRPr="00477667">
        <w:rPr>
          <w:rFonts w:cs="Calibri"/>
          <w:bCs/>
          <w:lang w:val="es-MX"/>
        </w:rPr>
        <w:t xml:space="preserve">bajo la modalidad de </w:t>
      </w:r>
      <w:r w:rsidR="003B16EA" w:rsidRPr="00AD6FAA">
        <w:rPr>
          <w:rFonts w:cs="Calibri"/>
          <w:b/>
          <w:bCs/>
          <w:lang w:val="es-MX"/>
        </w:rPr>
        <w:t>Licitación Pública</w:t>
      </w:r>
      <w:r w:rsidR="003B16EA" w:rsidRPr="00477667">
        <w:rPr>
          <w:rFonts w:cs="Calibri"/>
          <w:bCs/>
          <w:lang w:val="es-MX"/>
        </w:rPr>
        <w:t xml:space="preserve"> </w:t>
      </w:r>
      <w:r w:rsidR="003B16EA" w:rsidRPr="00A26858">
        <w:rPr>
          <w:rFonts w:cs="Arial"/>
          <w:lang w:val="es-ES"/>
        </w:rPr>
        <w:t xml:space="preserve">prevista </w:t>
      </w:r>
      <w:r w:rsidR="003B16EA">
        <w:rPr>
          <w:rFonts w:cs="Arial"/>
          <w:lang w:val="es-ES"/>
        </w:rPr>
        <w:t xml:space="preserve">en los artículos </w:t>
      </w:r>
      <w:r w:rsidR="003B16EA" w:rsidRPr="00AD6FAA">
        <w:rPr>
          <w:rFonts w:eastAsia="Times New Roman" w:cs="Arial"/>
          <w:b/>
          <w:bCs/>
          <w:sz w:val="24"/>
          <w:szCs w:val="24"/>
          <w:lang w:val="es-ES"/>
        </w:rPr>
        <w:t>29 fracción III, 40 y 51 fracción I</w:t>
      </w:r>
      <w:r w:rsidR="003B16EA" w:rsidRPr="00806CCC">
        <w:rPr>
          <w:rFonts w:eastAsia="Times New Roman" w:cs="Arial"/>
          <w:bCs/>
          <w:sz w:val="24"/>
          <w:szCs w:val="24"/>
          <w:lang w:val="es-ES"/>
        </w:rPr>
        <w:t xml:space="preserve"> de la Ley de Adquisiciones, Arrendamientos y Contratación de Servicios del Estado de Chihuahu</w:t>
      </w:r>
      <w:r w:rsidR="003B16EA">
        <w:rPr>
          <w:rFonts w:eastAsia="Times New Roman" w:cs="Arial"/>
          <w:bCs/>
          <w:sz w:val="24"/>
          <w:szCs w:val="24"/>
          <w:lang w:val="es-ES"/>
        </w:rPr>
        <w:t>a</w:t>
      </w:r>
      <w:r w:rsidR="003B16EA">
        <w:rPr>
          <w:rFonts w:eastAsia="Times New Roman" w:cs="Calibri"/>
          <w:bCs/>
          <w:lang w:val="es-MX"/>
        </w:rPr>
        <w:t xml:space="preserve">, presentado en este acto la carpeta ejecutiva, debidamente fundado y motivado contando para ello </w:t>
      </w:r>
      <w:r w:rsidR="003B16EA" w:rsidRPr="00284D87">
        <w:rPr>
          <w:rFonts w:cs="Calibri"/>
          <w:bCs/>
          <w:lang w:val="es-MX"/>
        </w:rPr>
        <w:t>con recursos suficientes</w:t>
      </w:r>
      <w:r w:rsidR="003B16EA" w:rsidRPr="00284D87">
        <w:rPr>
          <w:rFonts w:cs="Arial"/>
          <w:lang w:val="es-ES"/>
        </w:rPr>
        <w:t xml:space="preserve"> tal y como lo  </w:t>
      </w:r>
      <w:r w:rsidR="003B16EA">
        <w:rPr>
          <w:rFonts w:cs="Calibri"/>
          <w:bCs/>
          <w:lang w:val="es-MX"/>
        </w:rPr>
        <w:t xml:space="preserve">señala </w:t>
      </w:r>
      <w:r w:rsidR="003B16EA">
        <w:rPr>
          <w:rFonts w:eastAsia="Times New Roman" w:cs="Calibri"/>
          <w:bCs/>
          <w:lang w:val="es-MX"/>
        </w:rPr>
        <w:t xml:space="preserve">el  Oficio </w:t>
      </w:r>
      <w:r w:rsidR="003B16EA" w:rsidRPr="00284D87">
        <w:rPr>
          <w:rFonts w:eastAsia="Times New Roman" w:cs="Calibri"/>
          <w:bCs/>
          <w:lang w:val="es-MX"/>
        </w:rPr>
        <w:t>de Verificación Presupuestal Número</w:t>
      </w:r>
      <w:r w:rsidR="003B16EA">
        <w:rPr>
          <w:rFonts w:eastAsia="Times New Roman" w:cs="Calibri"/>
          <w:bCs/>
          <w:lang w:val="es-MX"/>
        </w:rPr>
        <w:t xml:space="preserve"> con </w:t>
      </w:r>
      <w:r w:rsidR="003B16EA" w:rsidRPr="00140CF1">
        <w:rPr>
          <w:rFonts w:eastAsia="Times New Roman" w:cs="Calibri"/>
          <w:bCs/>
          <w:lang w:val="es-MX"/>
        </w:rPr>
        <w:t>Número</w:t>
      </w:r>
      <w:r w:rsidR="003B16EA">
        <w:rPr>
          <w:rFonts w:eastAsia="Times New Roman" w:cs="Calibri"/>
          <w:bCs/>
          <w:lang w:val="es-MX"/>
        </w:rPr>
        <w:t xml:space="preserve">. </w:t>
      </w:r>
      <w:r w:rsidR="003B16EA" w:rsidRPr="00AD6FAA">
        <w:rPr>
          <w:rFonts w:eastAsia="Times New Roman" w:cs="Calibri"/>
          <w:b/>
          <w:bCs/>
          <w:lang w:val="es-MX"/>
        </w:rPr>
        <w:t>DGPE/OA</w:t>
      </w:r>
      <w:r w:rsidR="003B16EA">
        <w:rPr>
          <w:rFonts w:eastAsia="Times New Roman" w:cs="Calibri"/>
          <w:b/>
          <w:bCs/>
          <w:lang w:val="es-MX"/>
        </w:rPr>
        <w:t>145</w:t>
      </w:r>
      <w:r w:rsidR="003B16EA" w:rsidRPr="00AD6FAA">
        <w:rPr>
          <w:rFonts w:eastAsia="Times New Roman" w:cs="Calibri"/>
          <w:b/>
          <w:bCs/>
          <w:lang w:val="es-MX"/>
        </w:rPr>
        <w:t>/19</w:t>
      </w:r>
      <w:r w:rsidR="003B16EA">
        <w:rPr>
          <w:rFonts w:eastAsia="Times New Roman" w:cs="Calibri"/>
          <w:bCs/>
          <w:lang w:val="es-MX"/>
        </w:rPr>
        <w:t xml:space="preserve">, </w:t>
      </w:r>
      <w:r w:rsidR="003B16EA" w:rsidRPr="00140CF1">
        <w:rPr>
          <w:rFonts w:eastAsia="Times New Roman" w:cs="Calibri"/>
          <w:bCs/>
          <w:lang w:val="es-MX"/>
        </w:rPr>
        <w:t xml:space="preserve">por la cantidad </w:t>
      </w:r>
      <w:r w:rsidR="003B16EA" w:rsidRPr="0030482B">
        <w:rPr>
          <w:rFonts w:eastAsia="Times New Roman" w:cs="Calibri"/>
          <w:b/>
          <w:bCs/>
          <w:lang w:val="es-MX"/>
        </w:rPr>
        <w:t>$</w:t>
      </w:r>
      <w:r w:rsidR="003B16EA">
        <w:rPr>
          <w:rFonts w:eastAsia="Times New Roman" w:cs="Calibri"/>
          <w:b/>
          <w:bCs/>
          <w:lang w:val="es-MX"/>
        </w:rPr>
        <w:t>75,000.00</w:t>
      </w:r>
      <w:r w:rsidR="003B16EA" w:rsidRPr="0030482B">
        <w:rPr>
          <w:rFonts w:eastAsia="Times New Roman" w:cs="Calibri"/>
          <w:bCs/>
          <w:lang w:val="es-MX"/>
        </w:rPr>
        <w:t xml:space="preserve"> (</w:t>
      </w:r>
      <w:r w:rsidR="003B16EA">
        <w:rPr>
          <w:rFonts w:eastAsia="Times New Roman" w:cs="Calibri"/>
          <w:bCs/>
          <w:lang w:val="es-MX"/>
        </w:rPr>
        <w:t xml:space="preserve">Setenta y Cinco Mil </w:t>
      </w:r>
      <w:r w:rsidR="003B16EA" w:rsidRPr="0030482B">
        <w:rPr>
          <w:rFonts w:eastAsia="Times New Roman" w:cs="Calibri"/>
          <w:bCs/>
          <w:lang w:val="es-MX"/>
        </w:rPr>
        <w:t xml:space="preserve">Pesos 00/100 M.N.) </w:t>
      </w:r>
      <w:r w:rsidR="003B16EA" w:rsidRPr="00140CF1">
        <w:rPr>
          <w:rFonts w:eastAsia="Times New Roman" w:cs="Calibri"/>
          <w:bCs/>
          <w:lang w:val="es-MX"/>
        </w:rPr>
        <w:t>incluyendo el Impuesto al Valor Agregado,</w:t>
      </w:r>
      <w:r w:rsidR="003B16EA">
        <w:rPr>
          <w:rFonts w:eastAsia="Times New Roman" w:cs="Calibri"/>
          <w:bCs/>
          <w:lang w:val="es-MX"/>
        </w:rPr>
        <w:t xml:space="preserve"> </w:t>
      </w:r>
      <w:r w:rsidR="003B16EA" w:rsidRPr="00140CF1">
        <w:rPr>
          <w:rFonts w:eastAsia="Times New Roman" w:cs="Calibri"/>
          <w:bCs/>
          <w:lang w:val="es-MX"/>
        </w:rPr>
        <w:t>de fecha</w:t>
      </w:r>
      <w:r w:rsidR="003B16EA">
        <w:rPr>
          <w:rFonts w:eastAsia="Times New Roman" w:cs="Calibri"/>
          <w:bCs/>
          <w:lang w:val="es-MX"/>
        </w:rPr>
        <w:t xml:space="preserve"> 30</w:t>
      </w:r>
      <w:r w:rsidR="003B16EA" w:rsidRPr="00140CF1">
        <w:rPr>
          <w:rFonts w:eastAsia="Times New Roman" w:cs="Calibri"/>
          <w:bCs/>
          <w:lang w:val="es-MX"/>
        </w:rPr>
        <w:t xml:space="preserve"> de </w:t>
      </w:r>
      <w:r w:rsidR="003B16EA">
        <w:rPr>
          <w:rFonts w:eastAsia="Times New Roman" w:cs="Calibri"/>
          <w:bCs/>
          <w:lang w:val="es-MX"/>
        </w:rPr>
        <w:t xml:space="preserve">mayo </w:t>
      </w:r>
      <w:r w:rsidR="003B16EA" w:rsidRPr="00140CF1">
        <w:rPr>
          <w:rFonts w:eastAsia="Times New Roman" w:cs="Calibri"/>
          <w:bCs/>
          <w:lang w:val="es-MX"/>
        </w:rPr>
        <w:t>de 201</w:t>
      </w:r>
      <w:r w:rsidR="003B16EA">
        <w:rPr>
          <w:rFonts w:eastAsia="Times New Roman" w:cs="Calibri"/>
          <w:bCs/>
          <w:lang w:val="es-MX"/>
        </w:rPr>
        <w:t>9</w:t>
      </w:r>
      <w:r w:rsidR="003B16EA" w:rsidRPr="00140CF1">
        <w:rPr>
          <w:rFonts w:eastAsia="Times New Roman" w:cs="Calibri"/>
          <w:bCs/>
          <w:lang w:val="es-MX"/>
        </w:rPr>
        <w:t>,</w:t>
      </w:r>
      <w:r w:rsidR="003B16EA">
        <w:rPr>
          <w:rFonts w:eastAsia="Times New Roman" w:cs="Calibri"/>
          <w:bCs/>
          <w:lang w:val="es-MX"/>
        </w:rPr>
        <w:t xml:space="preserve"> </w:t>
      </w:r>
      <w:r w:rsidR="003B16EA" w:rsidRPr="00140CF1">
        <w:rPr>
          <w:rFonts w:eastAsia="Times New Roman" w:cs="Calibri"/>
          <w:bCs/>
          <w:lang w:val="es-MX"/>
        </w:rPr>
        <w:t>emitido por la</w:t>
      </w:r>
      <w:r w:rsidR="003B16EA">
        <w:rPr>
          <w:rFonts w:eastAsia="Times New Roman" w:cs="Calibri"/>
          <w:bCs/>
          <w:lang w:val="es-MX"/>
        </w:rPr>
        <w:t xml:space="preserve"> Dirección General de Planeación Y Evaluación</w:t>
      </w:r>
      <w:r w:rsidRPr="00140CF1">
        <w:rPr>
          <w:rFonts w:eastAsia="Times New Roman" w:cs="Calibri"/>
          <w:bCs/>
          <w:lang w:val="es-MX"/>
        </w:rPr>
        <w:t>.</w:t>
      </w:r>
      <w:r>
        <w:rPr>
          <w:rFonts w:eastAsia="Times New Roman" w:cs="Calibri"/>
          <w:bCs/>
          <w:lang w:val="es-MX"/>
        </w:rPr>
        <w:t xml:space="preserve"> </w:t>
      </w:r>
    </w:p>
    <w:p w:rsidR="0086192B" w:rsidRDefault="0086192B" w:rsidP="0030482B">
      <w:pPr>
        <w:shd w:val="clear" w:color="auto" w:fill="FFFFFF"/>
        <w:spacing w:before="100" w:beforeAutospacing="1" w:after="100" w:afterAutospacing="1"/>
        <w:ind w:right="-234"/>
        <w:rPr>
          <w:rFonts w:cs="Tahoma"/>
          <w:lang w:val="es-ES"/>
        </w:rPr>
      </w:pPr>
      <w:r>
        <w:rPr>
          <w:rFonts w:eastAsia="Times New Roman" w:cs="Calibri"/>
          <w:bCs/>
          <w:lang w:val="es-MX"/>
        </w:rPr>
        <w:t xml:space="preserve">El C. Marco Antonio Lara Segura, Secretario Técnico del Comité hace el comentario que los bienes antes referidos se incorporaran al procedimiento de Licitación Pública Presencial que se publicará este próximo sábado 08 de junio del presente año, con la finalidad de simplificar los procesos administrativos y las áreas cuenten con sus bienes en tiempo y forma.   </w:t>
      </w:r>
    </w:p>
    <w:p w:rsidR="0030482B" w:rsidRPr="00A97DA2" w:rsidRDefault="0030482B" w:rsidP="0030482B">
      <w:pPr>
        <w:rPr>
          <w:lang w:val="es-ES"/>
        </w:rPr>
      </w:pPr>
      <w:r>
        <w:rPr>
          <w:b/>
          <w:bCs/>
          <w:spacing w:val="-10"/>
          <w:position w:val="-6"/>
          <w:lang w:val="es-ES"/>
        </w:rPr>
        <w:t xml:space="preserve">DICTAMEN No. </w:t>
      </w:r>
      <w:r w:rsidRPr="007C67BD">
        <w:rPr>
          <w:b/>
          <w:bCs/>
          <w:spacing w:val="-10"/>
          <w:position w:val="-6"/>
          <w:lang w:val="es-ES"/>
        </w:rPr>
        <w:t>CA/</w:t>
      </w:r>
      <w:r>
        <w:rPr>
          <w:b/>
          <w:bCs/>
          <w:spacing w:val="-10"/>
          <w:position w:val="-6"/>
          <w:lang w:val="es-ES"/>
        </w:rPr>
        <w:t>CGCS</w:t>
      </w:r>
      <w:r w:rsidRPr="007C67BD">
        <w:rPr>
          <w:b/>
          <w:bCs/>
          <w:spacing w:val="-10"/>
          <w:position w:val="-6"/>
          <w:lang w:val="es-ES"/>
        </w:rPr>
        <w:t>/</w:t>
      </w:r>
      <w:r w:rsidR="00E760E7">
        <w:rPr>
          <w:b/>
          <w:bCs/>
          <w:spacing w:val="-10"/>
          <w:position w:val="-6"/>
          <w:lang w:val="es-ES"/>
        </w:rPr>
        <w:t>06</w:t>
      </w:r>
      <w:r w:rsidRPr="007C67BD">
        <w:rPr>
          <w:b/>
          <w:bCs/>
          <w:spacing w:val="-10"/>
          <w:position w:val="-6"/>
          <w:lang w:val="es-ES"/>
        </w:rPr>
        <w:t>/</w:t>
      </w:r>
      <w:r w:rsidR="00F936EA">
        <w:rPr>
          <w:b/>
          <w:bCs/>
          <w:spacing w:val="-10"/>
          <w:position w:val="-6"/>
          <w:lang w:val="es-ES"/>
        </w:rPr>
        <w:t>002/</w:t>
      </w:r>
      <w:r w:rsidRPr="007C67BD">
        <w:rPr>
          <w:b/>
          <w:bCs/>
          <w:spacing w:val="-10"/>
          <w:position w:val="-6"/>
          <w:lang w:val="es-ES"/>
        </w:rPr>
        <w:t>EX-</w:t>
      </w:r>
      <w:r w:rsidR="00E760E7">
        <w:rPr>
          <w:b/>
          <w:bCs/>
          <w:spacing w:val="-10"/>
          <w:position w:val="-6"/>
          <w:lang w:val="es-ES"/>
        </w:rPr>
        <w:t>X</w:t>
      </w:r>
      <w:r>
        <w:rPr>
          <w:b/>
          <w:bCs/>
          <w:spacing w:val="-10"/>
          <w:position w:val="-6"/>
          <w:lang w:val="es-ES"/>
        </w:rPr>
        <w:t>X</w:t>
      </w:r>
      <w:r w:rsidRPr="007C67BD">
        <w:rPr>
          <w:b/>
          <w:bCs/>
          <w:spacing w:val="-10"/>
          <w:position w:val="-6"/>
          <w:lang w:val="es-ES"/>
        </w:rPr>
        <w:t>/201</w:t>
      </w:r>
      <w:r w:rsidR="00E760E7">
        <w:rPr>
          <w:b/>
          <w:bCs/>
          <w:spacing w:val="-10"/>
          <w:position w:val="-6"/>
          <w:lang w:val="es-ES"/>
        </w:rPr>
        <w:t>9</w:t>
      </w:r>
      <w:r>
        <w:rPr>
          <w:b/>
          <w:bCs/>
          <w:spacing w:val="-10"/>
          <w:position w:val="-6"/>
          <w:lang w:val="es-ES"/>
        </w:rPr>
        <w:t>.</w:t>
      </w:r>
    </w:p>
    <w:p w:rsidR="00996BE8" w:rsidRDefault="0030482B" w:rsidP="009D5BB9">
      <w:pPr>
        <w:shd w:val="clear" w:color="auto" w:fill="FFFFFF"/>
        <w:spacing w:before="100" w:beforeAutospacing="1" w:after="100" w:afterAutospacing="1"/>
        <w:ind w:right="-234"/>
        <w:rPr>
          <w:rFonts w:eastAsia="Times New Roman" w:cs="Calibri"/>
          <w:bCs/>
          <w:lang w:val="es-MX"/>
        </w:rPr>
      </w:pPr>
      <w:r>
        <w:rPr>
          <w:lang w:val="es-ES"/>
        </w:rPr>
        <w:t>U</w:t>
      </w:r>
      <w:r w:rsidRPr="00A97DA2">
        <w:rPr>
          <w:lang w:val="es-ES"/>
        </w:rPr>
        <w:t xml:space="preserve">na vez analizada la solicitud se </w:t>
      </w:r>
      <w:r w:rsidRPr="00A97DA2">
        <w:rPr>
          <w:b/>
          <w:bCs/>
          <w:lang w:val="es-ES"/>
        </w:rPr>
        <w:t>a</w:t>
      </w:r>
      <w:r>
        <w:rPr>
          <w:b/>
          <w:bCs/>
          <w:lang w:val="es-ES"/>
        </w:rPr>
        <w:t>prueb</w:t>
      </w:r>
      <w:r w:rsidRPr="00A97DA2">
        <w:rPr>
          <w:b/>
          <w:bCs/>
          <w:lang w:val="es-ES"/>
        </w:rPr>
        <w:t xml:space="preserve">a </w:t>
      </w:r>
      <w:r w:rsidRPr="00A97DA2">
        <w:rPr>
          <w:lang w:val="es-ES"/>
        </w:rPr>
        <w:t xml:space="preserve">por unanimidad de los miembros de Comité con derecho a voto, los que en este acto </w:t>
      </w:r>
      <w:r>
        <w:rPr>
          <w:lang w:val="es-ES"/>
        </w:rPr>
        <w:t>es</w:t>
      </w:r>
      <w:r w:rsidRPr="00A97DA2">
        <w:rPr>
          <w:b/>
          <w:bCs/>
          <w:lang w:val="es-ES"/>
        </w:rPr>
        <w:t xml:space="preserve"> </w:t>
      </w:r>
      <w:r>
        <w:rPr>
          <w:lang w:val="es-ES"/>
        </w:rPr>
        <w:t xml:space="preserve">procedente </w:t>
      </w:r>
      <w:r w:rsidR="00AD4D54">
        <w:rPr>
          <w:rFonts w:cs="Arial"/>
          <w:lang w:val="es-ES"/>
        </w:rPr>
        <w:t xml:space="preserve">que </w:t>
      </w:r>
      <w:r w:rsidR="00115939">
        <w:rPr>
          <w:lang w:val="es-ES"/>
        </w:rPr>
        <w:t xml:space="preserve">se lleve a cabo el procedimiento de contratación </w:t>
      </w:r>
      <w:r w:rsidR="00115939" w:rsidRPr="008374F9">
        <w:rPr>
          <w:rFonts w:ascii="Arial" w:hAnsi="Arial" w:cs="Arial"/>
          <w:bCs/>
          <w:sz w:val="20"/>
          <w:szCs w:val="20"/>
          <w:lang w:val="es-ES"/>
        </w:rPr>
        <w:t xml:space="preserve">relativo a la Adquisición de </w:t>
      </w:r>
      <w:r w:rsidR="00115939" w:rsidRPr="003B16EA">
        <w:rPr>
          <w:rFonts w:ascii="Arial" w:hAnsi="Arial" w:cs="Arial"/>
          <w:b/>
          <w:bCs/>
          <w:sz w:val="20"/>
          <w:szCs w:val="20"/>
          <w:lang w:val="es-ES"/>
        </w:rPr>
        <w:t>Equipo de computo</w:t>
      </w:r>
      <w:r w:rsidR="00115939">
        <w:rPr>
          <w:rFonts w:cs="Tahoma"/>
          <w:lang w:val="es-ES"/>
        </w:rPr>
        <w:t>, para las tareas y actividades que tiene encomendadas el área a su cargo</w:t>
      </w:r>
      <w:r w:rsidR="00115939" w:rsidRPr="003B16EA">
        <w:rPr>
          <w:rFonts w:cs="Tahoma"/>
          <w:lang w:val="es-ES"/>
        </w:rPr>
        <w:t>;</w:t>
      </w:r>
      <w:r w:rsidR="00115939">
        <w:rPr>
          <w:rFonts w:cs="Tahoma"/>
          <w:lang w:val="es-ES"/>
        </w:rPr>
        <w:t xml:space="preserve"> </w:t>
      </w:r>
      <w:r w:rsidR="00115939" w:rsidRPr="00477667">
        <w:rPr>
          <w:rFonts w:cs="Calibri"/>
          <w:bCs/>
          <w:lang w:val="es-MX"/>
        </w:rPr>
        <w:t xml:space="preserve">bajo la modalidad de </w:t>
      </w:r>
      <w:r w:rsidR="00115939" w:rsidRPr="00AD6FAA">
        <w:rPr>
          <w:rFonts w:cs="Calibri"/>
          <w:b/>
          <w:bCs/>
          <w:lang w:val="es-MX"/>
        </w:rPr>
        <w:t>Licitación Pública</w:t>
      </w:r>
      <w:r w:rsidR="00115939" w:rsidRPr="00477667">
        <w:rPr>
          <w:rFonts w:cs="Calibri"/>
          <w:bCs/>
          <w:lang w:val="es-MX"/>
        </w:rPr>
        <w:t xml:space="preserve"> </w:t>
      </w:r>
      <w:r w:rsidR="00115939" w:rsidRPr="00A26858">
        <w:rPr>
          <w:rFonts w:cs="Arial"/>
          <w:lang w:val="es-ES"/>
        </w:rPr>
        <w:t xml:space="preserve">prevista </w:t>
      </w:r>
      <w:r w:rsidR="00115939">
        <w:rPr>
          <w:rFonts w:cs="Arial"/>
          <w:lang w:val="es-ES"/>
        </w:rPr>
        <w:t xml:space="preserve">en los artículos </w:t>
      </w:r>
      <w:r w:rsidR="00115939" w:rsidRPr="00AD6FAA">
        <w:rPr>
          <w:rFonts w:eastAsia="Times New Roman" w:cs="Arial"/>
          <w:b/>
          <w:bCs/>
          <w:sz w:val="24"/>
          <w:szCs w:val="24"/>
          <w:lang w:val="es-ES"/>
        </w:rPr>
        <w:t>29 fracción III, 40 y 51 fracción I</w:t>
      </w:r>
      <w:r w:rsidR="00115939" w:rsidRPr="00806CCC">
        <w:rPr>
          <w:rFonts w:eastAsia="Times New Roman" w:cs="Arial"/>
          <w:bCs/>
          <w:sz w:val="24"/>
          <w:szCs w:val="24"/>
          <w:lang w:val="es-ES"/>
        </w:rPr>
        <w:t xml:space="preserve"> de la Ley de Adquisiciones, Arrendamientos y Contratación de Servicios del Estado de Chihuahu</w:t>
      </w:r>
      <w:r w:rsidR="00115939">
        <w:rPr>
          <w:rFonts w:eastAsia="Times New Roman" w:cs="Arial"/>
          <w:bCs/>
          <w:sz w:val="24"/>
          <w:szCs w:val="24"/>
          <w:lang w:val="es-ES"/>
        </w:rPr>
        <w:t>a</w:t>
      </w:r>
      <w:r w:rsidR="00115939">
        <w:rPr>
          <w:rFonts w:eastAsia="Times New Roman" w:cs="Calibri"/>
          <w:bCs/>
          <w:lang w:val="es-MX"/>
        </w:rPr>
        <w:t xml:space="preserve">, presentado en este acto la carpeta ejecutiva, debidamente fundado y motivado contando para ello </w:t>
      </w:r>
      <w:r w:rsidR="00115939" w:rsidRPr="00284D87">
        <w:rPr>
          <w:rFonts w:cs="Calibri"/>
          <w:bCs/>
          <w:lang w:val="es-MX"/>
        </w:rPr>
        <w:t>con recursos suficientes</w:t>
      </w:r>
      <w:r w:rsidR="00115939" w:rsidRPr="00284D87">
        <w:rPr>
          <w:rFonts w:cs="Arial"/>
          <w:lang w:val="es-ES"/>
        </w:rPr>
        <w:t xml:space="preserve"> tal y como lo  </w:t>
      </w:r>
      <w:r w:rsidR="00115939">
        <w:rPr>
          <w:rFonts w:cs="Calibri"/>
          <w:bCs/>
          <w:lang w:val="es-MX"/>
        </w:rPr>
        <w:t xml:space="preserve">señala </w:t>
      </w:r>
      <w:r w:rsidR="00115939">
        <w:rPr>
          <w:rFonts w:eastAsia="Times New Roman" w:cs="Calibri"/>
          <w:bCs/>
          <w:lang w:val="es-MX"/>
        </w:rPr>
        <w:t xml:space="preserve">el  Oficio </w:t>
      </w:r>
      <w:r w:rsidR="00115939" w:rsidRPr="00284D87">
        <w:rPr>
          <w:rFonts w:eastAsia="Times New Roman" w:cs="Calibri"/>
          <w:bCs/>
          <w:lang w:val="es-MX"/>
        </w:rPr>
        <w:t>de Verificación Presupuestal Número</w:t>
      </w:r>
      <w:r w:rsidR="00115939">
        <w:rPr>
          <w:rFonts w:eastAsia="Times New Roman" w:cs="Calibri"/>
          <w:bCs/>
          <w:lang w:val="es-MX"/>
        </w:rPr>
        <w:t xml:space="preserve"> con </w:t>
      </w:r>
      <w:r w:rsidR="00115939" w:rsidRPr="00140CF1">
        <w:rPr>
          <w:rFonts w:eastAsia="Times New Roman" w:cs="Calibri"/>
          <w:bCs/>
          <w:lang w:val="es-MX"/>
        </w:rPr>
        <w:t>Número</w:t>
      </w:r>
      <w:r w:rsidR="00115939">
        <w:rPr>
          <w:rFonts w:eastAsia="Times New Roman" w:cs="Calibri"/>
          <w:bCs/>
          <w:lang w:val="es-MX"/>
        </w:rPr>
        <w:t xml:space="preserve">. </w:t>
      </w:r>
      <w:r w:rsidR="00115939" w:rsidRPr="00AD6FAA">
        <w:rPr>
          <w:rFonts w:eastAsia="Times New Roman" w:cs="Calibri"/>
          <w:b/>
          <w:bCs/>
          <w:lang w:val="es-MX"/>
        </w:rPr>
        <w:t>DGPE/OA</w:t>
      </w:r>
      <w:r w:rsidR="00115939">
        <w:rPr>
          <w:rFonts w:eastAsia="Times New Roman" w:cs="Calibri"/>
          <w:b/>
          <w:bCs/>
          <w:lang w:val="es-MX"/>
        </w:rPr>
        <w:t>145</w:t>
      </w:r>
      <w:r w:rsidR="00115939" w:rsidRPr="00AD6FAA">
        <w:rPr>
          <w:rFonts w:eastAsia="Times New Roman" w:cs="Calibri"/>
          <w:b/>
          <w:bCs/>
          <w:lang w:val="es-MX"/>
        </w:rPr>
        <w:t>/19</w:t>
      </w:r>
      <w:r w:rsidR="00115939">
        <w:rPr>
          <w:rFonts w:eastAsia="Times New Roman" w:cs="Calibri"/>
          <w:bCs/>
          <w:lang w:val="es-MX"/>
        </w:rPr>
        <w:t xml:space="preserve">, </w:t>
      </w:r>
      <w:r w:rsidR="00115939" w:rsidRPr="00140CF1">
        <w:rPr>
          <w:rFonts w:eastAsia="Times New Roman" w:cs="Calibri"/>
          <w:bCs/>
          <w:lang w:val="es-MX"/>
        </w:rPr>
        <w:t xml:space="preserve">por la cantidad </w:t>
      </w:r>
      <w:r w:rsidR="00115939" w:rsidRPr="0030482B">
        <w:rPr>
          <w:rFonts w:eastAsia="Times New Roman" w:cs="Calibri"/>
          <w:b/>
          <w:bCs/>
          <w:lang w:val="es-MX"/>
        </w:rPr>
        <w:t>$</w:t>
      </w:r>
      <w:r w:rsidR="00115939">
        <w:rPr>
          <w:rFonts w:eastAsia="Times New Roman" w:cs="Calibri"/>
          <w:b/>
          <w:bCs/>
          <w:lang w:val="es-MX"/>
        </w:rPr>
        <w:t>75,000.00</w:t>
      </w:r>
      <w:r w:rsidR="00115939" w:rsidRPr="0030482B">
        <w:rPr>
          <w:rFonts w:eastAsia="Times New Roman" w:cs="Calibri"/>
          <w:bCs/>
          <w:lang w:val="es-MX"/>
        </w:rPr>
        <w:t xml:space="preserve"> (</w:t>
      </w:r>
      <w:r w:rsidR="00115939">
        <w:rPr>
          <w:rFonts w:eastAsia="Times New Roman" w:cs="Calibri"/>
          <w:bCs/>
          <w:lang w:val="es-MX"/>
        </w:rPr>
        <w:t xml:space="preserve">Setenta y Cinco Mil </w:t>
      </w:r>
      <w:r w:rsidR="00115939" w:rsidRPr="0030482B">
        <w:rPr>
          <w:rFonts w:eastAsia="Times New Roman" w:cs="Calibri"/>
          <w:bCs/>
          <w:lang w:val="es-MX"/>
        </w:rPr>
        <w:t xml:space="preserve">Pesos 00/100 M.N.) </w:t>
      </w:r>
      <w:r w:rsidR="00115939" w:rsidRPr="00140CF1">
        <w:rPr>
          <w:rFonts w:eastAsia="Times New Roman" w:cs="Calibri"/>
          <w:bCs/>
          <w:lang w:val="es-MX"/>
        </w:rPr>
        <w:t>incluyendo el Impuesto al Valor Agregado,</w:t>
      </w:r>
      <w:r w:rsidR="00115939">
        <w:rPr>
          <w:rFonts w:eastAsia="Times New Roman" w:cs="Calibri"/>
          <w:bCs/>
          <w:lang w:val="es-MX"/>
        </w:rPr>
        <w:t xml:space="preserve"> </w:t>
      </w:r>
      <w:r w:rsidR="00115939" w:rsidRPr="00140CF1">
        <w:rPr>
          <w:rFonts w:eastAsia="Times New Roman" w:cs="Calibri"/>
          <w:bCs/>
          <w:lang w:val="es-MX"/>
        </w:rPr>
        <w:t>de fecha</w:t>
      </w:r>
      <w:r w:rsidR="00115939">
        <w:rPr>
          <w:rFonts w:eastAsia="Times New Roman" w:cs="Calibri"/>
          <w:bCs/>
          <w:lang w:val="es-MX"/>
        </w:rPr>
        <w:t xml:space="preserve"> 30</w:t>
      </w:r>
      <w:r w:rsidR="00115939" w:rsidRPr="00140CF1">
        <w:rPr>
          <w:rFonts w:eastAsia="Times New Roman" w:cs="Calibri"/>
          <w:bCs/>
          <w:lang w:val="es-MX"/>
        </w:rPr>
        <w:t xml:space="preserve"> de </w:t>
      </w:r>
      <w:r w:rsidR="00115939">
        <w:rPr>
          <w:rFonts w:eastAsia="Times New Roman" w:cs="Calibri"/>
          <w:bCs/>
          <w:lang w:val="es-MX"/>
        </w:rPr>
        <w:t xml:space="preserve">mayo </w:t>
      </w:r>
      <w:r w:rsidR="00115939" w:rsidRPr="00140CF1">
        <w:rPr>
          <w:rFonts w:eastAsia="Times New Roman" w:cs="Calibri"/>
          <w:bCs/>
          <w:lang w:val="es-MX"/>
        </w:rPr>
        <w:t>de 201</w:t>
      </w:r>
      <w:r w:rsidR="00115939">
        <w:rPr>
          <w:rFonts w:eastAsia="Times New Roman" w:cs="Calibri"/>
          <w:bCs/>
          <w:lang w:val="es-MX"/>
        </w:rPr>
        <w:t>9</w:t>
      </w:r>
      <w:r w:rsidR="00115939" w:rsidRPr="00140CF1">
        <w:rPr>
          <w:rFonts w:eastAsia="Times New Roman" w:cs="Calibri"/>
          <w:bCs/>
          <w:lang w:val="es-MX"/>
        </w:rPr>
        <w:t>,</w:t>
      </w:r>
      <w:r w:rsidR="00115939">
        <w:rPr>
          <w:rFonts w:eastAsia="Times New Roman" w:cs="Calibri"/>
          <w:bCs/>
          <w:lang w:val="es-MX"/>
        </w:rPr>
        <w:t xml:space="preserve"> </w:t>
      </w:r>
      <w:r w:rsidR="00115939" w:rsidRPr="00140CF1">
        <w:rPr>
          <w:rFonts w:eastAsia="Times New Roman" w:cs="Calibri"/>
          <w:bCs/>
          <w:lang w:val="es-MX"/>
        </w:rPr>
        <w:t>emitido por la</w:t>
      </w:r>
      <w:r w:rsidR="00115939">
        <w:rPr>
          <w:rFonts w:eastAsia="Times New Roman" w:cs="Calibri"/>
          <w:bCs/>
          <w:lang w:val="es-MX"/>
        </w:rPr>
        <w:t xml:space="preserve"> Dirección General de Planeación Y Evaluación</w:t>
      </w:r>
      <w:r w:rsidR="00115939" w:rsidRPr="00140CF1">
        <w:rPr>
          <w:rFonts w:eastAsia="Times New Roman" w:cs="Calibri"/>
          <w:bCs/>
          <w:lang w:val="es-MX"/>
        </w:rPr>
        <w:t>.</w:t>
      </w:r>
      <w:r w:rsidR="00115939">
        <w:rPr>
          <w:rFonts w:eastAsia="Times New Roman" w:cs="Calibri"/>
          <w:bCs/>
          <w:lang w:val="es-MX"/>
        </w:rPr>
        <w:t xml:space="preserve"> </w:t>
      </w:r>
    </w:p>
    <w:p w:rsidR="00996BE8" w:rsidRDefault="00996BE8" w:rsidP="00996BE8">
      <w:pPr>
        <w:shd w:val="clear" w:color="auto" w:fill="FFFFFF"/>
        <w:spacing w:before="100" w:beforeAutospacing="1" w:after="100" w:afterAutospacing="1"/>
        <w:ind w:right="-234"/>
        <w:rPr>
          <w:rFonts w:eastAsia="Times New Roman" w:cs="Calibri"/>
          <w:bCs/>
          <w:lang w:val="es-MX"/>
        </w:rPr>
      </w:pPr>
      <w:r>
        <w:rPr>
          <w:rFonts w:cs="Arial"/>
          <w:b/>
          <w:lang w:val="es-ES"/>
        </w:rPr>
        <w:t>CUARTO</w:t>
      </w:r>
      <w:r w:rsidRPr="00F865D9">
        <w:rPr>
          <w:rFonts w:cs="Arial"/>
          <w:b/>
          <w:lang w:val="es-ES"/>
        </w:rPr>
        <w:t xml:space="preserve"> PUNTO.-</w:t>
      </w:r>
      <w:r>
        <w:rPr>
          <w:rFonts w:cs="Arial"/>
          <w:b/>
          <w:lang w:val="es-ES"/>
        </w:rPr>
        <w:t xml:space="preserve"> </w:t>
      </w:r>
      <w:r w:rsidRPr="00F865D9">
        <w:rPr>
          <w:rFonts w:cs="Tahoma"/>
          <w:lang w:val="es-ES"/>
        </w:rPr>
        <w:t xml:space="preserve">En desahogo del </w:t>
      </w:r>
      <w:r w:rsidR="003B759D">
        <w:rPr>
          <w:rFonts w:cs="Tahoma"/>
          <w:b/>
          <w:lang w:val="es-ES"/>
        </w:rPr>
        <w:t>Cuarto</w:t>
      </w:r>
      <w:r>
        <w:rPr>
          <w:rFonts w:cs="Tahoma"/>
          <w:b/>
          <w:lang w:val="es-ES"/>
        </w:rPr>
        <w:t xml:space="preserve"> </w:t>
      </w:r>
      <w:r w:rsidRPr="00F865D9">
        <w:rPr>
          <w:rFonts w:cs="Tahoma"/>
          <w:b/>
          <w:lang w:val="es-ES"/>
        </w:rPr>
        <w:t>punto</w:t>
      </w:r>
      <w:r w:rsidRPr="00F865D9">
        <w:rPr>
          <w:rFonts w:cs="Tahoma"/>
          <w:lang w:val="es-ES"/>
        </w:rPr>
        <w:t xml:space="preserve"> del Orden del Día</w:t>
      </w:r>
      <w:r>
        <w:rPr>
          <w:rFonts w:cs="Tahoma"/>
          <w:lang w:val="es-ES"/>
        </w:rPr>
        <w:t xml:space="preserve">, </w:t>
      </w:r>
      <w:r w:rsidR="00472CBE">
        <w:rPr>
          <w:rFonts w:cs="Tahoma"/>
          <w:lang w:val="es-ES"/>
        </w:rPr>
        <w:t>el C. Gerardo Ronquillo Chávez, Tesorero Municipal</w:t>
      </w:r>
      <w:r w:rsidRPr="00284D87">
        <w:rPr>
          <w:rFonts w:cs="Arial"/>
          <w:lang w:val="es-ES"/>
        </w:rPr>
        <w:t xml:space="preserve">, solicita </w:t>
      </w:r>
      <w:r>
        <w:rPr>
          <w:rFonts w:cs="Arial"/>
          <w:lang w:val="es-ES"/>
        </w:rPr>
        <w:t>la aprobación a</w:t>
      </w:r>
      <w:r w:rsidRPr="00284D87">
        <w:rPr>
          <w:rFonts w:cs="Arial"/>
          <w:lang w:val="es-ES"/>
        </w:rPr>
        <w:t>l Comité de Adquisiciones, Arrendamientos y Servicios del Municipio de Juárez</w:t>
      </w:r>
      <w:r>
        <w:rPr>
          <w:rFonts w:cs="Arial"/>
          <w:lang w:val="es-ES"/>
        </w:rPr>
        <w:t xml:space="preserve">; </w:t>
      </w:r>
      <w:r>
        <w:rPr>
          <w:lang w:val="es-ES"/>
        </w:rPr>
        <w:t xml:space="preserve">se lleve a cabo el procedimiento de contratación </w:t>
      </w:r>
      <w:r w:rsidRPr="008374F9">
        <w:rPr>
          <w:rFonts w:ascii="Arial" w:hAnsi="Arial" w:cs="Arial"/>
          <w:bCs/>
          <w:sz w:val="20"/>
          <w:szCs w:val="20"/>
          <w:lang w:val="es-ES"/>
        </w:rPr>
        <w:t>relativo a la</w:t>
      </w:r>
      <w:r w:rsidR="00472CBE">
        <w:rPr>
          <w:rFonts w:ascii="Arial" w:hAnsi="Arial" w:cs="Arial"/>
          <w:bCs/>
          <w:sz w:val="20"/>
          <w:szCs w:val="20"/>
          <w:lang w:val="es-ES"/>
        </w:rPr>
        <w:t xml:space="preserve"> prestación del servicio </w:t>
      </w:r>
      <w:r w:rsidRPr="008374F9">
        <w:rPr>
          <w:rFonts w:ascii="Arial" w:hAnsi="Arial" w:cs="Arial"/>
          <w:bCs/>
          <w:sz w:val="20"/>
          <w:szCs w:val="20"/>
          <w:lang w:val="es-ES"/>
        </w:rPr>
        <w:t xml:space="preserve"> </w:t>
      </w:r>
      <w:r w:rsidR="00472CBE" w:rsidRPr="008374F9">
        <w:rPr>
          <w:rFonts w:ascii="Arial" w:hAnsi="Arial" w:cs="Arial"/>
          <w:bCs/>
          <w:sz w:val="20"/>
          <w:szCs w:val="20"/>
          <w:lang w:val="es-ES"/>
        </w:rPr>
        <w:t>denominada "operar el sistema de infracciones de tránsito en sitio (Hand Held) y pinpads (terminales bancarias)"</w:t>
      </w:r>
      <w:r w:rsidR="00472CBE">
        <w:rPr>
          <w:rFonts w:ascii="Arial" w:hAnsi="Arial" w:cs="Arial"/>
          <w:bCs/>
          <w:sz w:val="20"/>
          <w:szCs w:val="20"/>
          <w:lang w:val="es-ES"/>
        </w:rPr>
        <w:t>, para el periodo comprendido del 01 de julio al 31 de diciembre de 2019</w:t>
      </w:r>
      <w:r w:rsidRPr="003B16EA">
        <w:rPr>
          <w:rFonts w:cs="Tahoma"/>
          <w:lang w:val="es-ES"/>
        </w:rPr>
        <w:t>;</w:t>
      </w:r>
      <w:r>
        <w:rPr>
          <w:rFonts w:cs="Tahoma"/>
          <w:lang w:val="es-ES"/>
        </w:rPr>
        <w:t xml:space="preserve"> </w:t>
      </w:r>
      <w:r w:rsidRPr="00477667">
        <w:rPr>
          <w:rFonts w:cs="Calibri"/>
          <w:bCs/>
          <w:lang w:val="es-MX"/>
        </w:rPr>
        <w:t xml:space="preserve">bajo la modalidad de </w:t>
      </w:r>
      <w:r w:rsidRPr="00AD6FAA">
        <w:rPr>
          <w:rFonts w:cs="Calibri"/>
          <w:b/>
          <w:bCs/>
          <w:lang w:val="es-MX"/>
        </w:rPr>
        <w:t>Licitación Pública</w:t>
      </w:r>
      <w:r w:rsidRPr="00477667">
        <w:rPr>
          <w:rFonts w:cs="Calibri"/>
          <w:bCs/>
          <w:lang w:val="es-MX"/>
        </w:rPr>
        <w:t xml:space="preserve"> </w:t>
      </w:r>
      <w:r w:rsidRPr="00A26858">
        <w:rPr>
          <w:rFonts w:cs="Arial"/>
          <w:lang w:val="es-ES"/>
        </w:rPr>
        <w:t xml:space="preserve">prevista </w:t>
      </w:r>
      <w:r>
        <w:rPr>
          <w:rFonts w:cs="Arial"/>
          <w:lang w:val="es-ES"/>
        </w:rPr>
        <w:t xml:space="preserve">en los artículos </w:t>
      </w:r>
      <w:r w:rsidRPr="00AD6FAA">
        <w:rPr>
          <w:rFonts w:eastAsia="Times New Roman" w:cs="Arial"/>
          <w:b/>
          <w:bCs/>
          <w:sz w:val="24"/>
          <w:szCs w:val="24"/>
          <w:lang w:val="es-ES"/>
        </w:rPr>
        <w:t>29 fracción III, 40</w:t>
      </w:r>
      <w:r w:rsidR="00472CBE">
        <w:rPr>
          <w:rFonts w:eastAsia="Times New Roman" w:cs="Arial"/>
          <w:b/>
          <w:bCs/>
          <w:sz w:val="24"/>
          <w:szCs w:val="24"/>
          <w:lang w:val="es-ES"/>
        </w:rPr>
        <w:t xml:space="preserve">, </w:t>
      </w:r>
      <w:r w:rsidRPr="00AD6FAA">
        <w:rPr>
          <w:rFonts w:eastAsia="Times New Roman" w:cs="Arial"/>
          <w:b/>
          <w:bCs/>
          <w:sz w:val="24"/>
          <w:szCs w:val="24"/>
          <w:lang w:val="es-ES"/>
        </w:rPr>
        <w:t>51 fracción I</w:t>
      </w:r>
      <w:r w:rsidR="00472CBE">
        <w:rPr>
          <w:rFonts w:eastAsia="Times New Roman" w:cs="Arial"/>
          <w:b/>
          <w:bCs/>
          <w:sz w:val="24"/>
          <w:szCs w:val="24"/>
          <w:lang w:val="es-ES"/>
        </w:rPr>
        <w:t xml:space="preserve"> y 83</w:t>
      </w:r>
      <w:r w:rsidRPr="00806CCC">
        <w:rPr>
          <w:rFonts w:eastAsia="Times New Roman" w:cs="Arial"/>
          <w:bCs/>
          <w:sz w:val="24"/>
          <w:szCs w:val="24"/>
          <w:lang w:val="es-ES"/>
        </w:rPr>
        <w:t xml:space="preserve"> de la Ley de Adquisiciones, Arrendamientos y Contratación de Servicios del Estado de Chihuahu</w:t>
      </w:r>
      <w:r>
        <w:rPr>
          <w:rFonts w:eastAsia="Times New Roman" w:cs="Arial"/>
          <w:bCs/>
          <w:sz w:val="24"/>
          <w:szCs w:val="24"/>
          <w:lang w:val="es-ES"/>
        </w:rPr>
        <w:t>a</w:t>
      </w:r>
      <w:r>
        <w:rPr>
          <w:rFonts w:eastAsia="Times New Roman" w:cs="Calibri"/>
          <w:bCs/>
          <w:lang w:val="es-MX"/>
        </w:rPr>
        <w:t xml:space="preserve">, presentado en este acto la carpeta ejecutiva, debidamente fundado y motivado contando para ello </w:t>
      </w:r>
      <w:r w:rsidRPr="00284D87">
        <w:rPr>
          <w:rFonts w:cs="Calibri"/>
          <w:bCs/>
          <w:lang w:val="es-MX"/>
        </w:rPr>
        <w:lastRenderedPageBreak/>
        <w:t>con recursos suficientes</w:t>
      </w:r>
      <w:r w:rsidRPr="00284D87">
        <w:rPr>
          <w:rFonts w:cs="Arial"/>
          <w:lang w:val="es-ES"/>
        </w:rPr>
        <w:t xml:space="preserve"> tal y como lo  </w:t>
      </w:r>
      <w:r>
        <w:rPr>
          <w:rFonts w:cs="Calibri"/>
          <w:bCs/>
          <w:lang w:val="es-MX"/>
        </w:rPr>
        <w:t xml:space="preserve">señala </w:t>
      </w:r>
      <w:r>
        <w:rPr>
          <w:rFonts w:eastAsia="Times New Roman" w:cs="Calibri"/>
          <w:bCs/>
          <w:lang w:val="es-MX"/>
        </w:rPr>
        <w:t xml:space="preserve">el  Oficio </w:t>
      </w:r>
      <w:r w:rsidRPr="00284D87">
        <w:rPr>
          <w:rFonts w:eastAsia="Times New Roman" w:cs="Calibri"/>
          <w:bCs/>
          <w:lang w:val="es-MX"/>
        </w:rPr>
        <w:t>de Verificación Presupuestal Número</w:t>
      </w:r>
      <w:r>
        <w:rPr>
          <w:rFonts w:eastAsia="Times New Roman" w:cs="Calibri"/>
          <w:bCs/>
          <w:lang w:val="es-MX"/>
        </w:rPr>
        <w:t xml:space="preserve"> con </w:t>
      </w:r>
      <w:r w:rsidRPr="00140CF1">
        <w:rPr>
          <w:rFonts w:eastAsia="Times New Roman" w:cs="Calibri"/>
          <w:bCs/>
          <w:lang w:val="es-MX"/>
        </w:rPr>
        <w:t>Número</w:t>
      </w:r>
      <w:r>
        <w:rPr>
          <w:rFonts w:eastAsia="Times New Roman" w:cs="Calibri"/>
          <w:bCs/>
          <w:lang w:val="es-MX"/>
        </w:rPr>
        <w:t>.</w:t>
      </w:r>
      <w:r w:rsidRPr="00472CBE">
        <w:rPr>
          <w:rFonts w:eastAsia="Times New Roman" w:cs="Calibri"/>
          <w:b/>
          <w:bCs/>
          <w:lang w:val="es-MX"/>
        </w:rPr>
        <w:t xml:space="preserve"> </w:t>
      </w:r>
      <w:r w:rsidR="00472CBE" w:rsidRPr="00472CBE">
        <w:rPr>
          <w:rFonts w:eastAsia="Times New Roman" w:cs="Calibri"/>
          <w:b/>
          <w:bCs/>
          <w:lang w:val="es-MX"/>
        </w:rPr>
        <w:t>138</w:t>
      </w:r>
      <w:r>
        <w:rPr>
          <w:rFonts w:eastAsia="Times New Roman" w:cs="Calibri"/>
          <w:bCs/>
          <w:lang w:val="es-MX"/>
        </w:rPr>
        <w:t xml:space="preserve">, </w:t>
      </w:r>
      <w:r w:rsidRPr="00140CF1">
        <w:rPr>
          <w:rFonts w:eastAsia="Times New Roman" w:cs="Calibri"/>
          <w:bCs/>
          <w:lang w:val="es-MX"/>
        </w:rPr>
        <w:t xml:space="preserve">por la cantidad </w:t>
      </w:r>
      <w:r w:rsidRPr="0030482B">
        <w:rPr>
          <w:rFonts w:eastAsia="Times New Roman" w:cs="Calibri"/>
          <w:b/>
          <w:bCs/>
          <w:lang w:val="es-MX"/>
        </w:rPr>
        <w:t>$</w:t>
      </w:r>
      <w:r w:rsidR="00472CBE">
        <w:rPr>
          <w:rFonts w:eastAsia="Times New Roman" w:cs="Calibri"/>
          <w:b/>
          <w:bCs/>
          <w:lang w:val="es-MX"/>
        </w:rPr>
        <w:t>8,000,000</w:t>
      </w:r>
      <w:r>
        <w:rPr>
          <w:rFonts w:eastAsia="Times New Roman" w:cs="Calibri"/>
          <w:b/>
          <w:bCs/>
          <w:lang w:val="es-MX"/>
        </w:rPr>
        <w:t>.00</w:t>
      </w:r>
      <w:r w:rsidRPr="0030482B">
        <w:rPr>
          <w:rFonts w:eastAsia="Times New Roman" w:cs="Calibri"/>
          <w:bCs/>
          <w:lang w:val="es-MX"/>
        </w:rPr>
        <w:t xml:space="preserve"> (</w:t>
      </w:r>
      <w:r w:rsidR="00472CBE">
        <w:rPr>
          <w:rFonts w:eastAsia="Times New Roman" w:cs="Calibri"/>
          <w:bCs/>
          <w:lang w:val="es-MX"/>
        </w:rPr>
        <w:t>Ocho Millones de</w:t>
      </w:r>
      <w:r>
        <w:rPr>
          <w:rFonts w:eastAsia="Times New Roman" w:cs="Calibri"/>
          <w:bCs/>
          <w:lang w:val="es-MX"/>
        </w:rPr>
        <w:t xml:space="preserve"> </w:t>
      </w:r>
      <w:r w:rsidRPr="0030482B">
        <w:rPr>
          <w:rFonts w:eastAsia="Times New Roman" w:cs="Calibri"/>
          <w:bCs/>
          <w:lang w:val="es-MX"/>
        </w:rPr>
        <w:t xml:space="preserve">Pesos 00/100 M.N.) </w:t>
      </w:r>
      <w:r w:rsidRPr="00140CF1">
        <w:rPr>
          <w:rFonts w:eastAsia="Times New Roman" w:cs="Calibri"/>
          <w:bCs/>
          <w:lang w:val="es-MX"/>
        </w:rPr>
        <w:t>incluyendo el Impuesto al Valor Agregado,</w:t>
      </w:r>
      <w:r>
        <w:rPr>
          <w:rFonts w:eastAsia="Times New Roman" w:cs="Calibri"/>
          <w:bCs/>
          <w:lang w:val="es-MX"/>
        </w:rPr>
        <w:t xml:space="preserve"> </w:t>
      </w:r>
      <w:r w:rsidRPr="00140CF1">
        <w:rPr>
          <w:rFonts w:eastAsia="Times New Roman" w:cs="Calibri"/>
          <w:bCs/>
          <w:lang w:val="es-MX"/>
        </w:rPr>
        <w:t>de fecha</w:t>
      </w:r>
      <w:r>
        <w:rPr>
          <w:rFonts w:eastAsia="Times New Roman" w:cs="Calibri"/>
          <w:bCs/>
          <w:lang w:val="es-MX"/>
        </w:rPr>
        <w:t xml:space="preserve"> </w:t>
      </w:r>
      <w:r w:rsidR="00472CBE">
        <w:rPr>
          <w:rFonts w:eastAsia="Times New Roman" w:cs="Calibri"/>
          <w:bCs/>
          <w:lang w:val="es-MX"/>
        </w:rPr>
        <w:t>22</w:t>
      </w:r>
      <w:r w:rsidRPr="00140CF1">
        <w:rPr>
          <w:rFonts w:eastAsia="Times New Roman" w:cs="Calibri"/>
          <w:bCs/>
          <w:lang w:val="es-MX"/>
        </w:rPr>
        <w:t xml:space="preserve"> de </w:t>
      </w:r>
      <w:r>
        <w:rPr>
          <w:rFonts w:eastAsia="Times New Roman" w:cs="Calibri"/>
          <w:bCs/>
          <w:lang w:val="es-MX"/>
        </w:rPr>
        <w:t xml:space="preserve">mayo </w:t>
      </w:r>
      <w:r w:rsidRPr="00140CF1">
        <w:rPr>
          <w:rFonts w:eastAsia="Times New Roman" w:cs="Calibri"/>
          <w:bCs/>
          <w:lang w:val="es-MX"/>
        </w:rPr>
        <w:t>de 201</w:t>
      </w:r>
      <w:r>
        <w:rPr>
          <w:rFonts w:eastAsia="Times New Roman" w:cs="Calibri"/>
          <w:bCs/>
          <w:lang w:val="es-MX"/>
        </w:rPr>
        <w:t>9</w:t>
      </w:r>
      <w:r w:rsidRPr="00140CF1">
        <w:rPr>
          <w:rFonts w:eastAsia="Times New Roman" w:cs="Calibri"/>
          <w:bCs/>
          <w:lang w:val="es-MX"/>
        </w:rPr>
        <w:t>,</w:t>
      </w:r>
      <w:r>
        <w:rPr>
          <w:rFonts w:eastAsia="Times New Roman" w:cs="Calibri"/>
          <w:bCs/>
          <w:lang w:val="es-MX"/>
        </w:rPr>
        <w:t xml:space="preserve"> </w:t>
      </w:r>
      <w:r w:rsidRPr="00140CF1">
        <w:rPr>
          <w:rFonts w:eastAsia="Times New Roman" w:cs="Calibri"/>
          <w:bCs/>
          <w:lang w:val="es-MX"/>
        </w:rPr>
        <w:t>emitido por la</w:t>
      </w:r>
      <w:r w:rsidR="00472CBE">
        <w:rPr>
          <w:rFonts w:eastAsia="Times New Roman" w:cs="Calibri"/>
          <w:bCs/>
          <w:lang w:val="es-MX"/>
        </w:rPr>
        <w:t xml:space="preserve"> Tesorería Municipal</w:t>
      </w:r>
      <w:r w:rsidRPr="00140CF1">
        <w:rPr>
          <w:rFonts w:eastAsia="Times New Roman" w:cs="Calibri"/>
          <w:bCs/>
          <w:lang w:val="es-MX"/>
        </w:rPr>
        <w:t>.</w:t>
      </w:r>
      <w:r>
        <w:rPr>
          <w:rFonts w:eastAsia="Times New Roman" w:cs="Calibri"/>
          <w:bCs/>
          <w:lang w:val="es-MX"/>
        </w:rPr>
        <w:t xml:space="preserve"> </w:t>
      </w:r>
    </w:p>
    <w:p w:rsidR="00996BE8" w:rsidRPr="00A97DA2" w:rsidRDefault="00996BE8" w:rsidP="00996BE8">
      <w:pPr>
        <w:rPr>
          <w:lang w:val="es-ES"/>
        </w:rPr>
      </w:pPr>
      <w:r>
        <w:rPr>
          <w:b/>
          <w:bCs/>
          <w:spacing w:val="-10"/>
          <w:position w:val="-6"/>
          <w:lang w:val="es-ES"/>
        </w:rPr>
        <w:t xml:space="preserve">DICTAMEN No. </w:t>
      </w:r>
      <w:r w:rsidRPr="007C67BD">
        <w:rPr>
          <w:b/>
          <w:bCs/>
          <w:spacing w:val="-10"/>
          <w:position w:val="-6"/>
          <w:lang w:val="es-ES"/>
        </w:rPr>
        <w:t>CA/</w:t>
      </w:r>
      <w:r w:rsidR="00F936EA">
        <w:rPr>
          <w:b/>
          <w:bCs/>
          <w:spacing w:val="-10"/>
          <w:position w:val="-6"/>
          <w:lang w:val="es-ES"/>
        </w:rPr>
        <w:t>TM</w:t>
      </w:r>
      <w:r w:rsidRPr="007C67BD">
        <w:rPr>
          <w:b/>
          <w:bCs/>
          <w:spacing w:val="-10"/>
          <w:position w:val="-6"/>
          <w:lang w:val="es-ES"/>
        </w:rPr>
        <w:t>/</w:t>
      </w:r>
      <w:r>
        <w:rPr>
          <w:b/>
          <w:bCs/>
          <w:spacing w:val="-10"/>
          <w:position w:val="-6"/>
          <w:lang w:val="es-ES"/>
        </w:rPr>
        <w:t>06</w:t>
      </w:r>
      <w:r w:rsidRPr="007C67BD">
        <w:rPr>
          <w:b/>
          <w:bCs/>
          <w:spacing w:val="-10"/>
          <w:position w:val="-6"/>
          <w:lang w:val="es-ES"/>
        </w:rPr>
        <w:t>/</w:t>
      </w:r>
      <w:r w:rsidR="00F936EA">
        <w:rPr>
          <w:b/>
          <w:bCs/>
          <w:spacing w:val="-10"/>
          <w:position w:val="-6"/>
          <w:lang w:val="es-ES"/>
        </w:rPr>
        <w:t>003/</w:t>
      </w:r>
      <w:r w:rsidRPr="007C67BD">
        <w:rPr>
          <w:b/>
          <w:bCs/>
          <w:spacing w:val="-10"/>
          <w:position w:val="-6"/>
          <w:lang w:val="es-ES"/>
        </w:rPr>
        <w:t>EX-</w:t>
      </w:r>
      <w:r>
        <w:rPr>
          <w:b/>
          <w:bCs/>
          <w:spacing w:val="-10"/>
          <w:position w:val="-6"/>
          <w:lang w:val="es-ES"/>
        </w:rPr>
        <w:t>XX</w:t>
      </w:r>
      <w:r w:rsidRPr="007C67BD">
        <w:rPr>
          <w:b/>
          <w:bCs/>
          <w:spacing w:val="-10"/>
          <w:position w:val="-6"/>
          <w:lang w:val="es-ES"/>
        </w:rPr>
        <w:t>/201</w:t>
      </w:r>
      <w:r>
        <w:rPr>
          <w:b/>
          <w:bCs/>
          <w:spacing w:val="-10"/>
          <w:position w:val="-6"/>
          <w:lang w:val="es-ES"/>
        </w:rPr>
        <w:t>9.</w:t>
      </w:r>
    </w:p>
    <w:p w:rsidR="00F936EA" w:rsidRDefault="00996BE8" w:rsidP="00F936EA">
      <w:pPr>
        <w:shd w:val="clear" w:color="auto" w:fill="FFFFFF"/>
        <w:spacing w:before="100" w:beforeAutospacing="1" w:after="100" w:afterAutospacing="1"/>
        <w:ind w:right="-234"/>
        <w:rPr>
          <w:rFonts w:eastAsia="Times New Roman" w:cs="Calibri"/>
          <w:bCs/>
          <w:lang w:val="es-MX"/>
        </w:rPr>
      </w:pPr>
      <w:r>
        <w:rPr>
          <w:lang w:val="es-ES"/>
        </w:rPr>
        <w:t>U</w:t>
      </w:r>
      <w:r w:rsidRPr="00A97DA2">
        <w:rPr>
          <w:lang w:val="es-ES"/>
        </w:rPr>
        <w:t xml:space="preserve">na vez analizada la solicitud se </w:t>
      </w:r>
      <w:r w:rsidRPr="00A97DA2">
        <w:rPr>
          <w:b/>
          <w:bCs/>
          <w:lang w:val="es-ES"/>
        </w:rPr>
        <w:t>a</w:t>
      </w:r>
      <w:r>
        <w:rPr>
          <w:b/>
          <w:bCs/>
          <w:lang w:val="es-ES"/>
        </w:rPr>
        <w:t>prueb</w:t>
      </w:r>
      <w:r w:rsidRPr="00A97DA2">
        <w:rPr>
          <w:b/>
          <w:bCs/>
          <w:lang w:val="es-ES"/>
        </w:rPr>
        <w:t xml:space="preserve">a </w:t>
      </w:r>
      <w:r w:rsidRPr="00A97DA2">
        <w:rPr>
          <w:lang w:val="es-ES"/>
        </w:rPr>
        <w:t xml:space="preserve">por unanimidad de los miembros de Comité con derecho a voto, los que en este acto </w:t>
      </w:r>
      <w:r>
        <w:rPr>
          <w:lang w:val="es-ES"/>
        </w:rPr>
        <w:t>es</w:t>
      </w:r>
      <w:r w:rsidRPr="00A97DA2">
        <w:rPr>
          <w:b/>
          <w:bCs/>
          <w:lang w:val="es-ES"/>
        </w:rPr>
        <w:t xml:space="preserve"> </w:t>
      </w:r>
      <w:r>
        <w:rPr>
          <w:lang w:val="es-ES"/>
        </w:rPr>
        <w:t xml:space="preserve">procedente </w:t>
      </w:r>
      <w:r>
        <w:rPr>
          <w:rFonts w:cs="Arial"/>
          <w:lang w:val="es-ES"/>
        </w:rPr>
        <w:t xml:space="preserve">que </w:t>
      </w:r>
      <w:r>
        <w:rPr>
          <w:lang w:val="es-ES"/>
        </w:rPr>
        <w:t xml:space="preserve">se lleve a cabo el procedimiento de contratación </w:t>
      </w:r>
      <w:r w:rsidR="00F936EA" w:rsidRPr="008374F9">
        <w:rPr>
          <w:rFonts w:ascii="Arial" w:hAnsi="Arial" w:cs="Arial"/>
          <w:bCs/>
          <w:sz w:val="20"/>
          <w:szCs w:val="20"/>
          <w:lang w:val="es-ES"/>
        </w:rPr>
        <w:t>relativo a la</w:t>
      </w:r>
      <w:r w:rsidR="00F936EA">
        <w:rPr>
          <w:rFonts w:ascii="Arial" w:hAnsi="Arial" w:cs="Arial"/>
          <w:bCs/>
          <w:sz w:val="20"/>
          <w:szCs w:val="20"/>
          <w:lang w:val="es-ES"/>
        </w:rPr>
        <w:t xml:space="preserve"> prestación del servicio </w:t>
      </w:r>
      <w:r w:rsidR="00F936EA" w:rsidRPr="008374F9">
        <w:rPr>
          <w:rFonts w:ascii="Arial" w:hAnsi="Arial" w:cs="Arial"/>
          <w:bCs/>
          <w:sz w:val="20"/>
          <w:szCs w:val="20"/>
          <w:lang w:val="es-ES"/>
        </w:rPr>
        <w:t xml:space="preserve"> denominada "operar el sistema de infracciones de tránsito en sitio (Hand Held) y pinpads (terminales bancarias)"</w:t>
      </w:r>
      <w:r w:rsidR="00F936EA">
        <w:rPr>
          <w:rFonts w:ascii="Arial" w:hAnsi="Arial" w:cs="Arial"/>
          <w:bCs/>
          <w:sz w:val="20"/>
          <w:szCs w:val="20"/>
          <w:lang w:val="es-ES"/>
        </w:rPr>
        <w:t>, para el periodo comprendido del 01 de julio al 31 de diciembre de 2019</w:t>
      </w:r>
      <w:r w:rsidR="00F936EA" w:rsidRPr="003B16EA">
        <w:rPr>
          <w:rFonts w:cs="Tahoma"/>
          <w:lang w:val="es-ES"/>
        </w:rPr>
        <w:t>;</w:t>
      </w:r>
      <w:r w:rsidR="00F936EA">
        <w:rPr>
          <w:rFonts w:cs="Tahoma"/>
          <w:lang w:val="es-ES"/>
        </w:rPr>
        <w:t xml:space="preserve"> </w:t>
      </w:r>
      <w:r w:rsidR="00F936EA" w:rsidRPr="00477667">
        <w:rPr>
          <w:rFonts w:cs="Calibri"/>
          <w:bCs/>
          <w:lang w:val="es-MX"/>
        </w:rPr>
        <w:t xml:space="preserve">bajo la modalidad de </w:t>
      </w:r>
      <w:r w:rsidR="00F936EA" w:rsidRPr="00AD6FAA">
        <w:rPr>
          <w:rFonts w:cs="Calibri"/>
          <w:b/>
          <w:bCs/>
          <w:lang w:val="es-MX"/>
        </w:rPr>
        <w:t>Licitación Pública</w:t>
      </w:r>
      <w:r w:rsidR="00F936EA" w:rsidRPr="00477667">
        <w:rPr>
          <w:rFonts w:cs="Calibri"/>
          <w:bCs/>
          <w:lang w:val="es-MX"/>
        </w:rPr>
        <w:t xml:space="preserve"> </w:t>
      </w:r>
      <w:r w:rsidR="00F936EA" w:rsidRPr="00A26858">
        <w:rPr>
          <w:rFonts w:cs="Arial"/>
          <w:lang w:val="es-ES"/>
        </w:rPr>
        <w:t xml:space="preserve">prevista </w:t>
      </w:r>
      <w:r w:rsidR="00F936EA">
        <w:rPr>
          <w:rFonts w:cs="Arial"/>
          <w:lang w:val="es-ES"/>
        </w:rPr>
        <w:t xml:space="preserve">en los artículos </w:t>
      </w:r>
      <w:r w:rsidR="00F936EA" w:rsidRPr="00AD6FAA">
        <w:rPr>
          <w:rFonts w:eastAsia="Times New Roman" w:cs="Arial"/>
          <w:b/>
          <w:bCs/>
          <w:sz w:val="24"/>
          <w:szCs w:val="24"/>
          <w:lang w:val="es-ES"/>
        </w:rPr>
        <w:t>29 fracción III, 40</w:t>
      </w:r>
      <w:r w:rsidR="00F936EA">
        <w:rPr>
          <w:rFonts w:eastAsia="Times New Roman" w:cs="Arial"/>
          <w:b/>
          <w:bCs/>
          <w:sz w:val="24"/>
          <w:szCs w:val="24"/>
          <w:lang w:val="es-ES"/>
        </w:rPr>
        <w:t xml:space="preserve">, </w:t>
      </w:r>
      <w:r w:rsidR="00F936EA" w:rsidRPr="00AD6FAA">
        <w:rPr>
          <w:rFonts w:eastAsia="Times New Roman" w:cs="Arial"/>
          <w:b/>
          <w:bCs/>
          <w:sz w:val="24"/>
          <w:szCs w:val="24"/>
          <w:lang w:val="es-ES"/>
        </w:rPr>
        <w:t>51 fracción I</w:t>
      </w:r>
      <w:r w:rsidR="00F936EA">
        <w:rPr>
          <w:rFonts w:eastAsia="Times New Roman" w:cs="Arial"/>
          <w:b/>
          <w:bCs/>
          <w:sz w:val="24"/>
          <w:szCs w:val="24"/>
          <w:lang w:val="es-ES"/>
        </w:rPr>
        <w:t xml:space="preserve"> y 83</w:t>
      </w:r>
      <w:r w:rsidR="00F936EA" w:rsidRPr="00806CCC">
        <w:rPr>
          <w:rFonts w:eastAsia="Times New Roman" w:cs="Arial"/>
          <w:bCs/>
          <w:sz w:val="24"/>
          <w:szCs w:val="24"/>
          <w:lang w:val="es-ES"/>
        </w:rPr>
        <w:t xml:space="preserve"> de la Ley de Adquisiciones, Arrendamientos y Contratación de Servicios del Estado de Chihuahu</w:t>
      </w:r>
      <w:r w:rsidR="00F936EA">
        <w:rPr>
          <w:rFonts w:eastAsia="Times New Roman" w:cs="Arial"/>
          <w:bCs/>
          <w:sz w:val="24"/>
          <w:szCs w:val="24"/>
          <w:lang w:val="es-ES"/>
        </w:rPr>
        <w:t>a</w:t>
      </w:r>
      <w:r w:rsidR="00F936EA">
        <w:rPr>
          <w:rFonts w:eastAsia="Times New Roman" w:cs="Calibri"/>
          <w:bCs/>
          <w:lang w:val="es-MX"/>
        </w:rPr>
        <w:t xml:space="preserve">, presentado en este acto la carpeta ejecutiva, debidamente fundado y motivado contando para ello </w:t>
      </w:r>
      <w:r w:rsidR="00F936EA" w:rsidRPr="00284D87">
        <w:rPr>
          <w:rFonts w:cs="Calibri"/>
          <w:bCs/>
          <w:lang w:val="es-MX"/>
        </w:rPr>
        <w:t>con recursos suficientes</w:t>
      </w:r>
      <w:r w:rsidR="00F936EA" w:rsidRPr="00284D87">
        <w:rPr>
          <w:rFonts w:cs="Arial"/>
          <w:lang w:val="es-ES"/>
        </w:rPr>
        <w:t xml:space="preserve"> tal y como lo  </w:t>
      </w:r>
      <w:r w:rsidR="00F936EA">
        <w:rPr>
          <w:rFonts w:cs="Calibri"/>
          <w:bCs/>
          <w:lang w:val="es-MX"/>
        </w:rPr>
        <w:t xml:space="preserve">señala </w:t>
      </w:r>
      <w:r w:rsidR="00F936EA">
        <w:rPr>
          <w:rFonts w:eastAsia="Times New Roman" w:cs="Calibri"/>
          <w:bCs/>
          <w:lang w:val="es-MX"/>
        </w:rPr>
        <w:t xml:space="preserve">el  Oficio </w:t>
      </w:r>
      <w:r w:rsidR="00F936EA" w:rsidRPr="00284D87">
        <w:rPr>
          <w:rFonts w:eastAsia="Times New Roman" w:cs="Calibri"/>
          <w:bCs/>
          <w:lang w:val="es-MX"/>
        </w:rPr>
        <w:t>de Verificación Presupuestal Número</w:t>
      </w:r>
      <w:r w:rsidR="00F936EA">
        <w:rPr>
          <w:rFonts w:eastAsia="Times New Roman" w:cs="Calibri"/>
          <w:bCs/>
          <w:lang w:val="es-MX"/>
        </w:rPr>
        <w:t xml:space="preserve"> con </w:t>
      </w:r>
      <w:r w:rsidR="00F936EA" w:rsidRPr="00140CF1">
        <w:rPr>
          <w:rFonts w:eastAsia="Times New Roman" w:cs="Calibri"/>
          <w:bCs/>
          <w:lang w:val="es-MX"/>
        </w:rPr>
        <w:t>Número</w:t>
      </w:r>
      <w:r w:rsidR="00F936EA">
        <w:rPr>
          <w:rFonts w:eastAsia="Times New Roman" w:cs="Calibri"/>
          <w:bCs/>
          <w:lang w:val="es-MX"/>
        </w:rPr>
        <w:t>.</w:t>
      </w:r>
      <w:r w:rsidR="00F936EA" w:rsidRPr="00472CBE">
        <w:rPr>
          <w:rFonts w:eastAsia="Times New Roman" w:cs="Calibri"/>
          <w:b/>
          <w:bCs/>
          <w:lang w:val="es-MX"/>
        </w:rPr>
        <w:t xml:space="preserve"> 138</w:t>
      </w:r>
      <w:r w:rsidR="00F936EA">
        <w:rPr>
          <w:rFonts w:eastAsia="Times New Roman" w:cs="Calibri"/>
          <w:bCs/>
          <w:lang w:val="es-MX"/>
        </w:rPr>
        <w:t xml:space="preserve">, </w:t>
      </w:r>
      <w:r w:rsidR="00F936EA" w:rsidRPr="00140CF1">
        <w:rPr>
          <w:rFonts w:eastAsia="Times New Roman" w:cs="Calibri"/>
          <w:bCs/>
          <w:lang w:val="es-MX"/>
        </w:rPr>
        <w:t xml:space="preserve">por la cantidad </w:t>
      </w:r>
      <w:r w:rsidR="00F936EA" w:rsidRPr="0030482B">
        <w:rPr>
          <w:rFonts w:eastAsia="Times New Roman" w:cs="Calibri"/>
          <w:b/>
          <w:bCs/>
          <w:lang w:val="es-MX"/>
        </w:rPr>
        <w:t>$</w:t>
      </w:r>
      <w:r w:rsidR="00F936EA">
        <w:rPr>
          <w:rFonts w:eastAsia="Times New Roman" w:cs="Calibri"/>
          <w:b/>
          <w:bCs/>
          <w:lang w:val="es-MX"/>
        </w:rPr>
        <w:t>8,000,000.00</w:t>
      </w:r>
      <w:r w:rsidR="00F936EA" w:rsidRPr="0030482B">
        <w:rPr>
          <w:rFonts w:eastAsia="Times New Roman" w:cs="Calibri"/>
          <w:bCs/>
          <w:lang w:val="es-MX"/>
        </w:rPr>
        <w:t xml:space="preserve"> (</w:t>
      </w:r>
      <w:r w:rsidR="00F936EA">
        <w:rPr>
          <w:rFonts w:eastAsia="Times New Roman" w:cs="Calibri"/>
          <w:bCs/>
          <w:lang w:val="es-MX"/>
        </w:rPr>
        <w:t xml:space="preserve">Ocho Millones de </w:t>
      </w:r>
      <w:r w:rsidR="00F936EA" w:rsidRPr="0030482B">
        <w:rPr>
          <w:rFonts w:eastAsia="Times New Roman" w:cs="Calibri"/>
          <w:bCs/>
          <w:lang w:val="es-MX"/>
        </w:rPr>
        <w:t xml:space="preserve">Pesos 00/100 M.N.) </w:t>
      </w:r>
      <w:r w:rsidR="00F936EA" w:rsidRPr="00140CF1">
        <w:rPr>
          <w:rFonts w:eastAsia="Times New Roman" w:cs="Calibri"/>
          <w:bCs/>
          <w:lang w:val="es-MX"/>
        </w:rPr>
        <w:t>incluyendo el Impuesto al Valor Agregado,</w:t>
      </w:r>
      <w:r w:rsidR="00F936EA">
        <w:rPr>
          <w:rFonts w:eastAsia="Times New Roman" w:cs="Calibri"/>
          <w:bCs/>
          <w:lang w:val="es-MX"/>
        </w:rPr>
        <w:t xml:space="preserve"> </w:t>
      </w:r>
      <w:r w:rsidR="00F936EA" w:rsidRPr="00140CF1">
        <w:rPr>
          <w:rFonts w:eastAsia="Times New Roman" w:cs="Calibri"/>
          <w:bCs/>
          <w:lang w:val="es-MX"/>
        </w:rPr>
        <w:t>de fecha</w:t>
      </w:r>
      <w:r w:rsidR="00F936EA">
        <w:rPr>
          <w:rFonts w:eastAsia="Times New Roman" w:cs="Calibri"/>
          <w:bCs/>
          <w:lang w:val="es-MX"/>
        </w:rPr>
        <w:t xml:space="preserve"> 22</w:t>
      </w:r>
      <w:r w:rsidR="00F936EA" w:rsidRPr="00140CF1">
        <w:rPr>
          <w:rFonts w:eastAsia="Times New Roman" w:cs="Calibri"/>
          <w:bCs/>
          <w:lang w:val="es-MX"/>
        </w:rPr>
        <w:t xml:space="preserve"> de </w:t>
      </w:r>
      <w:r w:rsidR="00F936EA">
        <w:rPr>
          <w:rFonts w:eastAsia="Times New Roman" w:cs="Calibri"/>
          <w:bCs/>
          <w:lang w:val="es-MX"/>
        </w:rPr>
        <w:t xml:space="preserve">mayo </w:t>
      </w:r>
      <w:r w:rsidR="00F936EA" w:rsidRPr="00140CF1">
        <w:rPr>
          <w:rFonts w:eastAsia="Times New Roman" w:cs="Calibri"/>
          <w:bCs/>
          <w:lang w:val="es-MX"/>
        </w:rPr>
        <w:t>de 201</w:t>
      </w:r>
      <w:r w:rsidR="00F936EA">
        <w:rPr>
          <w:rFonts w:eastAsia="Times New Roman" w:cs="Calibri"/>
          <w:bCs/>
          <w:lang w:val="es-MX"/>
        </w:rPr>
        <w:t>9</w:t>
      </w:r>
      <w:r w:rsidR="00F936EA" w:rsidRPr="00140CF1">
        <w:rPr>
          <w:rFonts w:eastAsia="Times New Roman" w:cs="Calibri"/>
          <w:bCs/>
          <w:lang w:val="es-MX"/>
        </w:rPr>
        <w:t>,</w:t>
      </w:r>
      <w:r w:rsidR="00F936EA">
        <w:rPr>
          <w:rFonts w:eastAsia="Times New Roman" w:cs="Calibri"/>
          <w:bCs/>
          <w:lang w:val="es-MX"/>
        </w:rPr>
        <w:t xml:space="preserve"> </w:t>
      </w:r>
      <w:r w:rsidR="00F936EA" w:rsidRPr="00140CF1">
        <w:rPr>
          <w:rFonts w:eastAsia="Times New Roman" w:cs="Calibri"/>
          <w:bCs/>
          <w:lang w:val="es-MX"/>
        </w:rPr>
        <w:t>emitido por la</w:t>
      </w:r>
      <w:r w:rsidR="00F936EA">
        <w:rPr>
          <w:rFonts w:eastAsia="Times New Roman" w:cs="Calibri"/>
          <w:bCs/>
          <w:lang w:val="es-MX"/>
        </w:rPr>
        <w:t xml:space="preserve"> Tesorería Municipal</w:t>
      </w:r>
      <w:r w:rsidR="00F936EA" w:rsidRPr="00140CF1">
        <w:rPr>
          <w:rFonts w:eastAsia="Times New Roman" w:cs="Calibri"/>
          <w:bCs/>
          <w:lang w:val="es-MX"/>
        </w:rPr>
        <w:t>.</w:t>
      </w:r>
      <w:r w:rsidR="00F936EA">
        <w:rPr>
          <w:rFonts w:eastAsia="Times New Roman" w:cs="Calibri"/>
          <w:bCs/>
          <w:lang w:val="es-MX"/>
        </w:rPr>
        <w:t xml:space="preserve"> </w:t>
      </w:r>
    </w:p>
    <w:p w:rsidR="008560E7" w:rsidRDefault="008560E7" w:rsidP="008560E7">
      <w:pPr>
        <w:shd w:val="clear" w:color="auto" w:fill="FFFFFF"/>
        <w:spacing w:before="100" w:beforeAutospacing="1" w:after="100" w:afterAutospacing="1"/>
        <w:ind w:right="-234"/>
        <w:rPr>
          <w:rFonts w:eastAsia="Times New Roman" w:cs="Calibri"/>
          <w:bCs/>
          <w:lang w:val="es-MX"/>
        </w:rPr>
      </w:pPr>
      <w:r>
        <w:rPr>
          <w:rFonts w:cs="Arial"/>
          <w:b/>
          <w:lang w:val="es-ES"/>
        </w:rPr>
        <w:t>QUINTO</w:t>
      </w:r>
      <w:r w:rsidRPr="00F865D9">
        <w:rPr>
          <w:rFonts w:cs="Arial"/>
          <w:b/>
          <w:lang w:val="es-ES"/>
        </w:rPr>
        <w:t xml:space="preserve"> </w:t>
      </w:r>
      <w:r w:rsidR="00B7028F">
        <w:rPr>
          <w:rFonts w:cs="Arial"/>
          <w:b/>
          <w:lang w:val="es-ES"/>
        </w:rPr>
        <w:t xml:space="preserve"> </w:t>
      </w:r>
      <w:r w:rsidRPr="00F865D9">
        <w:rPr>
          <w:rFonts w:cs="Arial"/>
          <w:b/>
          <w:lang w:val="es-ES"/>
        </w:rPr>
        <w:t>PUNTO.-</w:t>
      </w:r>
      <w:r>
        <w:rPr>
          <w:rFonts w:cs="Arial"/>
          <w:b/>
          <w:lang w:val="es-ES"/>
        </w:rPr>
        <w:t xml:space="preserve"> </w:t>
      </w:r>
      <w:r w:rsidRPr="00F865D9">
        <w:rPr>
          <w:rFonts w:cs="Tahoma"/>
          <w:lang w:val="es-ES"/>
        </w:rPr>
        <w:t xml:space="preserve">En desahogo del </w:t>
      </w:r>
      <w:r w:rsidR="003B759D">
        <w:rPr>
          <w:rFonts w:cs="Tahoma"/>
          <w:b/>
          <w:lang w:val="es-ES"/>
        </w:rPr>
        <w:t>Quinto</w:t>
      </w:r>
      <w:r>
        <w:rPr>
          <w:rFonts w:cs="Tahoma"/>
          <w:b/>
          <w:lang w:val="es-ES"/>
        </w:rPr>
        <w:t xml:space="preserve"> </w:t>
      </w:r>
      <w:r w:rsidRPr="00F865D9">
        <w:rPr>
          <w:rFonts w:cs="Tahoma"/>
          <w:b/>
          <w:lang w:val="es-ES"/>
        </w:rPr>
        <w:t>punto</w:t>
      </w:r>
      <w:r w:rsidRPr="00F865D9">
        <w:rPr>
          <w:rFonts w:cs="Tahoma"/>
          <w:lang w:val="es-ES"/>
        </w:rPr>
        <w:t xml:space="preserve"> del Orden del Día</w:t>
      </w:r>
      <w:r>
        <w:rPr>
          <w:rFonts w:cs="Tahoma"/>
          <w:lang w:val="es-ES"/>
        </w:rPr>
        <w:t>, el C.</w:t>
      </w:r>
      <w:r w:rsidR="009E2D22">
        <w:rPr>
          <w:rFonts w:cs="Tahoma"/>
          <w:lang w:val="es-ES"/>
        </w:rPr>
        <w:t xml:space="preserve">P. René Carrasco Gómez, Encargado del Despacho de la Dirección General de Centros Comunitarios, </w:t>
      </w:r>
      <w:r w:rsidRPr="00284D87">
        <w:rPr>
          <w:rFonts w:cs="Arial"/>
          <w:lang w:val="es-ES"/>
        </w:rPr>
        <w:t xml:space="preserve">solicita </w:t>
      </w:r>
      <w:r>
        <w:rPr>
          <w:rFonts w:cs="Arial"/>
          <w:lang w:val="es-ES"/>
        </w:rPr>
        <w:t>la aprobación a</w:t>
      </w:r>
      <w:r w:rsidRPr="00284D87">
        <w:rPr>
          <w:rFonts w:cs="Arial"/>
          <w:lang w:val="es-ES"/>
        </w:rPr>
        <w:t>l Comité de Adquisiciones, Arrendamientos y Servicios del Municipio de Juárez</w:t>
      </w:r>
      <w:r>
        <w:rPr>
          <w:rFonts w:cs="Arial"/>
          <w:lang w:val="es-ES"/>
        </w:rPr>
        <w:t xml:space="preserve">; </w:t>
      </w:r>
      <w:r>
        <w:rPr>
          <w:lang w:val="es-ES"/>
        </w:rPr>
        <w:t xml:space="preserve">se lleve a cabo el procedimiento de contratación </w:t>
      </w:r>
      <w:r w:rsidR="009E2D22" w:rsidRPr="008374F9">
        <w:rPr>
          <w:rFonts w:ascii="Arial" w:hAnsi="Arial" w:cs="Arial"/>
          <w:bCs/>
          <w:sz w:val="20"/>
          <w:szCs w:val="20"/>
          <w:lang w:val="es-ES"/>
        </w:rPr>
        <w:t>relativo a la adquisición de 3 clínicas móviles</w:t>
      </w:r>
      <w:r w:rsidRPr="003B16EA">
        <w:rPr>
          <w:rFonts w:cs="Tahoma"/>
          <w:lang w:val="es-ES"/>
        </w:rPr>
        <w:t>;</w:t>
      </w:r>
      <w:r>
        <w:rPr>
          <w:rFonts w:cs="Tahoma"/>
          <w:lang w:val="es-ES"/>
        </w:rPr>
        <w:t xml:space="preserve"> </w:t>
      </w:r>
      <w:r w:rsidRPr="00477667">
        <w:rPr>
          <w:rFonts w:cs="Calibri"/>
          <w:bCs/>
          <w:lang w:val="es-MX"/>
        </w:rPr>
        <w:t xml:space="preserve">bajo la modalidad de </w:t>
      </w:r>
      <w:r w:rsidRPr="00AD6FAA">
        <w:rPr>
          <w:rFonts w:cs="Calibri"/>
          <w:b/>
          <w:bCs/>
          <w:lang w:val="es-MX"/>
        </w:rPr>
        <w:t>Licitación Pública</w:t>
      </w:r>
      <w:r w:rsidRPr="00477667">
        <w:rPr>
          <w:rFonts w:cs="Calibri"/>
          <w:bCs/>
          <w:lang w:val="es-MX"/>
        </w:rPr>
        <w:t xml:space="preserve"> </w:t>
      </w:r>
      <w:r w:rsidRPr="00A26858">
        <w:rPr>
          <w:rFonts w:cs="Arial"/>
          <w:lang w:val="es-ES"/>
        </w:rPr>
        <w:t xml:space="preserve">prevista </w:t>
      </w:r>
      <w:r>
        <w:rPr>
          <w:rFonts w:cs="Arial"/>
          <w:lang w:val="es-ES"/>
        </w:rPr>
        <w:t xml:space="preserve">en los artículos </w:t>
      </w:r>
      <w:r w:rsidRPr="00AD6FAA">
        <w:rPr>
          <w:rFonts w:eastAsia="Times New Roman" w:cs="Arial"/>
          <w:b/>
          <w:bCs/>
          <w:sz w:val="24"/>
          <w:szCs w:val="24"/>
          <w:lang w:val="es-ES"/>
        </w:rPr>
        <w:t>29 fracción III, 40</w:t>
      </w:r>
      <w:r w:rsidR="009E2D22">
        <w:rPr>
          <w:rFonts w:eastAsia="Times New Roman" w:cs="Arial"/>
          <w:b/>
          <w:bCs/>
          <w:sz w:val="24"/>
          <w:szCs w:val="24"/>
          <w:lang w:val="es-ES"/>
        </w:rPr>
        <w:t xml:space="preserve"> y</w:t>
      </w:r>
      <w:r>
        <w:rPr>
          <w:rFonts w:eastAsia="Times New Roman" w:cs="Arial"/>
          <w:b/>
          <w:bCs/>
          <w:sz w:val="24"/>
          <w:szCs w:val="24"/>
          <w:lang w:val="es-ES"/>
        </w:rPr>
        <w:t xml:space="preserve"> </w:t>
      </w:r>
      <w:r w:rsidRPr="00AD6FAA">
        <w:rPr>
          <w:rFonts w:eastAsia="Times New Roman" w:cs="Arial"/>
          <w:b/>
          <w:bCs/>
          <w:sz w:val="24"/>
          <w:szCs w:val="24"/>
          <w:lang w:val="es-ES"/>
        </w:rPr>
        <w:t>51 fracción I</w:t>
      </w:r>
      <w:r>
        <w:rPr>
          <w:rFonts w:eastAsia="Times New Roman" w:cs="Arial"/>
          <w:b/>
          <w:bCs/>
          <w:sz w:val="24"/>
          <w:szCs w:val="24"/>
          <w:lang w:val="es-ES"/>
        </w:rPr>
        <w:t xml:space="preserve"> </w:t>
      </w:r>
      <w:r w:rsidRPr="00806CCC">
        <w:rPr>
          <w:rFonts w:eastAsia="Times New Roman" w:cs="Arial"/>
          <w:bCs/>
          <w:sz w:val="24"/>
          <w:szCs w:val="24"/>
          <w:lang w:val="es-ES"/>
        </w:rPr>
        <w:t>de la Ley de Adquisiciones, Arrendamientos y Contratación de Servicios del Estado de Chihuahu</w:t>
      </w:r>
      <w:r>
        <w:rPr>
          <w:rFonts w:eastAsia="Times New Roman" w:cs="Arial"/>
          <w:bCs/>
          <w:sz w:val="24"/>
          <w:szCs w:val="24"/>
          <w:lang w:val="es-ES"/>
        </w:rPr>
        <w:t>a</w:t>
      </w:r>
      <w:r>
        <w:rPr>
          <w:rFonts w:eastAsia="Times New Roman" w:cs="Calibri"/>
          <w:bCs/>
          <w:lang w:val="es-MX"/>
        </w:rPr>
        <w:t xml:space="preserve">, presentado en este acto la carpeta ejecutiva, debidamente fundado y motivado contando para ello </w:t>
      </w:r>
      <w:r w:rsidRPr="00284D87">
        <w:rPr>
          <w:rFonts w:cs="Calibri"/>
          <w:bCs/>
          <w:lang w:val="es-MX"/>
        </w:rPr>
        <w:t>con recursos suficientes</w:t>
      </w:r>
      <w:r w:rsidRPr="00284D87">
        <w:rPr>
          <w:rFonts w:cs="Arial"/>
          <w:lang w:val="es-ES"/>
        </w:rPr>
        <w:t xml:space="preserve"> tal y como lo </w:t>
      </w:r>
      <w:r>
        <w:rPr>
          <w:rFonts w:cs="Calibri"/>
          <w:bCs/>
          <w:lang w:val="es-MX"/>
        </w:rPr>
        <w:t xml:space="preserve">señala </w:t>
      </w:r>
      <w:r>
        <w:rPr>
          <w:rFonts w:eastAsia="Times New Roman" w:cs="Calibri"/>
          <w:bCs/>
          <w:lang w:val="es-MX"/>
        </w:rPr>
        <w:t xml:space="preserve">el Oficio </w:t>
      </w:r>
      <w:r w:rsidRPr="00284D87">
        <w:rPr>
          <w:rFonts w:eastAsia="Times New Roman" w:cs="Calibri"/>
          <w:bCs/>
          <w:lang w:val="es-MX"/>
        </w:rPr>
        <w:t>de Verificación Presupuestal Número</w:t>
      </w:r>
      <w:r>
        <w:rPr>
          <w:rFonts w:eastAsia="Times New Roman" w:cs="Calibri"/>
          <w:bCs/>
          <w:lang w:val="es-MX"/>
        </w:rPr>
        <w:t xml:space="preserve"> con </w:t>
      </w:r>
      <w:r w:rsidRPr="00140CF1">
        <w:rPr>
          <w:rFonts w:eastAsia="Times New Roman" w:cs="Calibri"/>
          <w:bCs/>
          <w:lang w:val="es-MX"/>
        </w:rPr>
        <w:t>Número</w:t>
      </w:r>
      <w:r>
        <w:rPr>
          <w:rFonts w:eastAsia="Times New Roman" w:cs="Calibri"/>
          <w:bCs/>
          <w:lang w:val="es-MX"/>
        </w:rPr>
        <w:t>.</w:t>
      </w:r>
      <w:r w:rsidRPr="00472CBE">
        <w:rPr>
          <w:rFonts w:eastAsia="Times New Roman" w:cs="Calibri"/>
          <w:b/>
          <w:bCs/>
          <w:lang w:val="es-MX"/>
        </w:rPr>
        <w:t xml:space="preserve"> </w:t>
      </w:r>
      <w:r w:rsidR="00600FC1">
        <w:rPr>
          <w:rFonts w:eastAsia="Times New Roman" w:cs="Calibri"/>
          <w:b/>
          <w:bCs/>
          <w:lang w:val="es-MX"/>
        </w:rPr>
        <w:t>DGPE/OA097/19,</w:t>
      </w:r>
      <w:r>
        <w:rPr>
          <w:rFonts w:eastAsia="Times New Roman" w:cs="Calibri"/>
          <w:bCs/>
          <w:lang w:val="es-MX"/>
        </w:rPr>
        <w:t xml:space="preserve"> </w:t>
      </w:r>
      <w:r w:rsidRPr="00140CF1">
        <w:rPr>
          <w:rFonts w:eastAsia="Times New Roman" w:cs="Calibri"/>
          <w:bCs/>
          <w:lang w:val="es-MX"/>
        </w:rPr>
        <w:t xml:space="preserve">por la cantidad </w:t>
      </w:r>
      <w:r w:rsidRPr="0030482B">
        <w:rPr>
          <w:rFonts w:eastAsia="Times New Roman" w:cs="Calibri"/>
          <w:b/>
          <w:bCs/>
          <w:lang w:val="es-MX"/>
        </w:rPr>
        <w:t>$</w:t>
      </w:r>
      <w:r w:rsidR="00600FC1">
        <w:rPr>
          <w:rFonts w:eastAsia="Times New Roman" w:cs="Calibri"/>
          <w:b/>
          <w:bCs/>
          <w:lang w:val="es-MX"/>
        </w:rPr>
        <w:t>15,014,700.00</w:t>
      </w:r>
      <w:r w:rsidRPr="0030482B">
        <w:rPr>
          <w:rFonts w:eastAsia="Times New Roman" w:cs="Calibri"/>
          <w:bCs/>
          <w:lang w:val="es-MX"/>
        </w:rPr>
        <w:t xml:space="preserve"> (</w:t>
      </w:r>
      <w:r w:rsidR="00600FC1">
        <w:rPr>
          <w:rFonts w:eastAsia="Times New Roman" w:cs="Calibri"/>
          <w:bCs/>
          <w:lang w:val="es-MX"/>
        </w:rPr>
        <w:t xml:space="preserve">Quince Millones Catorce Setecientos </w:t>
      </w:r>
      <w:r w:rsidRPr="0030482B">
        <w:rPr>
          <w:rFonts w:eastAsia="Times New Roman" w:cs="Calibri"/>
          <w:bCs/>
          <w:lang w:val="es-MX"/>
        </w:rPr>
        <w:t xml:space="preserve">Pesos 00/100 M.N.) </w:t>
      </w:r>
      <w:r w:rsidRPr="00140CF1">
        <w:rPr>
          <w:rFonts w:eastAsia="Times New Roman" w:cs="Calibri"/>
          <w:bCs/>
          <w:lang w:val="es-MX"/>
        </w:rPr>
        <w:t>incluyendo el Impuesto al Valor Agregado,</w:t>
      </w:r>
      <w:r>
        <w:rPr>
          <w:rFonts w:eastAsia="Times New Roman" w:cs="Calibri"/>
          <w:bCs/>
          <w:lang w:val="es-MX"/>
        </w:rPr>
        <w:t xml:space="preserve"> </w:t>
      </w:r>
      <w:r w:rsidRPr="00140CF1">
        <w:rPr>
          <w:rFonts w:eastAsia="Times New Roman" w:cs="Calibri"/>
          <w:bCs/>
          <w:lang w:val="es-MX"/>
        </w:rPr>
        <w:t>de fecha</w:t>
      </w:r>
      <w:r>
        <w:rPr>
          <w:rFonts w:eastAsia="Times New Roman" w:cs="Calibri"/>
          <w:bCs/>
          <w:lang w:val="es-MX"/>
        </w:rPr>
        <w:t xml:space="preserve"> 2</w:t>
      </w:r>
      <w:r w:rsidR="00FF3319">
        <w:rPr>
          <w:rFonts w:eastAsia="Times New Roman" w:cs="Calibri"/>
          <w:bCs/>
          <w:lang w:val="es-MX"/>
        </w:rPr>
        <w:t xml:space="preserve">0 </w:t>
      </w:r>
      <w:r w:rsidRPr="00140CF1">
        <w:rPr>
          <w:rFonts w:eastAsia="Times New Roman" w:cs="Calibri"/>
          <w:bCs/>
          <w:lang w:val="es-MX"/>
        </w:rPr>
        <w:t xml:space="preserve">de </w:t>
      </w:r>
      <w:r>
        <w:rPr>
          <w:rFonts w:eastAsia="Times New Roman" w:cs="Calibri"/>
          <w:bCs/>
          <w:lang w:val="es-MX"/>
        </w:rPr>
        <w:t>ma</w:t>
      </w:r>
      <w:r w:rsidR="00FF3319">
        <w:rPr>
          <w:rFonts w:eastAsia="Times New Roman" w:cs="Calibri"/>
          <w:bCs/>
          <w:lang w:val="es-MX"/>
        </w:rPr>
        <w:t>rz</w:t>
      </w:r>
      <w:r>
        <w:rPr>
          <w:rFonts w:eastAsia="Times New Roman" w:cs="Calibri"/>
          <w:bCs/>
          <w:lang w:val="es-MX"/>
        </w:rPr>
        <w:t xml:space="preserve">o </w:t>
      </w:r>
      <w:r w:rsidRPr="00140CF1">
        <w:rPr>
          <w:rFonts w:eastAsia="Times New Roman" w:cs="Calibri"/>
          <w:bCs/>
          <w:lang w:val="es-MX"/>
        </w:rPr>
        <w:t>de 201</w:t>
      </w:r>
      <w:r>
        <w:rPr>
          <w:rFonts w:eastAsia="Times New Roman" w:cs="Calibri"/>
          <w:bCs/>
          <w:lang w:val="es-MX"/>
        </w:rPr>
        <w:t>9</w:t>
      </w:r>
      <w:r w:rsidRPr="00140CF1">
        <w:rPr>
          <w:rFonts w:eastAsia="Times New Roman" w:cs="Calibri"/>
          <w:bCs/>
          <w:lang w:val="es-MX"/>
        </w:rPr>
        <w:t>,</w:t>
      </w:r>
      <w:r>
        <w:rPr>
          <w:rFonts w:eastAsia="Times New Roman" w:cs="Calibri"/>
          <w:bCs/>
          <w:lang w:val="es-MX"/>
        </w:rPr>
        <w:t xml:space="preserve"> </w:t>
      </w:r>
      <w:r w:rsidRPr="00140CF1">
        <w:rPr>
          <w:rFonts w:eastAsia="Times New Roman" w:cs="Calibri"/>
          <w:bCs/>
          <w:lang w:val="es-MX"/>
        </w:rPr>
        <w:t>emitido por la</w:t>
      </w:r>
      <w:r w:rsidR="00FF3319">
        <w:rPr>
          <w:rFonts w:eastAsia="Times New Roman" w:cs="Calibri"/>
          <w:bCs/>
          <w:lang w:val="es-MX"/>
        </w:rPr>
        <w:t xml:space="preserve"> Dirección General de Planeación y Evaluación</w:t>
      </w:r>
      <w:r w:rsidRPr="00140CF1">
        <w:rPr>
          <w:rFonts w:eastAsia="Times New Roman" w:cs="Calibri"/>
          <w:bCs/>
          <w:lang w:val="es-MX"/>
        </w:rPr>
        <w:t>.</w:t>
      </w:r>
      <w:r>
        <w:rPr>
          <w:rFonts w:eastAsia="Times New Roman" w:cs="Calibri"/>
          <w:bCs/>
          <w:lang w:val="es-MX"/>
        </w:rPr>
        <w:t xml:space="preserve"> </w:t>
      </w:r>
    </w:p>
    <w:p w:rsidR="008560E7" w:rsidRPr="00A97DA2" w:rsidRDefault="008560E7" w:rsidP="008560E7">
      <w:pPr>
        <w:rPr>
          <w:lang w:val="es-ES"/>
        </w:rPr>
      </w:pPr>
      <w:r>
        <w:rPr>
          <w:b/>
          <w:bCs/>
          <w:spacing w:val="-10"/>
          <w:position w:val="-6"/>
          <w:lang w:val="es-ES"/>
        </w:rPr>
        <w:t xml:space="preserve">DICTAMEN No. </w:t>
      </w:r>
      <w:r w:rsidRPr="007C67BD">
        <w:rPr>
          <w:b/>
          <w:bCs/>
          <w:spacing w:val="-10"/>
          <w:position w:val="-6"/>
          <w:lang w:val="es-ES"/>
        </w:rPr>
        <w:t>CA/</w:t>
      </w:r>
      <w:r w:rsidR="00600FC1">
        <w:rPr>
          <w:b/>
          <w:bCs/>
          <w:spacing w:val="-10"/>
          <w:position w:val="-6"/>
          <w:lang w:val="es-ES"/>
        </w:rPr>
        <w:t>DGCC</w:t>
      </w:r>
      <w:r w:rsidRPr="007C67BD">
        <w:rPr>
          <w:b/>
          <w:bCs/>
          <w:spacing w:val="-10"/>
          <w:position w:val="-6"/>
          <w:lang w:val="es-ES"/>
        </w:rPr>
        <w:t>/</w:t>
      </w:r>
      <w:r>
        <w:rPr>
          <w:b/>
          <w:bCs/>
          <w:spacing w:val="-10"/>
          <w:position w:val="-6"/>
          <w:lang w:val="es-ES"/>
        </w:rPr>
        <w:t>06</w:t>
      </w:r>
      <w:r w:rsidRPr="007C67BD">
        <w:rPr>
          <w:b/>
          <w:bCs/>
          <w:spacing w:val="-10"/>
          <w:position w:val="-6"/>
          <w:lang w:val="es-ES"/>
        </w:rPr>
        <w:t>/</w:t>
      </w:r>
      <w:r w:rsidR="00600FC1">
        <w:rPr>
          <w:b/>
          <w:bCs/>
          <w:spacing w:val="-10"/>
          <w:position w:val="-6"/>
          <w:lang w:val="es-ES"/>
        </w:rPr>
        <w:t>004</w:t>
      </w:r>
      <w:r>
        <w:rPr>
          <w:b/>
          <w:bCs/>
          <w:spacing w:val="-10"/>
          <w:position w:val="-6"/>
          <w:lang w:val="es-ES"/>
        </w:rPr>
        <w:t>/</w:t>
      </w:r>
      <w:r w:rsidRPr="007C67BD">
        <w:rPr>
          <w:b/>
          <w:bCs/>
          <w:spacing w:val="-10"/>
          <w:position w:val="-6"/>
          <w:lang w:val="es-ES"/>
        </w:rPr>
        <w:t>EX-</w:t>
      </w:r>
      <w:r>
        <w:rPr>
          <w:b/>
          <w:bCs/>
          <w:spacing w:val="-10"/>
          <w:position w:val="-6"/>
          <w:lang w:val="es-ES"/>
        </w:rPr>
        <w:t>XX</w:t>
      </w:r>
      <w:r w:rsidRPr="007C67BD">
        <w:rPr>
          <w:b/>
          <w:bCs/>
          <w:spacing w:val="-10"/>
          <w:position w:val="-6"/>
          <w:lang w:val="es-ES"/>
        </w:rPr>
        <w:t>/201</w:t>
      </w:r>
      <w:r>
        <w:rPr>
          <w:b/>
          <w:bCs/>
          <w:spacing w:val="-10"/>
          <w:position w:val="-6"/>
          <w:lang w:val="es-ES"/>
        </w:rPr>
        <w:t>9.</w:t>
      </w:r>
    </w:p>
    <w:p w:rsidR="008560E7" w:rsidRDefault="008560E7" w:rsidP="008560E7">
      <w:pPr>
        <w:shd w:val="clear" w:color="auto" w:fill="FFFFFF"/>
        <w:spacing w:before="100" w:beforeAutospacing="1" w:after="100" w:afterAutospacing="1"/>
        <w:ind w:right="-234"/>
        <w:rPr>
          <w:rFonts w:eastAsia="Times New Roman" w:cs="Calibri"/>
          <w:bCs/>
          <w:lang w:val="es-MX"/>
        </w:rPr>
      </w:pPr>
      <w:r>
        <w:rPr>
          <w:lang w:val="es-ES"/>
        </w:rPr>
        <w:t>U</w:t>
      </w:r>
      <w:r w:rsidRPr="00A97DA2">
        <w:rPr>
          <w:lang w:val="es-ES"/>
        </w:rPr>
        <w:t xml:space="preserve">na vez analizada la solicitud se </w:t>
      </w:r>
      <w:r w:rsidRPr="00A97DA2">
        <w:rPr>
          <w:b/>
          <w:bCs/>
          <w:lang w:val="es-ES"/>
        </w:rPr>
        <w:t>a</w:t>
      </w:r>
      <w:r>
        <w:rPr>
          <w:b/>
          <w:bCs/>
          <w:lang w:val="es-ES"/>
        </w:rPr>
        <w:t>prueb</w:t>
      </w:r>
      <w:r w:rsidRPr="00A97DA2">
        <w:rPr>
          <w:b/>
          <w:bCs/>
          <w:lang w:val="es-ES"/>
        </w:rPr>
        <w:t xml:space="preserve">a </w:t>
      </w:r>
      <w:r w:rsidRPr="00A97DA2">
        <w:rPr>
          <w:lang w:val="es-ES"/>
        </w:rPr>
        <w:t xml:space="preserve">por unanimidad de los miembros de Comité con derecho a voto, los que en este acto </w:t>
      </w:r>
      <w:r>
        <w:rPr>
          <w:lang w:val="es-ES"/>
        </w:rPr>
        <w:t>es</w:t>
      </w:r>
      <w:r w:rsidRPr="00A97DA2">
        <w:rPr>
          <w:b/>
          <w:bCs/>
          <w:lang w:val="es-ES"/>
        </w:rPr>
        <w:t xml:space="preserve"> </w:t>
      </w:r>
      <w:r>
        <w:rPr>
          <w:lang w:val="es-ES"/>
        </w:rPr>
        <w:t xml:space="preserve">procedente </w:t>
      </w:r>
      <w:r>
        <w:rPr>
          <w:rFonts w:cs="Arial"/>
          <w:lang w:val="es-ES"/>
        </w:rPr>
        <w:t xml:space="preserve">que </w:t>
      </w:r>
      <w:r>
        <w:rPr>
          <w:lang w:val="es-ES"/>
        </w:rPr>
        <w:t xml:space="preserve">se lleve a cabo el procedimiento de contratación </w:t>
      </w:r>
      <w:r w:rsidR="00DF5E72" w:rsidRPr="008374F9">
        <w:rPr>
          <w:rFonts w:ascii="Arial" w:hAnsi="Arial" w:cs="Arial"/>
          <w:bCs/>
          <w:sz w:val="20"/>
          <w:szCs w:val="20"/>
          <w:lang w:val="es-ES"/>
        </w:rPr>
        <w:t>relativo a la adquisición de 3 clínicas móviles</w:t>
      </w:r>
      <w:r w:rsidR="00DF5E72" w:rsidRPr="003B16EA">
        <w:rPr>
          <w:rFonts w:cs="Tahoma"/>
          <w:lang w:val="es-ES"/>
        </w:rPr>
        <w:t>;</w:t>
      </w:r>
      <w:r w:rsidR="00DF5E72">
        <w:rPr>
          <w:rFonts w:cs="Tahoma"/>
          <w:lang w:val="es-ES"/>
        </w:rPr>
        <w:t xml:space="preserve"> </w:t>
      </w:r>
      <w:r w:rsidR="00DF5E72" w:rsidRPr="00477667">
        <w:rPr>
          <w:rFonts w:cs="Calibri"/>
          <w:bCs/>
          <w:lang w:val="es-MX"/>
        </w:rPr>
        <w:t xml:space="preserve">bajo la modalidad de </w:t>
      </w:r>
      <w:r w:rsidR="00DF5E72" w:rsidRPr="00AD6FAA">
        <w:rPr>
          <w:rFonts w:cs="Calibri"/>
          <w:b/>
          <w:bCs/>
          <w:lang w:val="es-MX"/>
        </w:rPr>
        <w:t>Licitación Pública</w:t>
      </w:r>
      <w:r w:rsidR="00DF5E72" w:rsidRPr="00477667">
        <w:rPr>
          <w:rFonts w:cs="Calibri"/>
          <w:bCs/>
          <w:lang w:val="es-MX"/>
        </w:rPr>
        <w:t xml:space="preserve"> </w:t>
      </w:r>
      <w:r w:rsidR="00DF5E72" w:rsidRPr="00A26858">
        <w:rPr>
          <w:rFonts w:cs="Arial"/>
          <w:lang w:val="es-ES"/>
        </w:rPr>
        <w:t xml:space="preserve">prevista </w:t>
      </w:r>
      <w:r w:rsidR="00DF5E72">
        <w:rPr>
          <w:rFonts w:cs="Arial"/>
          <w:lang w:val="es-ES"/>
        </w:rPr>
        <w:t xml:space="preserve">en los artículos </w:t>
      </w:r>
      <w:r w:rsidR="00DF5E72" w:rsidRPr="00AD6FAA">
        <w:rPr>
          <w:rFonts w:eastAsia="Times New Roman" w:cs="Arial"/>
          <w:b/>
          <w:bCs/>
          <w:sz w:val="24"/>
          <w:szCs w:val="24"/>
          <w:lang w:val="es-ES"/>
        </w:rPr>
        <w:t>29 fracción III, 40</w:t>
      </w:r>
      <w:r w:rsidR="00DF5E72">
        <w:rPr>
          <w:rFonts w:eastAsia="Times New Roman" w:cs="Arial"/>
          <w:b/>
          <w:bCs/>
          <w:sz w:val="24"/>
          <w:szCs w:val="24"/>
          <w:lang w:val="es-ES"/>
        </w:rPr>
        <w:t xml:space="preserve"> y </w:t>
      </w:r>
      <w:r w:rsidR="00DF5E72" w:rsidRPr="00AD6FAA">
        <w:rPr>
          <w:rFonts w:eastAsia="Times New Roman" w:cs="Arial"/>
          <w:b/>
          <w:bCs/>
          <w:sz w:val="24"/>
          <w:szCs w:val="24"/>
          <w:lang w:val="es-ES"/>
        </w:rPr>
        <w:t>51 fracción I</w:t>
      </w:r>
      <w:r w:rsidR="00DF5E72">
        <w:rPr>
          <w:rFonts w:eastAsia="Times New Roman" w:cs="Arial"/>
          <w:b/>
          <w:bCs/>
          <w:sz w:val="24"/>
          <w:szCs w:val="24"/>
          <w:lang w:val="es-ES"/>
        </w:rPr>
        <w:t xml:space="preserve"> </w:t>
      </w:r>
      <w:r w:rsidR="00DF5E72" w:rsidRPr="00806CCC">
        <w:rPr>
          <w:rFonts w:eastAsia="Times New Roman" w:cs="Arial"/>
          <w:bCs/>
          <w:sz w:val="24"/>
          <w:szCs w:val="24"/>
          <w:lang w:val="es-ES"/>
        </w:rPr>
        <w:t>de la Ley de Adquisiciones, Arrendamientos y Contratación de Servicios del Estado de Chihuahu</w:t>
      </w:r>
      <w:r w:rsidR="00DF5E72">
        <w:rPr>
          <w:rFonts w:eastAsia="Times New Roman" w:cs="Arial"/>
          <w:bCs/>
          <w:sz w:val="24"/>
          <w:szCs w:val="24"/>
          <w:lang w:val="es-ES"/>
        </w:rPr>
        <w:t>a</w:t>
      </w:r>
      <w:r w:rsidR="00DF5E72">
        <w:rPr>
          <w:rFonts w:eastAsia="Times New Roman" w:cs="Calibri"/>
          <w:bCs/>
          <w:lang w:val="es-MX"/>
        </w:rPr>
        <w:t xml:space="preserve">, presentado en este acto la carpeta ejecutiva, debidamente fundado y motivado contando para ello </w:t>
      </w:r>
      <w:r w:rsidR="00DF5E72" w:rsidRPr="00284D87">
        <w:rPr>
          <w:rFonts w:cs="Calibri"/>
          <w:bCs/>
          <w:lang w:val="es-MX"/>
        </w:rPr>
        <w:t>con recursos suficientes</w:t>
      </w:r>
      <w:r w:rsidR="00DF5E72" w:rsidRPr="00284D87">
        <w:rPr>
          <w:rFonts w:cs="Arial"/>
          <w:lang w:val="es-ES"/>
        </w:rPr>
        <w:t xml:space="preserve"> tal y como lo </w:t>
      </w:r>
      <w:r w:rsidR="00DF5E72">
        <w:rPr>
          <w:rFonts w:cs="Calibri"/>
          <w:bCs/>
          <w:lang w:val="es-MX"/>
        </w:rPr>
        <w:t xml:space="preserve">señala </w:t>
      </w:r>
      <w:r w:rsidR="00DF5E72">
        <w:rPr>
          <w:rFonts w:eastAsia="Times New Roman" w:cs="Calibri"/>
          <w:bCs/>
          <w:lang w:val="es-MX"/>
        </w:rPr>
        <w:t xml:space="preserve">el Oficio </w:t>
      </w:r>
      <w:r w:rsidR="00DF5E72" w:rsidRPr="00284D87">
        <w:rPr>
          <w:rFonts w:eastAsia="Times New Roman" w:cs="Calibri"/>
          <w:bCs/>
          <w:lang w:val="es-MX"/>
        </w:rPr>
        <w:t>de Verificación Presupuestal Número</w:t>
      </w:r>
      <w:r w:rsidR="00DF5E72">
        <w:rPr>
          <w:rFonts w:eastAsia="Times New Roman" w:cs="Calibri"/>
          <w:bCs/>
          <w:lang w:val="es-MX"/>
        </w:rPr>
        <w:t xml:space="preserve"> con </w:t>
      </w:r>
      <w:r w:rsidR="00DF5E72" w:rsidRPr="00140CF1">
        <w:rPr>
          <w:rFonts w:eastAsia="Times New Roman" w:cs="Calibri"/>
          <w:bCs/>
          <w:lang w:val="es-MX"/>
        </w:rPr>
        <w:t>Número</w:t>
      </w:r>
      <w:r w:rsidR="00DF5E72">
        <w:rPr>
          <w:rFonts w:eastAsia="Times New Roman" w:cs="Calibri"/>
          <w:bCs/>
          <w:lang w:val="es-MX"/>
        </w:rPr>
        <w:t>.</w:t>
      </w:r>
      <w:r w:rsidR="00DF5E72" w:rsidRPr="00472CBE">
        <w:rPr>
          <w:rFonts w:eastAsia="Times New Roman" w:cs="Calibri"/>
          <w:b/>
          <w:bCs/>
          <w:lang w:val="es-MX"/>
        </w:rPr>
        <w:t xml:space="preserve"> </w:t>
      </w:r>
      <w:r w:rsidR="00DF5E72">
        <w:rPr>
          <w:rFonts w:eastAsia="Times New Roman" w:cs="Calibri"/>
          <w:b/>
          <w:bCs/>
          <w:lang w:val="es-MX"/>
        </w:rPr>
        <w:t>DGPE/OA097/19,</w:t>
      </w:r>
      <w:r w:rsidR="00DF5E72">
        <w:rPr>
          <w:rFonts w:eastAsia="Times New Roman" w:cs="Calibri"/>
          <w:bCs/>
          <w:lang w:val="es-MX"/>
        </w:rPr>
        <w:t xml:space="preserve"> </w:t>
      </w:r>
      <w:r w:rsidR="00DF5E72" w:rsidRPr="00140CF1">
        <w:rPr>
          <w:rFonts w:eastAsia="Times New Roman" w:cs="Calibri"/>
          <w:bCs/>
          <w:lang w:val="es-MX"/>
        </w:rPr>
        <w:t xml:space="preserve">por la cantidad </w:t>
      </w:r>
      <w:r w:rsidR="00DF5E72" w:rsidRPr="0030482B">
        <w:rPr>
          <w:rFonts w:eastAsia="Times New Roman" w:cs="Calibri"/>
          <w:b/>
          <w:bCs/>
          <w:lang w:val="es-MX"/>
        </w:rPr>
        <w:t>$</w:t>
      </w:r>
      <w:r w:rsidR="00DF5E72">
        <w:rPr>
          <w:rFonts w:eastAsia="Times New Roman" w:cs="Calibri"/>
          <w:b/>
          <w:bCs/>
          <w:lang w:val="es-MX"/>
        </w:rPr>
        <w:t>15,014,700.00</w:t>
      </w:r>
      <w:r w:rsidR="00DF5E72" w:rsidRPr="0030482B">
        <w:rPr>
          <w:rFonts w:eastAsia="Times New Roman" w:cs="Calibri"/>
          <w:bCs/>
          <w:lang w:val="es-MX"/>
        </w:rPr>
        <w:t xml:space="preserve"> (</w:t>
      </w:r>
      <w:r w:rsidR="00DF5E72">
        <w:rPr>
          <w:rFonts w:eastAsia="Times New Roman" w:cs="Calibri"/>
          <w:bCs/>
          <w:lang w:val="es-MX"/>
        </w:rPr>
        <w:t xml:space="preserve">Quince Millones Catorce Setecientos </w:t>
      </w:r>
      <w:r w:rsidR="00DF5E72" w:rsidRPr="0030482B">
        <w:rPr>
          <w:rFonts w:eastAsia="Times New Roman" w:cs="Calibri"/>
          <w:bCs/>
          <w:lang w:val="es-MX"/>
        </w:rPr>
        <w:t xml:space="preserve">Pesos 00/100 M.N.) </w:t>
      </w:r>
      <w:r w:rsidR="00DF5E72" w:rsidRPr="00140CF1">
        <w:rPr>
          <w:rFonts w:eastAsia="Times New Roman" w:cs="Calibri"/>
          <w:bCs/>
          <w:lang w:val="es-MX"/>
        </w:rPr>
        <w:t>incluyendo el Impuesto al Valor Agregado,</w:t>
      </w:r>
      <w:r w:rsidR="00DF5E72">
        <w:rPr>
          <w:rFonts w:eastAsia="Times New Roman" w:cs="Calibri"/>
          <w:bCs/>
          <w:lang w:val="es-MX"/>
        </w:rPr>
        <w:t xml:space="preserve"> </w:t>
      </w:r>
      <w:r w:rsidR="00DF5E72" w:rsidRPr="00140CF1">
        <w:rPr>
          <w:rFonts w:eastAsia="Times New Roman" w:cs="Calibri"/>
          <w:bCs/>
          <w:lang w:val="es-MX"/>
        </w:rPr>
        <w:t>de fecha</w:t>
      </w:r>
      <w:r w:rsidR="00DF5E72">
        <w:rPr>
          <w:rFonts w:eastAsia="Times New Roman" w:cs="Calibri"/>
          <w:bCs/>
          <w:lang w:val="es-MX"/>
        </w:rPr>
        <w:t xml:space="preserve"> 20 </w:t>
      </w:r>
      <w:r w:rsidR="00DF5E72" w:rsidRPr="00140CF1">
        <w:rPr>
          <w:rFonts w:eastAsia="Times New Roman" w:cs="Calibri"/>
          <w:bCs/>
          <w:lang w:val="es-MX"/>
        </w:rPr>
        <w:t xml:space="preserve">de </w:t>
      </w:r>
      <w:r w:rsidR="00DF5E72">
        <w:rPr>
          <w:rFonts w:eastAsia="Times New Roman" w:cs="Calibri"/>
          <w:bCs/>
          <w:lang w:val="es-MX"/>
        </w:rPr>
        <w:t xml:space="preserve">marzo </w:t>
      </w:r>
      <w:r w:rsidR="00DF5E72" w:rsidRPr="00140CF1">
        <w:rPr>
          <w:rFonts w:eastAsia="Times New Roman" w:cs="Calibri"/>
          <w:bCs/>
          <w:lang w:val="es-MX"/>
        </w:rPr>
        <w:t>de 201</w:t>
      </w:r>
      <w:r w:rsidR="00DF5E72">
        <w:rPr>
          <w:rFonts w:eastAsia="Times New Roman" w:cs="Calibri"/>
          <w:bCs/>
          <w:lang w:val="es-MX"/>
        </w:rPr>
        <w:t>9</w:t>
      </w:r>
      <w:r w:rsidR="00DF5E72" w:rsidRPr="00140CF1">
        <w:rPr>
          <w:rFonts w:eastAsia="Times New Roman" w:cs="Calibri"/>
          <w:bCs/>
          <w:lang w:val="es-MX"/>
        </w:rPr>
        <w:t>,</w:t>
      </w:r>
      <w:r w:rsidR="00DF5E72">
        <w:rPr>
          <w:rFonts w:eastAsia="Times New Roman" w:cs="Calibri"/>
          <w:bCs/>
          <w:lang w:val="es-MX"/>
        </w:rPr>
        <w:t xml:space="preserve"> </w:t>
      </w:r>
      <w:r w:rsidR="00DF5E72" w:rsidRPr="00140CF1">
        <w:rPr>
          <w:rFonts w:eastAsia="Times New Roman" w:cs="Calibri"/>
          <w:bCs/>
          <w:lang w:val="es-MX"/>
        </w:rPr>
        <w:t>emitido por la</w:t>
      </w:r>
      <w:r w:rsidR="00DF5E72">
        <w:rPr>
          <w:rFonts w:eastAsia="Times New Roman" w:cs="Calibri"/>
          <w:bCs/>
          <w:lang w:val="es-MX"/>
        </w:rPr>
        <w:t xml:space="preserve"> Dirección General de Planeación y Evaluación</w:t>
      </w:r>
      <w:r w:rsidRPr="00140CF1">
        <w:rPr>
          <w:rFonts w:eastAsia="Times New Roman" w:cs="Calibri"/>
          <w:bCs/>
          <w:lang w:val="es-MX"/>
        </w:rPr>
        <w:t>.</w:t>
      </w:r>
      <w:r>
        <w:rPr>
          <w:rFonts w:eastAsia="Times New Roman" w:cs="Calibri"/>
          <w:bCs/>
          <w:lang w:val="es-MX"/>
        </w:rPr>
        <w:t xml:space="preserve"> </w:t>
      </w:r>
    </w:p>
    <w:p w:rsidR="003B759D" w:rsidRDefault="003B759D" w:rsidP="003B759D">
      <w:pPr>
        <w:shd w:val="clear" w:color="auto" w:fill="FFFFFF"/>
        <w:spacing w:before="100" w:beforeAutospacing="1" w:after="100" w:afterAutospacing="1"/>
        <w:ind w:right="-234"/>
        <w:rPr>
          <w:rFonts w:eastAsia="Times New Roman" w:cs="Calibri"/>
          <w:bCs/>
          <w:lang w:val="es-MX"/>
        </w:rPr>
      </w:pPr>
      <w:r>
        <w:rPr>
          <w:rFonts w:cs="Arial"/>
          <w:b/>
          <w:lang w:val="es-ES"/>
        </w:rPr>
        <w:t>SEXTO</w:t>
      </w:r>
      <w:r w:rsidRPr="00F865D9">
        <w:rPr>
          <w:rFonts w:cs="Arial"/>
          <w:b/>
          <w:lang w:val="es-ES"/>
        </w:rPr>
        <w:t xml:space="preserve"> </w:t>
      </w:r>
      <w:r>
        <w:rPr>
          <w:rFonts w:cs="Arial"/>
          <w:b/>
          <w:lang w:val="es-ES"/>
        </w:rPr>
        <w:t xml:space="preserve"> </w:t>
      </w:r>
      <w:r w:rsidRPr="00F865D9">
        <w:rPr>
          <w:rFonts w:cs="Arial"/>
          <w:b/>
          <w:lang w:val="es-ES"/>
        </w:rPr>
        <w:t>PUNTO.-</w:t>
      </w:r>
      <w:r>
        <w:rPr>
          <w:rFonts w:cs="Arial"/>
          <w:b/>
          <w:lang w:val="es-ES"/>
        </w:rPr>
        <w:t xml:space="preserve"> </w:t>
      </w:r>
      <w:r w:rsidRPr="00F865D9">
        <w:rPr>
          <w:rFonts w:cs="Tahoma"/>
          <w:lang w:val="es-ES"/>
        </w:rPr>
        <w:t xml:space="preserve">En desahogo del </w:t>
      </w:r>
      <w:r>
        <w:rPr>
          <w:rFonts w:cs="Tahoma"/>
          <w:b/>
          <w:lang w:val="es-ES"/>
        </w:rPr>
        <w:t xml:space="preserve">Sexto </w:t>
      </w:r>
      <w:r w:rsidRPr="00F865D9">
        <w:rPr>
          <w:rFonts w:cs="Tahoma"/>
          <w:b/>
          <w:lang w:val="es-ES"/>
        </w:rPr>
        <w:t>punto</w:t>
      </w:r>
      <w:r w:rsidRPr="00F865D9">
        <w:rPr>
          <w:rFonts w:cs="Tahoma"/>
          <w:lang w:val="es-ES"/>
        </w:rPr>
        <w:t xml:space="preserve"> del Orden del Día</w:t>
      </w:r>
      <w:r>
        <w:rPr>
          <w:rFonts w:cs="Tahoma"/>
          <w:lang w:val="es-ES"/>
        </w:rPr>
        <w:t xml:space="preserve">, el Mtro. Víctor Valencia de los Santos, Secretario Técnico, </w:t>
      </w:r>
      <w:r w:rsidRPr="00284D87">
        <w:rPr>
          <w:rFonts w:cs="Arial"/>
          <w:lang w:val="es-ES"/>
        </w:rPr>
        <w:t xml:space="preserve">solicita </w:t>
      </w:r>
      <w:r>
        <w:rPr>
          <w:rFonts w:cs="Arial"/>
          <w:lang w:val="es-ES"/>
        </w:rPr>
        <w:t>la aprobación a</w:t>
      </w:r>
      <w:r w:rsidRPr="00284D87">
        <w:rPr>
          <w:rFonts w:cs="Arial"/>
          <w:lang w:val="es-ES"/>
        </w:rPr>
        <w:t>l Comité de Adquisiciones, Arrendamientos y Servicios del Municipio de Juárez</w:t>
      </w:r>
      <w:r>
        <w:rPr>
          <w:rFonts w:cs="Arial"/>
          <w:lang w:val="es-ES"/>
        </w:rPr>
        <w:t xml:space="preserve">; </w:t>
      </w:r>
      <w:r>
        <w:rPr>
          <w:lang w:val="es-ES"/>
        </w:rPr>
        <w:t xml:space="preserve">se lleve a cabo el procedimiento de contratación </w:t>
      </w:r>
      <w:r w:rsidR="00BA673C">
        <w:rPr>
          <w:lang w:val="es-ES"/>
        </w:rPr>
        <w:t xml:space="preserve">mediante </w:t>
      </w:r>
      <w:r w:rsidRPr="008374F9">
        <w:rPr>
          <w:rFonts w:ascii="Arial" w:hAnsi="Arial" w:cs="Arial"/>
          <w:bCs/>
          <w:sz w:val="20"/>
          <w:szCs w:val="20"/>
          <w:lang w:val="es-ES"/>
        </w:rPr>
        <w:t xml:space="preserve">la prestación de servicios </w:t>
      </w:r>
      <w:r w:rsidR="00BA673C">
        <w:rPr>
          <w:rFonts w:ascii="Arial" w:hAnsi="Arial" w:cs="Arial"/>
          <w:bCs/>
          <w:sz w:val="20"/>
          <w:szCs w:val="20"/>
          <w:lang w:val="es-ES"/>
        </w:rPr>
        <w:t>para</w:t>
      </w:r>
      <w:r>
        <w:rPr>
          <w:rFonts w:ascii="Arial" w:hAnsi="Arial" w:cs="Arial"/>
          <w:bCs/>
          <w:sz w:val="20"/>
          <w:szCs w:val="20"/>
          <w:lang w:val="es-ES"/>
        </w:rPr>
        <w:t xml:space="preserve"> </w:t>
      </w:r>
      <w:r w:rsidRPr="008374F9">
        <w:rPr>
          <w:rFonts w:ascii="Arial" w:hAnsi="Arial" w:cs="Arial"/>
          <w:bCs/>
          <w:sz w:val="20"/>
          <w:szCs w:val="20"/>
          <w:lang w:val="es-ES"/>
        </w:rPr>
        <w:t>implementar la Norma internacional para gobiernos locales a través de la convergencia entre el Plan Municipal de Desarrollo 2018-2021 y los objetivos del Desarrollo Sostenible (ODS) de la Organización de las Naciones Unidas y la ISO18091</w:t>
      </w:r>
      <w:r w:rsidRPr="003B16EA">
        <w:rPr>
          <w:rFonts w:cs="Tahoma"/>
          <w:lang w:val="es-ES"/>
        </w:rPr>
        <w:t>;</w:t>
      </w:r>
      <w:r>
        <w:rPr>
          <w:rFonts w:cs="Tahoma"/>
          <w:lang w:val="es-ES"/>
        </w:rPr>
        <w:t xml:space="preserve"> </w:t>
      </w:r>
      <w:r w:rsidRPr="00477667">
        <w:rPr>
          <w:rFonts w:cs="Calibri"/>
          <w:bCs/>
          <w:lang w:val="es-MX"/>
        </w:rPr>
        <w:t xml:space="preserve">bajo la modalidad de </w:t>
      </w:r>
      <w:r w:rsidRPr="003B759D">
        <w:rPr>
          <w:rFonts w:cs="Calibri"/>
          <w:b/>
          <w:bCs/>
          <w:lang w:val="es-MX"/>
        </w:rPr>
        <w:t>Adjudicación Directa</w:t>
      </w:r>
      <w:r w:rsidRPr="00477667">
        <w:rPr>
          <w:rFonts w:cs="Calibri"/>
          <w:bCs/>
          <w:lang w:val="es-MX"/>
        </w:rPr>
        <w:t xml:space="preserve"> </w:t>
      </w:r>
      <w:r w:rsidRPr="00A26858">
        <w:rPr>
          <w:rFonts w:cs="Arial"/>
          <w:lang w:val="es-ES"/>
        </w:rPr>
        <w:lastRenderedPageBreak/>
        <w:t xml:space="preserve">prevista </w:t>
      </w:r>
      <w:r>
        <w:rPr>
          <w:rFonts w:cs="Arial"/>
          <w:lang w:val="es-ES"/>
        </w:rPr>
        <w:t xml:space="preserve">en los artículos </w:t>
      </w:r>
      <w:r w:rsidRPr="008374F9">
        <w:rPr>
          <w:rFonts w:ascii="Arial" w:hAnsi="Arial" w:cs="Arial"/>
          <w:bCs/>
          <w:sz w:val="20"/>
          <w:szCs w:val="20"/>
          <w:lang w:val="es-ES"/>
        </w:rPr>
        <w:t xml:space="preserve">29 fracción IV, 72 y 73 fracción XII de la Ley de Adquisiciones, Arrendamientos y Contratación </w:t>
      </w:r>
      <w:r>
        <w:rPr>
          <w:rFonts w:ascii="Arial" w:hAnsi="Arial" w:cs="Arial"/>
          <w:bCs/>
          <w:sz w:val="20"/>
          <w:szCs w:val="20"/>
          <w:lang w:val="es-ES"/>
        </w:rPr>
        <w:tab/>
      </w:r>
      <w:r w:rsidRPr="008374F9">
        <w:rPr>
          <w:rFonts w:ascii="Arial" w:hAnsi="Arial" w:cs="Arial"/>
          <w:bCs/>
          <w:sz w:val="20"/>
          <w:szCs w:val="20"/>
          <w:lang w:val="es-ES"/>
        </w:rPr>
        <w:t>de Servicios del Estado de Chihuahua, y 72 fracción XI de su Reglamento</w:t>
      </w:r>
      <w:r>
        <w:rPr>
          <w:rFonts w:eastAsia="Times New Roman" w:cs="Calibri"/>
          <w:bCs/>
          <w:lang w:val="es-MX"/>
        </w:rPr>
        <w:t xml:space="preserve">, presentado en este acto el dictamen de justificación a la excepción a la licitación pública, debidamente fundado y motivado contando para ello </w:t>
      </w:r>
      <w:r w:rsidRPr="00284D87">
        <w:rPr>
          <w:rFonts w:cs="Calibri"/>
          <w:bCs/>
          <w:lang w:val="es-MX"/>
        </w:rPr>
        <w:t>con recursos suficientes</w:t>
      </w:r>
      <w:r w:rsidRPr="00284D87">
        <w:rPr>
          <w:rFonts w:cs="Arial"/>
          <w:lang w:val="es-ES"/>
        </w:rPr>
        <w:t xml:space="preserve"> tal y como lo </w:t>
      </w:r>
      <w:r>
        <w:rPr>
          <w:rFonts w:cs="Calibri"/>
          <w:bCs/>
          <w:lang w:val="es-MX"/>
        </w:rPr>
        <w:t xml:space="preserve">señala </w:t>
      </w:r>
      <w:r>
        <w:rPr>
          <w:rFonts w:eastAsia="Times New Roman" w:cs="Calibri"/>
          <w:bCs/>
          <w:lang w:val="es-MX"/>
        </w:rPr>
        <w:t xml:space="preserve">el Oficio </w:t>
      </w:r>
      <w:r w:rsidRPr="00284D87">
        <w:rPr>
          <w:rFonts w:eastAsia="Times New Roman" w:cs="Calibri"/>
          <w:bCs/>
          <w:lang w:val="es-MX"/>
        </w:rPr>
        <w:t>de Verificación Presupuestal Número</w:t>
      </w:r>
      <w:r>
        <w:rPr>
          <w:rFonts w:eastAsia="Times New Roman" w:cs="Calibri"/>
          <w:bCs/>
          <w:lang w:val="es-MX"/>
        </w:rPr>
        <w:t xml:space="preserve"> con </w:t>
      </w:r>
      <w:r w:rsidRPr="00140CF1">
        <w:rPr>
          <w:rFonts w:eastAsia="Times New Roman" w:cs="Calibri"/>
          <w:bCs/>
          <w:lang w:val="es-MX"/>
        </w:rPr>
        <w:t>Número</w:t>
      </w:r>
      <w:r>
        <w:rPr>
          <w:rFonts w:eastAsia="Times New Roman" w:cs="Calibri"/>
          <w:bCs/>
          <w:lang w:val="es-MX"/>
        </w:rPr>
        <w:t>.</w:t>
      </w:r>
      <w:r w:rsidRPr="00472CBE">
        <w:rPr>
          <w:rFonts w:eastAsia="Times New Roman" w:cs="Calibri"/>
          <w:b/>
          <w:bCs/>
          <w:lang w:val="es-MX"/>
        </w:rPr>
        <w:t xml:space="preserve"> </w:t>
      </w:r>
      <w:r>
        <w:rPr>
          <w:rFonts w:eastAsia="Times New Roman" w:cs="Calibri"/>
          <w:b/>
          <w:bCs/>
          <w:lang w:val="es-MX"/>
        </w:rPr>
        <w:t>128,</w:t>
      </w:r>
      <w:r>
        <w:rPr>
          <w:rFonts w:eastAsia="Times New Roman" w:cs="Calibri"/>
          <w:bCs/>
          <w:lang w:val="es-MX"/>
        </w:rPr>
        <w:t xml:space="preserve"> </w:t>
      </w:r>
      <w:r w:rsidRPr="00140CF1">
        <w:rPr>
          <w:rFonts w:eastAsia="Times New Roman" w:cs="Calibri"/>
          <w:bCs/>
          <w:lang w:val="es-MX"/>
        </w:rPr>
        <w:t xml:space="preserve">por la cantidad </w:t>
      </w:r>
      <w:r w:rsidRPr="0030482B">
        <w:rPr>
          <w:rFonts w:eastAsia="Times New Roman" w:cs="Calibri"/>
          <w:b/>
          <w:bCs/>
          <w:lang w:val="es-MX"/>
        </w:rPr>
        <w:t>$</w:t>
      </w:r>
      <w:r>
        <w:rPr>
          <w:rFonts w:eastAsia="Times New Roman" w:cs="Calibri"/>
          <w:b/>
          <w:bCs/>
          <w:lang w:val="es-MX"/>
        </w:rPr>
        <w:t>2,784,00.00</w:t>
      </w:r>
      <w:r w:rsidRPr="0030482B">
        <w:rPr>
          <w:rFonts w:eastAsia="Times New Roman" w:cs="Calibri"/>
          <w:bCs/>
          <w:lang w:val="es-MX"/>
        </w:rPr>
        <w:t xml:space="preserve"> (</w:t>
      </w:r>
      <w:r>
        <w:rPr>
          <w:rFonts w:eastAsia="Times New Roman" w:cs="Calibri"/>
          <w:bCs/>
          <w:lang w:val="es-MX"/>
        </w:rPr>
        <w:t xml:space="preserve">Dos Millones Setecientos Ochenta y Cuatro Mil </w:t>
      </w:r>
      <w:r w:rsidRPr="0030482B">
        <w:rPr>
          <w:rFonts w:eastAsia="Times New Roman" w:cs="Calibri"/>
          <w:bCs/>
          <w:lang w:val="es-MX"/>
        </w:rPr>
        <w:t xml:space="preserve">Pesos 00/100 M.N.) </w:t>
      </w:r>
      <w:r w:rsidRPr="00140CF1">
        <w:rPr>
          <w:rFonts w:eastAsia="Times New Roman" w:cs="Calibri"/>
          <w:bCs/>
          <w:lang w:val="es-MX"/>
        </w:rPr>
        <w:t>incluyendo el Impuesto al Valor Agregado,</w:t>
      </w:r>
      <w:r>
        <w:rPr>
          <w:rFonts w:eastAsia="Times New Roman" w:cs="Calibri"/>
          <w:bCs/>
          <w:lang w:val="es-MX"/>
        </w:rPr>
        <w:t xml:space="preserve"> </w:t>
      </w:r>
      <w:r w:rsidRPr="00140CF1">
        <w:rPr>
          <w:rFonts w:eastAsia="Times New Roman" w:cs="Calibri"/>
          <w:bCs/>
          <w:lang w:val="es-MX"/>
        </w:rPr>
        <w:t>de fecha</w:t>
      </w:r>
      <w:r>
        <w:rPr>
          <w:rFonts w:eastAsia="Times New Roman" w:cs="Calibri"/>
          <w:bCs/>
          <w:lang w:val="es-MX"/>
        </w:rPr>
        <w:t xml:space="preserve"> 02 </w:t>
      </w:r>
      <w:r w:rsidRPr="00140CF1">
        <w:rPr>
          <w:rFonts w:eastAsia="Times New Roman" w:cs="Calibri"/>
          <w:bCs/>
          <w:lang w:val="es-MX"/>
        </w:rPr>
        <w:t xml:space="preserve">de </w:t>
      </w:r>
      <w:r>
        <w:rPr>
          <w:rFonts w:eastAsia="Times New Roman" w:cs="Calibri"/>
          <w:bCs/>
          <w:lang w:val="es-MX"/>
        </w:rPr>
        <w:t xml:space="preserve">mayo </w:t>
      </w:r>
      <w:r w:rsidRPr="00140CF1">
        <w:rPr>
          <w:rFonts w:eastAsia="Times New Roman" w:cs="Calibri"/>
          <w:bCs/>
          <w:lang w:val="es-MX"/>
        </w:rPr>
        <w:t>de 201</w:t>
      </w:r>
      <w:r>
        <w:rPr>
          <w:rFonts w:eastAsia="Times New Roman" w:cs="Calibri"/>
          <w:bCs/>
          <w:lang w:val="es-MX"/>
        </w:rPr>
        <w:t>9</w:t>
      </w:r>
      <w:r w:rsidRPr="00140CF1">
        <w:rPr>
          <w:rFonts w:eastAsia="Times New Roman" w:cs="Calibri"/>
          <w:bCs/>
          <w:lang w:val="es-MX"/>
        </w:rPr>
        <w:t>,</w:t>
      </w:r>
      <w:r>
        <w:rPr>
          <w:rFonts w:eastAsia="Times New Roman" w:cs="Calibri"/>
          <w:bCs/>
          <w:lang w:val="es-MX"/>
        </w:rPr>
        <w:t xml:space="preserve"> </w:t>
      </w:r>
      <w:r w:rsidRPr="00140CF1">
        <w:rPr>
          <w:rFonts w:eastAsia="Times New Roman" w:cs="Calibri"/>
          <w:bCs/>
          <w:lang w:val="es-MX"/>
        </w:rPr>
        <w:t>emitido por la</w:t>
      </w:r>
      <w:r>
        <w:rPr>
          <w:rFonts w:eastAsia="Times New Roman" w:cs="Calibri"/>
          <w:bCs/>
          <w:lang w:val="es-MX"/>
        </w:rPr>
        <w:t xml:space="preserve"> Tesorería Municipal</w:t>
      </w:r>
      <w:r w:rsidRPr="00140CF1">
        <w:rPr>
          <w:rFonts w:eastAsia="Times New Roman" w:cs="Calibri"/>
          <w:bCs/>
          <w:lang w:val="es-MX"/>
        </w:rPr>
        <w:t>.</w:t>
      </w:r>
      <w:r>
        <w:rPr>
          <w:rFonts w:eastAsia="Times New Roman" w:cs="Calibri"/>
          <w:bCs/>
          <w:lang w:val="es-MX"/>
        </w:rPr>
        <w:t xml:space="preserve"> </w:t>
      </w:r>
    </w:p>
    <w:p w:rsidR="003B759D" w:rsidRPr="00A97DA2" w:rsidRDefault="003B759D" w:rsidP="003B759D">
      <w:pPr>
        <w:rPr>
          <w:lang w:val="es-ES"/>
        </w:rPr>
      </w:pPr>
      <w:r>
        <w:rPr>
          <w:b/>
          <w:bCs/>
          <w:spacing w:val="-10"/>
          <w:position w:val="-6"/>
          <w:lang w:val="es-ES"/>
        </w:rPr>
        <w:t xml:space="preserve">DICTAMEN No. </w:t>
      </w:r>
      <w:r w:rsidRPr="007C67BD">
        <w:rPr>
          <w:b/>
          <w:bCs/>
          <w:spacing w:val="-10"/>
          <w:position w:val="-6"/>
          <w:lang w:val="es-ES"/>
        </w:rPr>
        <w:t>CA/</w:t>
      </w:r>
      <w:r w:rsidR="00096D47">
        <w:rPr>
          <w:b/>
          <w:bCs/>
          <w:spacing w:val="-10"/>
          <w:position w:val="-6"/>
          <w:lang w:val="es-ES"/>
        </w:rPr>
        <w:t>ST</w:t>
      </w:r>
      <w:r w:rsidRPr="007C67BD">
        <w:rPr>
          <w:b/>
          <w:bCs/>
          <w:spacing w:val="-10"/>
          <w:position w:val="-6"/>
          <w:lang w:val="es-ES"/>
        </w:rPr>
        <w:t>/</w:t>
      </w:r>
      <w:r>
        <w:rPr>
          <w:b/>
          <w:bCs/>
          <w:spacing w:val="-10"/>
          <w:position w:val="-6"/>
          <w:lang w:val="es-ES"/>
        </w:rPr>
        <w:t>06</w:t>
      </w:r>
      <w:r w:rsidRPr="007C67BD">
        <w:rPr>
          <w:b/>
          <w:bCs/>
          <w:spacing w:val="-10"/>
          <w:position w:val="-6"/>
          <w:lang w:val="es-ES"/>
        </w:rPr>
        <w:t>/</w:t>
      </w:r>
      <w:r w:rsidR="00096D47">
        <w:rPr>
          <w:b/>
          <w:bCs/>
          <w:spacing w:val="-10"/>
          <w:position w:val="-6"/>
          <w:lang w:val="es-ES"/>
        </w:rPr>
        <w:t>005</w:t>
      </w:r>
      <w:r>
        <w:rPr>
          <w:b/>
          <w:bCs/>
          <w:spacing w:val="-10"/>
          <w:position w:val="-6"/>
          <w:lang w:val="es-ES"/>
        </w:rPr>
        <w:t>/</w:t>
      </w:r>
      <w:r w:rsidRPr="007C67BD">
        <w:rPr>
          <w:b/>
          <w:bCs/>
          <w:spacing w:val="-10"/>
          <w:position w:val="-6"/>
          <w:lang w:val="es-ES"/>
        </w:rPr>
        <w:t>EX-</w:t>
      </w:r>
      <w:r>
        <w:rPr>
          <w:b/>
          <w:bCs/>
          <w:spacing w:val="-10"/>
          <w:position w:val="-6"/>
          <w:lang w:val="es-ES"/>
        </w:rPr>
        <w:t>XX</w:t>
      </w:r>
      <w:r w:rsidRPr="007C67BD">
        <w:rPr>
          <w:b/>
          <w:bCs/>
          <w:spacing w:val="-10"/>
          <w:position w:val="-6"/>
          <w:lang w:val="es-ES"/>
        </w:rPr>
        <w:t>/201</w:t>
      </w:r>
      <w:r>
        <w:rPr>
          <w:b/>
          <w:bCs/>
          <w:spacing w:val="-10"/>
          <w:position w:val="-6"/>
          <w:lang w:val="es-ES"/>
        </w:rPr>
        <w:t>9.</w:t>
      </w:r>
    </w:p>
    <w:p w:rsidR="003B759D" w:rsidRDefault="003B759D" w:rsidP="003B759D">
      <w:pPr>
        <w:shd w:val="clear" w:color="auto" w:fill="FFFFFF"/>
        <w:spacing w:before="100" w:beforeAutospacing="1" w:after="100" w:afterAutospacing="1"/>
        <w:ind w:right="-234"/>
        <w:rPr>
          <w:rFonts w:eastAsia="Times New Roman" w:cs="Calibri"/>
          <w:bCs/>
          <w:lang w:val="es-MX"/>
        </w:rPr>
      </w:pPr>
      <w:r>
        <w:rPr>
          <w:lang w:val="es-ES"/>
        </w:rPr>
        <w:t>U</w:t>
      </w:r>
      <w:r w:rsidRPr="00A97DA2">
        <w:rPr>
          <w:lang w:val="es-ES"/>
        </w:rPr>
        <w:t xml:space="preserve">na vez analizada la solicitud se </w:t>
      </w:r>
      <w:r w:rsidR="00096D47">
        <w:rPr>
          <w:b/>
          <w:bCs/>
          <w:lang w:val="es-ES"/>
        </w:rPr>
        <w:t>dictamina favorable</w:t>
      </w:r>
      <w:r w:rsidRPr="00A97DA2">
        <w:rPr>
          <w:b/>
          <w:bCs/>
          <w:lang w:val="es-ES"/>
        </w:rPr>
        <w:t xml:space="preserve"> </w:t>
      </w:r>
      <w:r w:rsidRPr="00A97DA2">
        <w:rPr>
          <w:lang w:val="es-ES"/>
        </w:rPr>
        <w:t xml:space="preserve">por unanimidad de los miembros de Comité con derecho a voto, los que en este acto </w:t>
      </w:r>
      <w:r>
        <w:rPr>
          <w:lang w:val="es-ES"/>
        </w:rPr>
        <w:t>es</w:t>
      </w:r>
      <w:r w:rsidRPr="00A97DA2">
        <w:rPr>
          <w:b/>
          <w:bCs/>
          <w:lang w:val="es-ES"/>
        </w:rPr>
        <w:t xml:space="preserve"> </w:t>
      </w:r>
      <w:r>
        <w:rPr>
          <w:lang w:val="es-ES"/>
        </w:rPr>
        <w:t xml:space="preserve">procedente </w:t>
      </w:r>
      <w:r>
        <w:rPr>
          <w:rFonts w:cs="Arial"/>
          <w:lang w:val="es-ES"/>
        </w:rPr>
        <w:t xml:space="preserve">que </w:t>
      </w:r>
      <w:r>
        <w:rPr>
          <w:lang w:val="es-ES"/>
        </w:rPr>
        <w:t xml:space="preserve">se lleve a cabo el procedimiento de contratación </w:t>
      </w:r>
      <w:r w:rsidR="00096D47">
        <w:rPr>
          <w:lang w:val="es-ES"/>
        </w:rPr>
        <w:t xml:space="preserve">mediante </w:t>
      </w:r>
      <w:r w:rsidR="00096D47" w:rsidRPr="008374F9">
        <w:rPr>
          <w:rFonts w:ascii="Arial" w:hAnsi="Arial" w:cs="Arial"/>
          <w:bCs/>
          <w:sz w:val="20"/>
          <w:szCs w:val="20"/>
          <w:lang w:val="es-ES"/>
        </w:rPr>
        <w:t xml:space="preserve">la prestación de servicios </w:t>
      </w:r>
      <w:r w:rsidR="00096D47">
        <w:rPr>
          <w:rFonts w:ascii="Arial" w:hAnsi="Arial" w:cs="Arial"/>
          <w:bCs/>
          <w:sz w:val="20"/>
          <w:szCs w:val="20"/>
          <w:lang w:val="es-ES"/>
        </w:rPr>
        <w:t xml:space="preserve">para </w:t>
      </w:r>
      <w:r w:rsidR="00096D47" w:rsidRPr="008374F9">
        <w:rPr>
          <w:rFonts w:ascii="Arial" w:hAnsi="Arial" w:cs="Arial"/>
          <w:bCs/>
          <w:sz w:val="20"/>
          <w:szCs w:val="20"/>
          <w:lang w:val="es-ES"/>
        </w:rPr>
        <w:t>implementar la Norma internacional para gobiernos locales a través de la convergencia entre el Plan Municipal de Desarrollo 2018-2021 y los objetivos del Desarrollo Sostenible (ODS) de la Organización de las Naciones Unidas y la ISO18091</w:t>
      </w:r>
      <w:r w:rsidR="00096D47" w:rsidRPr="003B16EA">
        <w:rPr>
          <w:rFonts w:cs="Tahoma"/>
          <w:lang w:val="es-ES"/>
        </w:rPr>
        <w:t>;</w:t>
      </w:r>
      <w:r w:rsidR="00096D47">
        <w:rPr>
          <w:rFonts w:cs="Tahoma"/>
          <w:lang w:val="es-ES"/>
        </w:rPr>
        <w:t xml:space="preserve"> </w:t>
      </w:r>
      <w:r w:rsidR="00096D47" w:rsidRPr="00477667">
        <w:rPr>
          <w:rFonts w:cs="Calibri"/>
          <w:bCs/>
          <w:lang w:val="es-MX"/>
        </w:rPr>
        <w:t xml:space="preserve">bajo la modalidad de </w:t>
      </w:r>
      <w:r w:rsidR="00096D47" w:rsidRPr="003B759D">
        <w:rPr>
          <w:rFonts w:cs="Calibri"/>
          <w:b/>
          <w:bCs/>
          <w:lang w:val="es-MX"/>
        </w:rPr>
        <w:t>Adjudicación Directa</w:t>
      </w:r>
      <w:r w:rsidR="00096D47" w:rsidRPr="00477667">
        <w:rPr>
          <w:rFonts w:cs="Calibri"/>
          <w:bCs/>
          <w:lang w:val="es-MX"/>
        </w:rPr>
        <w:t xml:space="preserve"> </w:t>
      </w:r>
      <w:r w:rsidR="00096D47" w:rsidRPr="00A26858">
        <w:rPr>
          <w:rFonts w:cs="Arial"/>
          <w:lang w:val="es-ES"/>
        </w:rPr>
        <w:t xml:space="preserve">prevista </w:t>
      </w:r>
      <w:r w:rsidR="00096D47">
        <w:rPr>
          <w:rFonts w:cs="Arial"/>
          <w:lang w:val="es-ES"/>
        </w:rPr>
        <w:t xml:space="preserve">en los artículos </w:t>
      </w:r>
      <w:r w:rsidR="00096D47" w:rsidRPr="008374F9">
        <w:rPr>
          <w:rFonts w:ascii="Arial" w:hAnsi="Arial" w:cs="Arial"/>
          <w:bCs/>
          <w:sz w:val="20"/>
          <w:szCs w:val="20"/>
          <w:lang w:val="es-ES"/>
        </w:rPr>
        <w:t>29 fracción IV, 72 y 73 fracción XII de la Ley de Adquisiciones, Arrendamientos y Contratación de Servicios del Estado de Chihuahua, y 72 fracción XI de su Reglamento</w:t>
      </w:r>
      <w:r w:rsidR="00096D47">
        <w:rPr>
          <w:rFonts w:eastAsia="Times New Roman" w:cs="Calibri"/>
          <w:bCs/>
          <w:lang w:val="es-MX"/>
        </w:rPr>
        <w:t xml:space="preserve">, presentado en este acto el dictamen de justificación a la excepción a la licitación pública, debidamente fundado y motivado contando para ello </w:t>
      </w:r>
      <w:r w:rsidR="00096D47" w:rsidRPr="00284D87">
        <w:rPr>
          <w:rFonts w:cs="Calibri"/>
          <w:bCs/>
          <w:lang w:val="es-MX"/>
        </w:rPr>
        <w:t>con recursos suficientes</w:t>
      </w:r>
      <w:r w:rsidR="00096D47" w:rsidRPr="00284D87">
        <w:rPr>
          <w:rFonts w:cs="Arial"/>
          <w:lang w:val="es-ES"/>
        </w:rPr>
        <w:t xml:space="preserve"> tal y como lo </w:t>
      </w:r>
      <w:r w:rsidR="00096D47">
        <w:rPr>
          <w:rFonts w:cs="Calibri"/>
          <w:bCs/>
          <w:lang w:val="es-MX"/>
        </w:rPr>
        <w:t xml:space="preserve">señala </w:t>
      </w:r>
      <w:r w:rsidR="00096D47">
        <w:rPr>
          <w:rFonts w:eastAsia="Times New Roman" w:cs="Calibri"/>
          <w:bCs/>
          <w:lang w:val="es-MX"/>
        </w:rPr>
        <w:t xml:space="preserve">el Oficio </w:t>
      </w:r>
      <w:r w:rsidR="00096D47" w:rsidRPr="00284D87">
        <w:rPr>
          <w:rFonts w:eastAsia="Times New Roman" w:cs="Calibri"/>
          <w:bCs/>
          <w:lang w:val="es-MX"/>
        </w:rPr>
        <w:t>de Verificación Presupuestal Número</w:t>
      </w:r>
      <w:r w:rsidR="00096D47">
        <w:rPr>
          <w:rFonts w:eastAsia="Times New Roman" w:cs="Calibri"/>
          <w:bCs/>
          <w:lang w:val="es-MX"/>
        </w:rPr>
        <w:t xml:space="preserve"> con </w:t>
      </w:r>
      <w:r w:rsidR="00096D47" w:rsidRPr="00140CF1">
        <w:rPr>
          <w:rFonts w:eastAsia="Times New Roman" w:cs="Calibri"/>
          <w:bCs/>
          <w:lang w:val="es-MX"/>
        </w:rPr>
        <w:t>Número</w:t>
      </w:r>
      <w:r w:rsidR="00096D47">
        <w:rPr>
          <w:rFonts w:eastAsia="Times New Roman" w:cs="Calibri"/>
          <w:bCs/>
          <w:lang w:val="es-MX"/>
        </w:rPr>
        <w:t>.</w:t>
      </w:r>
      <w:r w:rsidR="00096D47" w:rsidRPr="00472CBE">
        <w:rPr>
          <w:rFonts w:eastAsia="Times New Roman" w:cs="Calibri"/>
          <w:b/>
          <w:bCs/>
          <w:lang w:val="es-MX"/>
        </w:rPr>
        <w:t xml:space="preserve"> </w:t>
      </w:r>
      <w:r w:rsidR="00096D47">
        <w:rPr>
          <w:rFonts w:eastAsia="Times New Roman" w:cs="Calibri"/>
          <w:b/>
          <w:bCs/>
          <w:lang w:val="es-MX"/>
        </w:rPr>
        <w:t>128,</w:t>
      </w:r>
      <w:r w:rsidR="00096D47">
        <w:rPr>
          <w:rFonts w:eastAsia="Times New Roman" w:cs="Calibri"/>
          <w:bCs/>
          <w:lang w:val="es-MX"/>
        </w:rPr>
        <w:t xml:space="preserve"> </w:t>
      </w:r>
      <w:r w:rsidR="00096D47" w:rsidRPr="00140CF1">
        <w:rPr>
          <w:rFonts w:eastAsia="Times New Roman" w:cs="Calibri"/>
          <w:bCs/>
          <w:lang w:val="es-MX"/>
        </w:rPr>
        <w:t xml:space="preserve">por la cantidad </w:t>
      </w:r>
      <w:r w:rsidR="00096D47" w:rsidRPr="0030482B">
        <w:rPr>
          <w:rFonts w:eastAsia="Times New Roman" w:cs="Calibri"/>
          <w:b/>
          <w:bCs/>
          <w:lang w:val="es-MX"/>
        </w:rPr>
        <w:t>$</w:t>
      </w:r>
      <w:r w:rsidR="00096D47">
        <w:rPr>
          <w:rFonts w:eastAsia="Times New Roman" w:cs="Calibri"/>
          <w:b/>
          <w:bCs/>
          <w:lang w:val="es-MX"/>
        </w:rPr>
        <w:t>2,784,00.00</w:t>
      </w:r>
      <w:r w:rsidR="00096D47" w:rsidRPr="0030482B">
        <w:rPr>
          <w:rFonts w:eastAsia="Times New Roman" w:cs="Calibri"/>
          <w:bCs/>
          <w:lang w:val="es-MX"/>
        </w:rPr>
        <w:t xml:space="preserve"> (</w:t>
      </w:r>
      <w:r w:rsidR="00096D47">
        <w:rPr>
          <w:rFonts w:eastAsia="Times New Roman" w:cs="Calibri"/>
          <w:bCs/>
          <w:lang w:val="es-MX"/>
        </w:rPr>
        <w:t xml:space="preserve">Dos Millones Setecientos Ochenta y Cuatro Mil </w:t>
      </w:r>
      <w:r w:rsidR="00096D47" w:rsidRPr="0030482B">
        <w:rPr>
          <w:rFonts w:eastAsia="Times New Roman" w:cs="Calibri"/>
          <w:bCs/>
          <w:lang w:val="es-MX"/>
        </w:rPr>
        <w:t xml:space="preserve">Pesos 00/100 M.N.) </w:t>
      </w:r>
      <w:r w:rsidR="00096D47" w:rsidRPr="00140CF1">
        <w:rPr>
          <w:rFonts w:eastAsia="Times New Roman" w:cs="Calibri"/>
          <w:bCs/>
          <w:lang w:val="es-MX"/>
        </w:rPr>
        <w:t>incluyendo el Impuesto al Valor Agregado,</w:t>
      </w:r>
      <w:r w:rsidR="00096D47">
        <w:rPr>
          <w:rFonts w:eastAsia="Times New Roman" w:cs="Calibri"/>
          <w:bCs/>
          <w:lang w:val="es-MX"/>
        </w:rPr>
        <w:t xml:space="preserve"> </w:t>
      </w:r>
      <w:r w:rsidR="00096D47" w:rsidRPr="00140CF1">
        <w:rPr>
          <w:rFonts w:eastAsia="Times New Roman" w:cs="Calibri"/>
          <w:bCs/>
          <w:lang w:val="es-MX"/>
        </w:rPr>
        <w:t>de fecha</w:t>
      </w:r>
      <w:r w:rsidR="00096D47">
        <w:rPr>
          <w:rFonts w:eastAsia="Times New Roman" w:cs="Calibri"/>
          <w:bCs/>
          <w:lang w:val="es-MX"/>
        </w:rPr>
        <w:t xml:space="preserve"> 02 </w:t>
      </w:r>
      <w:r w:rsidR="00096D47" w:rsidRPr="00140CF1">
        <w:rPr>
          <w:rFonts w:eastAsia="Times New Roman" w:cs="Calibri"/>
          <w:bCs/>
          <w:lang w:val="es-MX"/>
        </w:rPr>
        <w:t xml:space="preserve">de </w:t>
      </w:r>
      <w:r w:rsidR="00096D47">
        <w:rPr>
          <w:rFonts w:eastAsia="Times New Roman" w:cs="Calibri"/>
          <w:bCs/>
          <w:lang w:val="es-MX"/>
        </w:rPr>
        <w:t xml:space="preserve">mayo </w:t>
      </w:r>
      <w:r w:rsidR="00096D47" w:rsidRPr="00140CF1">
        <w:rPr>
          <w:rFonts w:eastAsia="Times New Roman" w:cs="Calibri"/>
          <w:bCs/>
          <w:lang w:val="es-MX"/>
        </w:rPr>
        <w:t>de 201</w:t>
      </w:r>
      <w:r w:rsidR="00096D47">
        <w:rPr>
          <w:rFonts w:eastAsia="Times New Roman" w:cs="Calibri"/>
          <w:bCs/>
          <w:lang w:val="es-MX"/>
        </w:rPr>
        <w:t>9</w:t>
      </w:r>
      <w:r w:rsidR="00096D47" w:rsidRPr="00140CF1">
        <w:rPr>
          <w:rFonts w:eastAsia="Times New Roman" w:cs="Calibri"/>
          <w:bCs/>
          <w:lang w:val="es-MX"/>
        </w:rPr>
        <w:t>,</w:t>
      </w:r>
      <w:r w:rsidR="00096D47">
        <w:rPr>
          <w:rFonts w:eastAsia="Times New Roman" w:cs="Calibri"/>
          <w:bCs/>
          <w:lang w:val="es-MX"/>
        </w:rPr>
        <w:t xml:space="preserve"> </w:t>
      </w:r>
      <w:r w:rsidR="00096D47" w:rsidRPr="00140CF1">
        <w:rPr>
          <w:rFonts w:eastAsia="Times New Roman" w:cs="Calibri"/>
          <w:bCs/>
          <w:lang w:val="es-MX"/>
        </w:rPr>
        <w:t>emitido por la</w:t>
      </w:r>
      <w:r w:rsidR="00096D47">
        <w:rPr>
          <w:rFonts w:eastAsia="Times New Roman" w:cs="Calibri"/>
          <w:bCs/>
          <w:lang w:val="es-MX"/>
        </w:rPr>
        <w:t xml:space="preserve"> Tesorería Municipal</w:t>
      </w:r>
      <w:r w:rsidR="00096D47" w:rsidRPr="00140CF1">
        <w:rPr>
          <w:rFonts w:eastAsia="Times New Roman" w:cs="Calibri"/>
          <w:bCs/>
          <w:lang w:val="es-MX"/>
        </w:rPr>
        <w:t>.</w:t>
      </w:r>
      <w:r w:rsidRPr="00140CF1">
        <w:rPr>
          <w:rFonts w:eastAsia="Times New Roman" w:cs="Calibri"/>
          <w:bCs/>
          <w:lang w:val="es-MX"/>
        </w:rPr>
        <w:t>.</w:t>
      </w:r>
      <w:r>
        <w:rPr>
          <w:rFonts w:eastAsia="Times New Roman" w:cs="Calibri"/>
          <w:bCs/>
          <w:lang w:val="es-MX"/>
        </w:rPr>
        <w:t xml:space="preserve"> </w:t>
      </w:r>
    </w:p>
    <w:p w:rsidR="00996BE8" w:rsidRPr="00D020C9" w:rsidRDefault="00096D47" w:rsidP="009D5BB9">
      <w:pPr>
        <w:shd w:val="clear" w:color="auto" w:fill="FFFFFF"/>
        <w:spacing w:before="100" w:beforeAutospacing="1" w:after="100" w:afterAutospacing="1"/>
        <w:ind w:right="-234"/>
        <w:rPr>
          <w:rFonts w:eastAsia="Times New Roman" w:cs="Calibri"/>
          <w:b/>
          <w:bCs/>
          <w:lang w:val="es-MX"/>
        </w:rPr>
      </w:pPr>
      <w:r w:rsidRPr="00D020C9">
        <w:rPr>
          <w:rFonts w:eastAsia="Times New Roman" w:cs="Calibri"/>
          <w:b/>
          <w:bCs/>
          <w:lang w:val="es-MX"/>
        </w:rPr>
        <w:t>Asuntos Generales.</w:t>
      </w:r>
    </w:p>
    <w:p w:rsidR="00497204" w:rsidRDefault="00D020C9" w:rsidP="009D5BB9">
      <w:pPr>
        <w:shd w:val="clear" w:color="auto" w:fill="FFFFFF"/>
        <w:spacing w:before="100" w:beforeAutospacing="1" w:after="100" w:afterAutospacing="1"/>
        <w:ind w:right="-234"/>
        <w:rPr>
          <w:rFonts w:eastAsia="Times New Roman" w:cs="Calibri"/>
          <w:bCs/>
          <w:lang w:val="es-MX"/>
        </w:rPr>
      </w:pPr>
      <w:r>
        <w:rPr>
          <w:rFonts w:eastAsia="Times New Roman" w:cs="Calibri"/>
          <w:bCs/>
          <w:lang w:val="es-MX"/>
        </w:rPr>
        <w:t>Con oficio No. SA/CA/121/2019 de fecha 05 DE JUNIO DE 2019, emitido por el Lic. Maclovio Murillo Chávez, Secretario de la Presidencia Municipal y del Honorable Ayuntamiento</w:t>
      </w:r>
      <w:r w:rsidR="00FA412F">
        <w:rPr>
          <w:rFonts w:eastAsia="Times New Roman" w:cs="Calibri"/>
          <w:bCs/>
          <w:lang w:val="es-MX"/>
        </w:rPr>
        <w:t>,</w:t>
      </w:r>
      <w:r>
        <w:rPr>
          <w:rFonts w:eastAsia="Times New Roman" w:cs="Calibri"/>
          <w:bCs/>
          <w:lang w:val="es-MX"/>
        </w:rPr>
        <w:t xml:space="preserve"> en el cual solicita</w:t>
      </w:r>
      <w:r w:rsidR="00FA412F">
        <w:rPr>
          <w:rFonts w:eastAsia="Times New Roman" w:cs="Calibri"/>
          <w:bCs/>
          <w:lang w:val="es-MX"/>
        </w:rPr>
        <w:t xml:space="preserve"> la</w:t>
      </w:r>
      <w:r w:rsidR="00497204">
        <w:rPr>
          <w:rFonts w:eastAsia="Times New Roman" w:cs="Calibri"/>
          <w:bCs/>
          <w:lang w:val="es-MX"/>
        </w:rPr>
        <w:t xml:space="preserve"> cancelación del acuerdo No. CA/EX/010/002/SH/04/19, el cual se tomo en la sesión extraordinaria No. EX-OM-010-2019, de fecha 05 de abril de 2019, mediante el cual se autorizo la contratación de los servicios del Lic. Jorge Emilio Hernández Mata, para la corresponsalía legal foránea que requiere el Municipio.</w:t>
      </w:r>
    </w:p>
    <w:p w:rsidR="00497204" w:rsidRDefault="00497204" w:rsidP="00497204">
      <w:pPr>
        <w:shd w:val="clear" w:color="auto" w:fill="FFFFFF"/>
        <w:spacing w:before="100" w:beforeAutospacing="1" w:after="100" w:afterAutospacing="1"/>
        <w:ind w:right="-234"/>
        <w:rPr>
          <w:rFonts w:eastAsia="Times New Roman" w:cs="Calibri"/>
          <w:bCs/>
          <w:lang w:val="es-MX"/>
        </w:rPr>
      </w:pPr>
      <w:r>
        <w:rPr>
          <w:lang w:val="es-ES"/>
        </w:rPr>
        <w:t>U</w:t>
      </w:r>
      <w:r w:rsidRPr="00A97DA2">
        <w:rPr>
          <w:lang w:val="es-ES"/>
        </w:rPr>
        <w:t xml:space="preserve">na vez analizada la solicitud se </w:t>
      </w:r>
      <w:r>
        <w:rPr>
          <w:b/>
          <w:bCs/>
          <w:lang w:val="es-ES"/>
        </w:rPr>
        <w:t>autoriza favorable</w:t>
      </w:r>
      <w:r w:rsidRPr="00A97DA2">
        <w:rPr>
          <w:b/>
          <w:bCs/>
          <w:lang w:val="es-ES"/>
        </w:rPr>
        <w:t xml:space="preserve"> </w:t>
      </w:r>
      <w:r>
        <w:rPr>
          <w:b/>
          <w:bCs/>
          <w:lang w:val="es-ES"/>
        </w:rPr>
        <w:t xml:space="preserve"> la cancelación </w:t>
      </w:r>
      <w:r w:rsidRPr="00A97DA2">
        <w:rPr>
          <w:lang w:val="es-ES"/>
        </w:rPr>
        <w:t xml:space="preserve">por unanimidad de los miembros de Comité con derecho a voto, los que en este acto </w:t>
      </w:r>
      <w:r>
        <w:rPr>
          <w:lang w:val="es-ES"/>
        </w:rPr>
        <w:t>se procede a cancelar el acuerdo</w:t>
      </w:r>
      <w:r w:rsidRPr="00497204">
        <w:rPr>
          <w:rFonts w:eastAsia="Times New Roman" w:cs="Calibri"/>
          <w:bCs/>
          <w:lang w:val="es-MX"/>
        </w:rPr>
        <w:t xml:space="preserve"> </w:t>
      </w:r>
      <w:r>
        <w:rPr>
          <w:rFonts w:eastAsia="Times New Roman" w:cs="Calibri"/>
          <w:bCs/>
          <w:lang w:val="es-MX"/>
        </w:rPr>
        <w:t>No. CA/EX/010/002/SH/04/19, el cual se tomo en la sesión extraordinaria No. EX-OM-010-2019, de fecha 05 de abril de 2019, mediante el cual se autorizo la contratación de los servicios del Lic. Jorge Emilio Hernández Mata, para la corresponsalía legal foránea que requiere el Municipio.</w:t>
      </w:r>
    </w:p>
    <w:p w:rsidR="009D5BB9" w:rsidRDefault="00D020C9" w:rsidP="009D5BB9">
      <w:pPr>
        <w:shd w:val="clear" w:color="auto" w:fill="FFFFFF"/>
        <w:spacing w:before="100" w:beforeAutospacing="1" w:after="100" w:afterAutospacing="1"/>
        <w:ind w:right="-234"/>
        <w:rPr>
          <w:rFonts w:cs="Arial"/>
          <w:b/>
          <w:bCs/>
          <w:i/>
          <w:lang w:val="es-ES"/>
        </w:rPr>
      </w:pPr>
      <w:r>
        <w:rPr>
          <w:rFonts w:eastAsia="Times New Roman" w:cs="Calibri"/>
          <w:bCs/>
          <w:lang w:val="es-MX"/>
        </w:rPr>
        <w:t xml:space="preserve"> </w:t>
      </w:r>
      <w:r w:rsidR="009D5BB9" w:rsidRPr="009F22C3">
        <w:rPr>
          <w:rFonts w:cs="Arial"/>
          <w:b/>
          <w:i/>
          <w:lang w:val="es-ES"/>
        </w:rPr>
        <w:t>No habiendo más asuntos que tratar por este Comité, se clausura la presente sesión, firmando los presentes en señal de aprobación de los acuerdos aqu</w:t>
      </w:r>
      <w:r w:rsidR="009D5BB9">
        <w:rPr>
          <w:rFonts w:cs="Arial"/>
          <w:b/>
          <w:i/>
          <w:lang w:val="es-ES"/>
        </w:rPr>
        <w:t xml:space="preserve">í tomados, clausurándose a </w:t>
      </w:r>
      <w:r w:rsidR="009D5BB9" w:rsidRPr="009D5BB9">
        <w:rPr>
          <w:rFonts w:cs="Arial"/>
          <w:b/>
          <w:i/>
          <w:lang w:val="es-ES"/>
        </w:rPr>
        <w:t xml:space="preserve">las </w:t>
      </w:r>
      <w:r w:rsidR="00A87FC4">
        <w:rPr>
          <w:rFonts w:cs="Arial"/>
          <w:b/>
          <w:i/>
          <w:lang w:val="es-ES"/>
        </w:rPr>
        <w:t>1</w:t>
      </w:r>
      <w:r w:rsidR="00096D47">
        <w:rPr>
          <w:rFonts w:cs="Arial"/>
          <w:b/>
          <w:i/>
          <w:lang w:val="es-ES"/>
        </w:rPr>
        <w:t>3</w:t>
      </w:r>
      <w:r w:rsidR="00096D47">
        <w:rPr>
          <w:rFonts w:cs="Arial"/>
          <w:b/>
          <w:bCs/>
          <w:i/>
          <w:lang w:val="es-ES"/>
        </w:rPr>
        <w:t>:3</w:t>
      </w:r>
      <w:r w:rsidR="009D5BB9" w:rsidRPr="009D5BB9">
        <w:rPr>
          <w:rFonts w:cs="Arial"/>
          <w:b/>
          <w:bCs/>
          <w:i/>
          <w:lang w:val="es-ES"/>
        </w:rPr>
        <w:t>5  horas</w:t>
      </w:r>
      <w:r w:rsidR="001950A3">
        <w:rPr>
          <w:rFonts w:cs="Arial"/>
          <w:b/>
          <w:bCs/>
          <w:i/>
          <w:lang w:val="es-ES"/>
        </w:rPr>
        <w:t xml:space="preserve">, del día </w:t>
      </w:r>
      <w:r w:rsidR="0024380C">
        <w:rPr>
          <w:rFonts w:cs="Arial"/>
          <w:b/>
          <w:bCs/>
          <w:i/>
          <w:lang w:val="es-ES"/>
        </w:rPr>
        <w:t>jueves 06 de junio</w:t>
      </w:r>
      <w:r w:rsidR="009D5BB9" w:rsidRPr="009F22C3">
        <w:rPr>
          <w:rFonts w:cs="Arial"/>
          <w:b/>
          <w:bCs/>
          <w:i/>
          <w:lang w:val="es-ES"/>
        </w:rPr>
        <w:t xml:space="preserve"> de 201</w:t>
      </w:r>
      <w:r w:rsidR="0024380C">
        <w:rPr>
          <w:rFonts w:cs="Arial"/>
          <w:b/>
          <w:bCs/>
          <w:i/>
          <w:lang w:val="es-ES"/>
        </w:rPr>
        <w:t>9</w:t>
      </w:r>
      <w:r w:rsidR="009D5BB9" w:rsidRPr="009F22C3">
        <w:rPr>
          <w:rFonts w:cs="Arial"/>
          <w:b/>
          <w:bCs/>
          <w:i/>
          <w:lang w:val="es-ES"/>
        </w:rPr>
        <w:t>.</w:t>
      </w:r>
    </w:p>
    <w:p w:rsidR="003A7AE4" w:rsidRDefault="003A7AE4" w:rsidP="009D5BB9">
      <w:pPr>
        <w:shd w:val="clear" w:color="auto" w:fill="FFFFFF"/>
        <w:spacing w:before="100" w:beforeAutospacing="1" w:after="100" w:afterAutospacing="1"/>
        <w:ind w:right="-234"/>
        <w:rPr>
          <w:rFonts w:cs="Arial"/>
          <w:b/>
          <w:bCs/>
          <w:i/>
          <w:lang w:val="es-ES"/>
        </w:rPr>
      </w:pPr>
    </w:p>
    <w:p w:rsidR="003A7AE4" w:rsidRPr="009F22C3" w:rsidRDefault="003A7AE4" w:rsidP="009D5BB9">
      <w:pPr>
        <w:shd w:val="clear" w:color="auto" w:fill="FFFFFF"/>
        <w:spacing w:before="100" w:beforeAutospacing="1" w:after="100" w:afterAutospacing="1"/>
        <w:ind w:right="-234"/>
        <w:rPr>
          <w:rFonts w:cs="Arial"/>
          <w:b/>
          <w:bCs/>
          <w:i/>
          <w:lang w:val="es-ES"/>
        </w:rPr>
      </w:pPr>
    </w:p>
    <w:p w:rsidR="00842982" w:rsidRDefault="00842982" w:rsidP="009D5BB9">
      <w:pPr>
        <w:ind w:left="360" w:right="180"/>
        <w:rPr>
          <w:rFonts w:cs="Arial"/>
          <w:b/>
          <w:lang w:val="es-ES"/>
        </w:rPr>
      </w:pPr>
    </w:p>
    <w:p w:rsidR="009D5BB9" w:rsidRDefault="003A7AE4" w:rsidP="009D5BB9">
      <w:pPr>
        <w:ind w:left="360" w:right="180"/>
        <w:rPr>
          <w:rFonts w:cs="Arial"/>
          <w:b/>
          <w:lang w:val="es-ES"/>
        </w:rPr>
      </w:pPr>
      <w:r>
        <w:rPr>
          <w:rFonts w:cs="Arial"/>
          <w:b/>
          <w:lang w:val="es-ES"/>
        </w:rPr>
        <w:t>LIC. OSCAR FERNANDO RETANA MORALES</w:t>
      </w:r>
    </w:p>
    <w:p w:rsidR="003A7AE4" w:rsidRPr="00356BD5" w:rsidRDefault="003A7AE4" w:rsidP="009D5BB9">
      <w:pPr>
        <w:ind w:left="360" w:right="180"/>
        <w:rPr>
          <w:rFonts w:cs="Arial"/>
          <w:b/>
          <w:lang w:val="es-ES"/>
        </w:rPr>
      </w:pPr>
      <w:r>
        <w:rPr>
          <w:rFonts w:cs="Arial"/>
          <w:b/>
          <w:lang w:val="es-ES"/>
        </w:rPr>
        <w:lastRenderedPageBreak/>
        <w:t>En representación del</w:t>
      </w:r>
    </w:p>
    <w:p w:rsidR="009D5BB9" w:rsidRPr="003A7AE4" w:rsidRDefault="009D5BB9" w:rsidP="009D5BB9">
      <w:pPr>
        <w:ind w:left="360" w:right="180"/>
        <w:rPr>
          <w:rFonts w:ascii="Calibri" w:eastAsia="MS Mincho" w:hAnsi="Calibri" w:cs="Arial"/>
          <w:b/>
          <w:lang w:val="es-MX"/>
        </w:rPr>
      </w:pPr>
      <w:r w:rsidRPr="003A7AE4">
        <w:rPr>
          <w:rFonts w:ascii="Calibri" w:eastAsia="MS Mincho" w:hAnsi="Calibri" w:cs="Arial"/>
          <w:b/>
          <w:lang w:val="es-MX"/>
        </w:rPr>
        <w:t xml:space="preserve">ING. VÍCTOR MANUEL ORTEGA AGUILAR </w:t>
      </w:r>
    </w:p>
    <w:p w:rsidR="009D5BB9" w:rsidRPr="003A7AE4" w:rsidRDefault="009D5BB9" w:rsidP="009D5BB9">
      <w:pPr>
        <w:ind w:left="360" w:right="180"/>
        <w:rPr>
          <w:rFonts w:ascii="Calibri" w:eastAsia="MS Mincho" w:hAnsi="Calibri" w:cs="Arial"/>
          <w:b/>
          <w:lang w:val="es-MX"/>
        </w:rPr>
      </w:pPr>
      <w:r w:rsidRPr="003A7AE4">
        <w:rPr>
          <w:rFonts w:ascii="Calibri" w:eastAsia="MS Mincho" w:hAnsi="Calibri" w:cs="Arial"/>
          <w:b/>
          <w:lang w:val="es-MX"/>
        </w:rPr>
        <w:t xml:space="preserve">Oficial Mayor y Presidente del Comité     </w:t>
      </w:r>
      <w:r w:rsidRPr="003A7AE4">
        <w:rPr>
          <w:rFonts w:ascii="Calibri" w:eastAsia="MS Mincho" w:hAnsi="Calibri" w:cs="Arial"/>
          <w:b/>
          <w:lang w:val="es-MX"/>
        </w:rPr>
        <w:tab/>
        <w:t xml:space="preserve">                    ______________________________</w:t>
      </w:r>
    </w:p>
    <w:p w:rsidR="009D5BB9" w:rsidRPr="00D020C9" w:rsidRDefault="009D5BB9" w:rsidP="009D5BB9">
      <w:pPr>
        <w:rPr>
          <w:rFonts w:ascii="Calibri" w:eastAsia="MS Mincho" w:hAnsi="Calibri" w:cs="Arial"/>
          <w:b/>
          <w:highlight w:val="yellow"/>
          <w:lang w:val="es-MX"/>
        </w:rPr>
      </w:pPr>
    </w:p>
    <w:p w:rsidR="009D5BB9" w:rsidRPr="00D020C9" w:rsidRDefault="009D5BB9" w:rsidP="009D5BB9">
      <w:pPr>
        <w:ind w:left="360"/>
        <w:rPr>
          <w:rFonts w:ascii="Calibri" w:eastAsia="MS Mincho" w:hAnsi="Calibri" w:cs="Arial"/>
          <w:b/>
          <w:highlight w:val="yellow"/>
          <w:lang w:val="es-MX"/>
        </w:rPr>
      </w:pPr>
    </w:p>
    <w:p w:rsidR="009D5BB9" w:rsidRPr="003A7AE4" w:rsidRDefault="009D5BB9" w:rsidP="009D5BB9">
      <w:pPr>
        <w:ind w:left="360" w:right="180"/>
        <w:rPr>
          <w:rFonts w:ascii="Calibri" w:eastAsia="MS Mincho" w:hAnsi="Calibri" w:cs="Arial"/>
          <w:b/>
          <w:lang w:val="es-MX"/>
        </w:rPr>
      </w:pPr>
      <w:r w:rsidRPr="003A7AE4">
        <w:rPr>
          <w:rFonts w:ascii="Calibri" w:eastAsia="MS Mincho" w:hAnsi="Calibri" w:cs="Arial"/>
          <w:b/>
          <w:lang w:val="es-MX"/>
        </w:rPr>
        <w:t xml:space="preserve">L.C. </w:t>
      </w:r>
      <w:r w:rsidR="003A7AE4" w:rsidRPr="003A7AE4">
        <w:rPr>
          <w:rFonts w:ascii="Calibri" w:eastAsia="MS Mincho" w:hAnsi="Calibri" w:cs="Arial"/>
          <w:b/>
          <w:lang w:val="es-MX"/>
        </w:rPr>
        <w:t>LIZETH ILIANA PINEDA REALIVAZQUEZ</w:t>
      </w:r>
    </w:p>
    <w:p w:rsidR="009D5BB9" w:rsidRPr="003A7AE4" w:rsidRDefault="009D5BB9" w:rsidP="009D5BB9">
      <w:pPr>
        <w:ind w:left="360" w:right="180"/>
        <w:rPr>
          <w:rFonts w:ascii="Calibri" w:eastAsia="MS Mincho" w:hAnsi="Calibri" w:cs="Arial"/>
          <w:b/>
          <w:lang w:val="es-MX"/>
        </w:rPr>
      </w:pPr>
      <w:r w:rsidRPr="003A7AE4">
        <w:rPr>
          <w:rFonts w:ascii="Calibri" w:eastAsia="MS Mincho" w:hAnsi="Calibri" w:cs="Arial"/>
          <w:b/>
          <w:lang w:val="es-MX"/>
        </w:rPr>
        <w:t>En representación del</w:t>
      </w:r>
    </w:p>
    <w:p w:rsidR="009D5BB9" w:rsidRPr="003A7AE4" w:rsidRDefault="009D5BB9" w:rsidP="009D5BB9">
      <w:pPr>
        <w:ind w:left="360" w:right="180"/>
        <w:rPr>
          <w:rFonts w:ascii="Calibri" w:eastAsia="MS Mincho" w:hAnsi="Calibri" w:cs="Arial"/>
          <w:b/>
          <w:lang w:val="es-MX"/>
        </w:rPr>
      </w:pPr>
      <w:r w:rsidRPr="003A7AE4">
        <w:rPr>
          <w:rFonts w:ascii="Calibri" w:eastAsia="MS Mincho" w:hAnsi="Calibri" w:cs="Arial"/>
          <w:b/>
          <w:lang w:val="es-MX"/>
        </w:rPr>
        <w:t>Tesorero Municipal y Vocal del Comité                         _______________________________</w:t>
      </w:r>
    </w:p>
    <w:p w:rsidR="009D5BB9" w:rsidRPr="00D020C9" w:rsidRDefault="009D5BB9" w:rsidP="009D5BB9">
      <w:pPr>
        <w:ind w:left="360"/>
        <w:rPr>
          <w:rFonts w:ascii="Calibri" w:eastAsia="MS Mincho" w:hAnsi="Calibri" w:cs="Arial"/>
          <w:b/>
          <w:highlight w:val="yellow"/>
          <w:lang w:val="es-MX"/>
        </w:rPr>
      </w:pPr>
    </w:p>
    <w:p w:rsidR="0057739C" w:rsidRPr="00D020C9" w:rsidRDefault="0057739C" w:rsidP="003A7AE4">
      <w:pPr>
        <w:rPr>
          <w:rFonts w:ascii="Calibri" w:eastAsia="MS Mincho" w:hAnsi="Calibri" w:cs="Arial"/>
          <w:b/>
          <w:highlight w:val="yellow"/>
          <w:lang w:val="es-MX"/>
        </w:rPr>
      </w:pPr>
    </w:p>
    <w:p w:rsidR="009D5BB9" w:rsidRPr="003A7AE4" w:rsidRDefault="003A7AE4" w:rsidP="009D5BB9">
      <w:pPr>
        <w:ind w:left="360"/>
        <w:rPr>
          <w:rFonts w:ascii="Calibri" w:eastAsia="MS Mincho" w:hAnsi="Calibri" w:cs="Arial"/>
          <w:b/>
          <w:lang w:val="es-MX"/>
        </w:rPr>
      </w:pPr>
      <w:r w:rsidRPr="003A7AE4">
        <w:rPr>
          <w:rFonts w:ascii="Calibri" w:eastAsia="MS Mincho" w:hAnsi="Calibri" w:cs="Arial"/>
          <w:b/>
          <w:lang w:val="es-MX"/>
        </w:rPr>
        <w:t>LIC. LUIS ROBERTO ROSALES GARCIA</w:t>
      </w:r>
    </w:p>
    <w:p w:rsidR="009D5BB9" w:rsidRPr="003A7AE4" w:rsidRDefault="009D5BB9" w:rsidP="009D5BB9">
      <w:pPr>
        <w:ind w:left="360"/>
        <w:rPr>
          <w:rFonts w:ascii="Calibri" w:eastAsia="MS Mincho" w:hAnsi="Calibri" w:cs="Arial"/>
          <w:b/>
          <w:lang w:val="es-MX"/>
        </w:rPr>
      </w:pPr>
      <w:r w:rsidRPr="003A7AE4">
        <w:rPr>
          <w:rFonts w:ascii="Calibri" w:eastAsia="MS Mincho" w:hAnsi="Calibri" w:cs="Arial"/>
          <w:b/>
          <w:lang w:val="es-MX"/>
        </w:rPr>
        <w:t xml:space="preserve">En representación de la Dirección General </w:t>
      </w:r>
    </w:p>
    <w:p w:rsidR="009D5BB9" w:rsidRPr="003A7AE4" w:rsidRDefault="009D5BB9" w:rsidP="009D5BB9">
      <w:pPr>
        <w:ind w:left="360"/>
        <w:rPr>
          <w:rFonts w:ascii="Calibri" w:eastAsia="MS Mincho" w:hAnsi="Calibri" w:cs="Arial"/>
          <w:b/>
          <w:lang w:val="es-MX"/>
        </w:rPr>
      </w:pPr>
      <w:r w:rsidRPr="003A7AE4">
        <w:rPr>
          <w:rFonts w:ascii="Calibri" w:eastAsia="MS Mincho" w:hAnsi="Calibri" w:cs="Arial"/>
          <w:b/>
          <w:lang w:val="es-MX"/>
        </w:rPr>
        <w:t xml:space="preserve">de Planeación y evaluación y Vocal del comité                _______________________________ </w:t>
      </w:r>
    </w:p>
    <w:p w:rsidR="0023223D" w:rsidRPr="00D020C9" w:rsidRDefault="0023223D" w:rsidP="003A7AE4">
      <w:pPr>
        <w:ind w:right="180"/>
        <w:rPr>
          <w:rFonts w:ascii="Calibri" w:eastAsia="MS Mincho" w:hAnsi="Calibri" w:cs="Arial"/>
          <w:b/>
          <w:highlight w:val="yellow"/>
          <w:lang w:val="es-MX"/>
        </w:rPr>
      </w:pPr>
    </w:p>
    <w:p w:rsidR="009D5BB9" w:rsidRPr="00D020C9" w:rsidRDefault="009D5BB9" w:rsidP="009D5BB9">
      <w:pPr>
        <w:ind w:left="360" w:right="180"/>
        <w:rPr>
          <w:rFonts w:ascii="Calibri" w:eastAsia="MS Mincho" w:hAnsi="Calibri" w:cs="Arial"/>
          <w:b/>
          <w:highlight w:val="yellow"/>
          <w:lang w:val="es-MX"/>
        </w:rPr>
      </w:pPr>
    </w:p>
    <w:p w:rsidR="003A7AE4" w:rsidRPr="003A7AE4" w:rsidRDefault="003A7AE4" w:rsidP="009D5BB9">
      <w:pPr>
        <w:ind w:left="360" w:right="180"/>
        <w:rPr>
          <w:rFonts w:ascii="Calibri" w:eastAsia="MS Mincho" w:hAnsi="Calibri" w:cs="Arial"/>
          <w:b/>
          <w:lang w:val="es-MX"/>
        </w:rPr>
      </w:pPr>
      <w:r w:rsidRPr="003A7AE4">
        <w:rPr>
          <w:rFonts w:ascii="Calibri" w:eastAsia="MS Mincho" w:hAnsi="Calibri" w:cs="Arial"/>
          <w:b/>
          <w:lang w:val="es-MX"/>
        </w:rPr>
        <w:t>L.C. GUADALUPE ELVIRA LOPEZ ZARAGOZA</w:t>
      </w:r>
    </w:p>
    <w:p w:rsidR="009D5BB9" w:rsidRPr="003A7AE4" w:rsidRDefault="009D5BB9" w:rsidP="009D5BB9">
      <w:pPr>
        <w:ind w:left="360" w:right="180"/>
        <w:rPr>
          <w:rFonts w:ascii="Calibri" w:eastAsia="MS Mincho" w:hAnsi="Calibri" w:cs="Arial"/>
          <w:b/>
          <w:lang w:val="es-MX"/>
        </w:rPr>
      </w:pPr>
      <w:r w:rsidRPr="003A7AE4">
        <w:rPr>
          <w:rFonts w:ascii="Calibri" w:eastAsia="MS Mincho" w:hAnsi="Calibri" w:cs="Arial"/>
          <w:b/>
          <w:lang w:val="es-MX"/>
        </w:rPr>
        <w:t>En representación del</w:t>
      </w:r>
    </w:p>
    <w:p w:rsidR="009D5BB9" w:rsidRPr="003A7AE4" w:rsidRDefault="003A7AE4" w:rsidP="009D5BB9">
      <w:pPr>
        <w:ind w:left="360" w:right="180"/>
        <w:rPr>
          <w:rFonts w:ascii="Calibri" w:eastAsia="MS Mincho" w:hAnsi="Calibri" w:cs="Arial"/>
          <w:b/>
          <w:lang w:val="es-MX"/>
        </w:rPr>
      </w:pPr>
      <w:r w:rsidRPr="003A7AE4">
        <w:rPr>
          <w:rFonts w:ascii="Calibri" w:eastAsia="MS Mincho" w:hAnsi="Calibri" w:cs="Arial"/>
          <w:b/>
          <w:lang w:val="es-MX"/>
        </w:rPr>
        <w:t>Tesorero Municipal</w:t>
      </w:r>
    </w:p>
    <w:p w:rsidR="009D5BB9" w:rsidRPr="003A7AE4" w:rsidRDefault="009D5BB9" w:rsidP="009D5BB9">
      <w:pPr>
        <w:ind w:left="360" w:right="180"/>
        <w:rPr>
          <w:rFonts w:ascii="Calibri" w:eastAsia="MS Mincho" w:hAnsi="Calibri" w:cs="Arial"/>
          <w:b/>
          <w:lang w:val="es-MX"/>
        </w:rPr>
      </w:pPr>
      <w:r w:rsidRPr="003A7AE4">
        <w:rPr>
          <w:rFonts w:ascii="Calibri" w:eastAsia="MS Mincho" w:hAnsi="Calibri" w:cs="Arial"/>
          <w:b/>
          <w:lang w:val="es-MX"/>
        </w:rPr>
        <w:t xml:space="preserve">Vocal del Comité como Área Requirente </w:t>
      </w:r>
    </w:p>
    <w:p w:rsidR="009D5BB9" w:rsidRPr="003A7AE4" w:rsidRDefault="009D5BB9" w:rsidP="009D5BB9">
      <w:pPr>
        <w:ind w:left="360" w:right="180"/>
        <w:rPr>
          <w:rFonts w:ascii="Calibri" w:eastAsia="MS Mincho" w:hAnsi="Calibri" w:cs="Arial"/>
          <w:b/>
          <w:lang w:val="es-MX"/>
        </w:rPr>
      </w:pPr>
      <w:r w:rsidRPr="003A7AE4">
        <w:rPr>
          <w:rFonts w:ascii="Calibri" w:eastAsia="MS Mincho" w:hAnsi="Calibri" w:cs="Arial"/>
          <w:b/>
          <w:lang w:val="es-MX"/>
        </w:rPr>
        <w:t>Responsable de la evaluación de las propuestas      ________________________________</w:t>
      </w:r>
    </w:p>
    <w:p w:rsidR="009D5BB9" w:rsidRPr="00D020C9" w:rsidRDefault="009D5BB9" w:rsidP="009D5BB9">
      <w:pPr>
        <w:ind w:left="360" w:right="180"/>
        <w:rPr>
          <w:rFonts w:ascii="Calibri" w:eastAsia="MS Mincho" w:hAnsi="Calibri" w:cs="Arial"/>
          <w:b/>
          <w:highlight w:val="yellow"/>
          <w:lang w:val="es-MX"/>
        </w:rPr>
      </w:pPr>
    </w:p>
    <w:p w:rsidR="009D5BB9" w:rsidRPr="003A7AE4" w:rsidRDefault="003A7AE4" w:rsidP="009D5BB9">
      <w:pPr>
        <w:ind w:left="360" w:right="180"/>
        <w:rPr>
          <w:rFonts w:ascii="Calibri" w:eastAsia="MS Mincho" w:hAnsi="Calibri" w:cs="Arial"/>
          <w:b/>
          <w:lang w:val="es-MX"/>
        </w:rPr>
      </w:pPr>
      <w:r w:rsidRPr="003A7AE4">
        <w:rPr>
          <w:rFonts w:ascii="Calibri" w:eastAsia="MS Mincho" w:hAnsi="Calibri" w:cs="Arial"/>
          <w:b/>
          <w:lang w:val="es-MX"/>
        </w:rPr>
        <w:t>LIC. AILET SIMENTAL GONZALEZ</w:t>
      </w:r>
    </w:p>
    <w:p w:rsidR="003A7AE4" w:rsidRPr="003A7AE4" w:rsidRDefault="003A7AE4" w:rsidP="009D5BB9">
      <w:pPr>
        <w:ind w:left="360" w:right="180"/>
        <w:rPr>
          <w:rFonts w:ascii="Calibri" w:eastAsia="MS Mincho" w:hAnsi="Calibri" w:cs="Arial"/>
          <w:b/>
          <w:lang w:val="es-MX"/>
        </w:rPr>
      </w:pPr>
      <w:r w:rsidRPr="003A7AE4">
        <w:rPr>
          <w:rFonts w:ascii="Calibri" w:eastAsia="MS Mincho" w:hAnsi="Calibri" w:cs="Arial"/>
          <w:b/>
          <w:lang w:val="es-MX"/>
        </w:rPr>
        <w:t xml:space="preserve">En representación de la </w:t>
      </w:r>
    </w:p>
    <w:p w:rsidR="003A7AE4" w:rsidRPr="003A7AE4" w:rsidRDefault="003A7AE4" w:rsidP="009D5BB9">
      <w:pPr>
        <w:ind w:left="360" w:right="180"/>
        <w:rPr>
          <w:rFonts w:ascii="Calibri" w:eastAsia="MS Mincho" w:hAnsi="Calibri" w:cs="Arial"/>
          <w:b/>
          <w:lang w:val="es-MX"/>
        </w:rPr>
      </w:pPr>
      <w:r w:rsidRPr="003A7AE4">
        <w:rPr>
          <w:rFonts w:ascii="Calibri" w:eastAsia="MS Mincho" w:hAnsi="Calibri" w:cs="Arial"/>
          <w:b/>
          <w:lang w:val="es-MX"/>
        </w:rPr>
        <w:t>Directora de Salud municipal</w:t>
      </w:r>
    </w:p>
    <w:p w:rsidR="003A7AE4" w:rsidRPr="003A7AE4" w:rsidRDefault="003A7AE4" w:rsidP="003A7AE4">
      <w:pPr>
        <w:ind w:left="360" w:right="180"/>
        <w:rPr>
          <w:rFonts w:ascii="Calibri" w:eastAsia="MS Mincho" w:hAnsi="Calibri" w:cs="Arial"/>
          <w:b/>
          <w:lang w:val="es-MX"/>
        </w:rPr>
      </w:pPr>
      <w:r w:rsidRPr="003A7AE4">
        <w:rPr>
          <w:rFonts w:ascii="Calibri" w:eastAsia="MS Mincho" w:hAnsi="Calibri" w:cs="Arial"/>
          <w:b/>
          <w:lang w:val="es-MX"/>
        </w:rPr>
        <w:t xml:space="preserve">Vocal del Comité como Área Requirente </w:t>
      </w:r>
    </w:p>
    <w:p w:rsidR="003A7AE4" w:rsidRPr="003A7AE4" w:rsidRDefault="003A7AE4" w:rsidP="003A7AE4">
      <w:pPr>
        <w:ind w:left="360" w:right="180"/>
        <w:rPr>
          <w:rFonts w:ascii="Calibri" w:eastAsia="MS Mincho" w:hAnsi="Calibri" w:cs="Arial"/>
          <w:b/>
          <w:lang w:val="es-MX"/>
        </w:rPr>
      </w:pPr>
      <w:r w:rsidRPr="003A7AE4">
        <w:rPr>
          <w:rFonts w:ascii="Calibri" w:eastAsia="MS Mincho" w:hAnsi="Calibri" w:cs="Arial"/>
          <w:b/>
          <w:lang w:val="es-MX"/>
        </w:rPr>
        <w:t>Responsable de la evaluación de las propuestas      ________________________________</w:t>
      </w:r>
    </w:p>
    <w:p w:rsidR="003A7AE4" w:rsidRDefault="003A7AE4" w:rsidP="009D5BB9">
      <w:pPr>
        <w:ind w:left="360" w:right="180"/>
        <w:rPr>
          <w:rFonts w:ascii="Calibri" w:eastAsia="MS Mincho" w:hAnsi="Calibri" w:cs="Arial"/>
          <w:b/>
          <w:highlight w:val="yellow"/>
          <w:lang w:val="es-MX"/>
        </w:rPr>
      </w:pPr>
    </w:p>
    <w:p w:rsidR="00842982"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C. PEDRO MARTINEZ CHAIREZ</w:t>
      </w:r>
    </w:p>
    <w:p w:rsidR="00842982"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En representación del</w:t>
      </w:r>
    </w:p>
    <w:p w:rsidR="00842982"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Secretario Técnico</w:t>
      </w:r>
    </w:p>
    <w:p w:rsidR="00842982" w:rsidRPr="003A7AE4" w:rsidRDefault="00842982" w:rsidP="00842982">
      <w:pPr>
        <w:ind w:left="360" w:right="180"/>
        <w:rPr>
          <w:rFonts w:ascii="Calibri" w:eastAsia="MS Mincho" w:hAnsi="Calibri" w:cs="Arial"/>
          <w:b/>
          <w:lang w:val="es-MX"/>
        </w:rPr>
      </w:pPr>
      <w:r w:rsidRPr="003A7AE4">
        <w:rPr>
          <w:rFonts w:ascii="Calibri" w:eastAsia="MS Mincho" w:hAnsi="Calibri" w:cs="Arial"/>
          <w:b/>
          <w:lang w:val="es-MX"/>
        </w:rPr>
        <w:t xml:space="preserve">Vocal del Comité como Área Requirente </w:t>
      </w:r>
    </w:p>
    <w:p w:rsidR="00842982" w:rsidRPr="003A7AE4" w:rsidRDefault="00842982" w:rsidP="00842982">
      <w:pPr>
        <w:ind w:left="360" w:right="180"/>
        <w:rPr>
          <w:rFonts w:ascii="Calibri" w:eastAsia="MS Mincho" w:hAnsi="Calibri" w:cs="Arial"/>
          <w:b/>
          <w:lang w:val="es-MX"/>
        </w:rPr>
      </w:pPr>
      <w:r w:rsidRPr="003A7AE4">
        <w:rPr>
          <w:rFonts w:ascii="Calibri" w:eastAsia="MS Mincho" w:hAnsi="Calibri" w:cs="Arial"/>
          <w:b/>
          <w:lang w:val="es-MX"/>
        </w:rPr>
        <w:t>Responsable de la evaluación de las propuestas      ________________________________</w:t>
      </w:r>
    </w:p>
    <w:p w:rsidR="00842982" w:rsidRDefault="00842982" w:rsidP="009D5BB9">
      <w:pPr>
        <w:ind w:left="360" w:right="180"/>
        <w:rPr>
          <w:rFonts w:ascii="Calibri" w:eastAsia="MS Mincho" w:hAnsi="Calibri" w:cs="Arial"/>
          <w:b/>
          <w:highlight w:val="yellow"/>
          <w:lang w:val="es-MX"/>
        </w:rPr>
      </w:pPr>
    </w:p>
    <w:p w:rsidR="00842982" w:rsidRDefault="00842982" w:rsidP="009D5BB9">
      <w:pPr>
        <w:ind w:left="360" w:right="180"/>
        <w:rPr>
          <w:rFonts w:ascii="Calibri" w:eastAsia="MS Mincho" w:hAnsi="Calibri" w:cs="Arial"/>
          <w:b/>
          <w:highlight w:val="yellow"/>
          <w:lang w:val="es-MX"/>
        </w:rPr>
      </w:pPr>
    </w:p>
    <w:p w:rsidR="003A7AE4"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LIC. HOMERO RODRIGUEZ NAVARRO</w:t>
      </w:r>
    </w:p>
    <w:p w:rsidR="00842982"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 xml:space="preserve">En representación del </w:t>
      </w:r>
    </w:p>
    <w:p w:rsidR="00842982"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Director de Centros Comunitarios</w:t>
      </w:r>
    </w:p>
    <w:p w:rsidR="00842982" w:rsidRPr="003A7AE4" w:rsidRDefault="00842982" w:rsidP="00842982">
      <w:pPr>
        <w:ind w:left="360" w:right="180"/>
        <w:rPr>
          <w:rFonts w:ascii="Calibri" w:eastAsia="MS Mincho" w:hAnsi="Calibri" w:cs="Arial"/>
          <w:b/>
          <w:lang w:val="es-MX"/>
        </w:rPr>
      </w:pPr>
      <w:r w:rsidRPr="003A7AE4">
        <w:rPr>
          <w:rFonts w:ascii="Calibri" w:eastAsia="MS Mincho" w:hAnsi="Calibri" w:cs="Arial"/>
          <w:b/>
          <w:lang w:val="es-MX"/>
        </w:rPr>
        <w:t xml:space="preserve">Vocal del Comité como Área Requirente </w:t>
      </w:r>
    </w:p>
    <w:p w:rsidR="00842982" w:rsidRPr="003A7AE4" w:rsidRDefault="00842982" w:rsidP="00842982">
      <w:pPr>
        <w:ind w:left="360" w:right="180"/>
        <w:rPr>
          <w:rFonts w:ascii="Calibri" w:eastAsia="MS Mincho" w:hAnsi="Calibri" w:cs="Arial"/>
          <w:b/>
          <w:lang w:val="es-MX"/>
        </w:rPr>
      </w:pPr>
      <w:r w:rsidRPr="003A7AE4">
        <w:rPr>
          <w:rFonts w:ascii="Calibri" w:eastAsia="MS Mincho" w:hAnsi="Calibri" w:cs="Arial"/>
          <w:b/>
          <w:lang w:val="es-MX"/>
        </w:rPr>
        <w:t>Responsable de la evaluación de las propuestas      ________________________________</w:t>
      </w:r>
    </w:p>
    <w:p w:rsidR="00842982" w:rsidRDefault="00842982" w:rsidP="009D5BB9">
      <w:pPr>
        <w:ind w:left="360" w:right="180"/>
        <w:rPr>
          <w:rFonts w:ascii="Calibri" w:eastAsia="MS Mincho" w:hAnsi="Calibri" w:cs="Arial"/>
          <w:b/>
          <w:highlight w:val="yellow"/>
          <w:lang w:val="es-MX"/>
        </w:rPr>
      </w:pPr>
    </w:p>
    <w:p w:rsidR="00842982" w:rsidRPr="00D020C9" w:rsidRDefault="00842982" w:rsidP="009D5BB9">
      <w:pPr>
        <w:ind w:left="360" w:right="180"/>
        <w:rPr>
          <w:rFonts w:ascii="Calibri" w:eastAsia="MS Mincho" w:hAnsi="Calibri" w:cs="Arial"/>
          <w:b/>
          <w:highlight w:val="yellow"/>
          <w:lang w:val="es-MX"/>
        </w:rPr>
      </w:pPr>
    </w:p>
    <w:p w:rsidR="009D5BB9" w:rsidRPr="00842982" w:rsidRDefault="009D5BB9" w:rsidP="009D5BB9">
      <w:pPr>
        <w:ind w:left="360" w:right="180"/>
        <w:rPr>
          <w:rFonts w:ascii="Calibri" w:eastAsia="MS Mincho" w:hAnsi="Calibri" w:cs="Arial"/>
          <w:b/>
          <w:lang w:val="es-MX"/>
        </w:rPr>
      </w:pPr>
      <w:r w:rsidRPr="00842982">
        <w:rPr>
          <w:rFonts w:ascii="Calibri" w:eastAsia="MS Mincho" w:hAnsi="Calibri" w:cs="Arial"/>
          <w:b/>
          <w:lang w:val="es-MX"/>
        </w:rPr>
        <w:t>C. MARCO ANTONIO LARA SEGURA</w:t>
      </w:r>
    </w:p>
    <w:p w:rsidR="009D5BB9" w:rsidRPr="00842982" w:rsidRDefault="009D5BB9" w:rsidP="009D5BB9">
      <w:pPr>
        <w:ind w:left="360" w:right="180"/>
        <w:rPr>
          <w:rFonts w:ascii="Calibri" w:eastAsia="MS Mincho" w:hAnsi="Calibri" w:cs="Arial"/>
          <w:b/>
          <w:lang w:val="es-MX"/>
        </w:rPr>
      </w:pPr>
      <w:r w:rsidRPr="00842982">
        <w:rPr>
          <w:rFonts w:ascii="Calibri" w:eastAsia="MS Mincho" w:hAnsi="Calibri" w:cs="Arial"/>
          <w:b/>
          <w:lang w:val="es-MX"/>
        </w:rPr>
        <w:t>Director de Contratos y adquisiciones y</w:t>
      </w:r>
    </w:p>
    <w:p w:rsidR="009D5BB9" w:rsidRPr="00842982" w:rsidRDefault="009D5BB9" w:rsidP="009D5BB9">
      <w:pPr>
        <w:ind w:left="360" w:right="180"/>
        <w:rPr>
          <w:rFonts w:ascii="Calibri" w:eastAsia="MS Mincho" w:hAnsi="Calibri" w:cs="Arial"/>
          <w:b/>
          <w:lang w:val="es-MX"/>
        </w:rPr>
      </w:pPr>
      <w:r w:rsidRPr="00842982">
        <w:rPr>
          <w:rFonts w:ascii="Calibri" w:eastAsia="MS Mincho" w:hAnsi="Calibri" w:cs="Arial"/>
          <w:b/>
          <w:lang w:val="es-MX"/>
        </w:rPr>
        <w:t>Secretario Técnico del Comité                                          _______________________________</w:t>
      </w:r>
    </w:p>
    <w:p w:rsidR="009D5BB9" w:rsidRPr="00D020C9" w:rsidRDefault="009D5BB9" w:rsidP="009D5BB9">
      <w:pPr>
        <w:ind w:left="360" w:right="180"/>
        <w:rPr>
          <w:rFonts w:ascii="Calibri" w:eastAsia="MS Mincho" w:hAnsi="Calibri" w:cs="Arial"/>
          <w:b/>
          <w:highlight w:val="yellow"/>
          <w:lang w:val="es-MX"/>
        </w:rPr>
      </w:pPr>
    </w:p>
    <w:p w:rsidR="009D5BB9" w:rsidRPr="00D020C9" w:rsidRDefault="009D5BB9" w:rsidP="009D5BB9">
      <w:pPr>
        <w:ind w:left="360"/>
        <w:rPr>
          <w:rFonts w:ascii="Calibri" w:eastAsia="MS Mincho" w:hAnsi="Calibri" w:cs="Arial"/>
          <w:b/>
          <w:highlight w:val="yellow"/>
          <w:lang w:val="es-MX"/>
        </w:rPr>
      </w:pPr>
    </w:p>
    <w:p w:rsidR="009D5BB9" w:rsidRPr="00842982" w:rsidRDefault="009D5BB9" w:rsidP="009D5BB9">
      <w:pPr>
        <w:ind w:left="360"/>
        <w:rPr>
          <w:rFonts w:ascii="Calibri" w:eastAsia="MS Mincho" w:hAnsi="Calibri" w:cs="Arial"/>
          <w:b/>
          <w:lang w:val="es-MX"/>
        </w:rPr>
      </w:pPr>
      <w:r w:rsidRPr="00842982">
        <w:rPr>
          <w:rFonts w:ascii="Calibri" w:eastAsia="MS Mincho" w:hAnsi="Calibri" w:cs="Arial"/>
          <w:b/>
          <w:lang w:val="es-MX"/>
        </w:rPr>
        <w:t xml:space="preserve">LIC. FRANCISCO ALEJANDRO BERMÚDEZ MERCADO </w:t>
      </w:r>
    </w:p>
    <w:p w:rsidR="009D5BB9" w:rsidRPr="00842982" w:rsidRDefault="009D5BB9" w:rsidP="009D5BB9">
      <w:pPr>
        <w:ind w:left="360"/>
        <w:rPr>
          <w:rFonts w:ascii="Calibri" w:eastAsia="MS Mincho" w:hAnsi="Calibri" w:cs="Arial"/>
          <w:b/>
          <w:lang w:val="es-MX"/>
        </w:rPr>
      </w:pPr>
      <w:r w:rsidRPr="00842982">
        <w:rPr>
          <w:rFonts w:ascii="Calibri" w:eastAsia="MS Mincho" w:hAnsi="Calibri" w:cs="Arial"/>
          <w:b/>
          <w:lang w:val="es-MX"/>
        </w:rPr>
        <w:t>En representación del</w:t>
      </w:r>
    </w:p>
    <w:p w:rsidR="009D5BB9" w:rsidRPr="00842982" w:rsidRDefault="009D5BB9" w:rsidP="009D5BB9">
      <w:pPr>
        <w:ind w:left="360"/>
        <w:rPr>
          <w:rFonts w:ascii="Calibri" w:eastAsia="MS Mincho" w:hAnsi="Calibri" w:cs="Arial"/>
          <w:b/>
          <w:lang w:val="es-MX"/>
        </w:rPr>
      </w:pPr>
      <w:r w:rsidRPr="00842982">
        <w:rPr>
          <w:rFonts w:ascii="Calibri" w:eastAsia="MS Mincho" w:hAnsi="Calibri" w:cs="Calibri"/>
          <w:b/>
          <w:lang w:val="es-MX"/>
        </w:rPr>
        <w:lastRenderedPageBreak/>
        <w:t>Secretario de la Presidencia Municipal y</w:t>
      </w:r>
    </w:p>
    <w:p w:rsidR="009D5BB9" w:rsidRPr="00842982" w:rsidRDefault="009D5BB9" w:rsidP="009D5BB9">
      <w:pPr>
        <w:ind w:left="360" w:right="180"/>
        <w:rPr>
          <w:rFonts w:ascii="Calibri" w:eastAsia="MS Mincho" w:hAnsi="Calibri" w:cs="Calibri"/>
          <w:b/>
          <w:bCs/>
          <w:lang w:val="es-MX"/>
        </w:rPr>
      </w:pPr>
      <w:r w:rsidRPr="00842982">
        <w:rPr>
          <w:rFonts w:ascii="Calibri" w:eastAsia="MS Mincho" w:hAnsi="Calibri" w:cs="Calibri"/>
          <w:b/>
          <w:lang w:val="es-MX"/>
        </w:rPr>
        <w:t>del Honorable Ayuntamiento y Asesor del Comité</w:t>
      </w:r>
      <w:r w:rsidRPr="00842982">
        <w:rPr>
          <w:rFonts w:ascii="Calibri" w:eastAsia="MS Mincho" w:hAnsi="Calibri" w:cs="Arial"/>
          <w:b/>
          <w:lang w:val="es-MX"/>
        </w:rPr>
        <w:t xml:space="preserve">      _______________________________                             </w:t>
      </w:r>
    </w:p>
    <w:p w:rsidR="009D5BB9" w:rsidRPr="00842982" w:rsidRDefault="009D5BB9" w:rsidP="009D5BB9">
      <w:pPr>
        <w:ind w:left="360" w:right="180"/>
        <w:rPr>
          <w:rFonts w:ascii="Calibri" w:eastAsia="MS Mincho" w:hAnsi="Calibri" w:cs="Arial"/>
          <w:b/>
          <w:lang w:val="es-MX"/>
        </w:rPr>
      </w:pPr>
    </w:p>
    <w:p w:rsidR="009D5BB9" w:rsidRPr="00842982" w:rsidRDefault="009D5BB9" w:rsidP="009D5BB9">
      <w:pPr>
        <w:ind w:left="360" w:right="180"/>
        <w:rPr>
          <w:rFonts w:ascii="Calibri" w:eastAsia="MS Mincho" w:hAnsi="Calibri" w:cs="Arial"/>
          <w:b/>
          <w:lang w:val="es-MX"/>
        </w:rPr>
      </w:pPr>
    </w:p>
    <w:p w:rsidR="009D5BB9" w:rsidRPr="00842982" w:rsidRDefault="009D5BB9" w:rsidP="009D5BB9">
      <w:pPr>
        <w:ind w:left="360" w:right="180"/>
        <w:rPr>
          <w:rFonts w:ascii="Calibri" w:eastAsia="MS Mincho" w:hAnsi="Calibri" w:cs="Arial"/>
          <w:b/>
          <w:lang w:val="es-MX"/>
        </w:rPr>
      </w:pPr>
      <w:r w:rsidRPr="00842982">
        <w:rPr>
          <w:rFonts w:ascii="Calibri" w:eastAsia="MS Mincho" w:hAnsi="Calibri" w:cs="Arial"/>
          <w:b/>
          <w:lang w:val="es-MX"/>
        </w:rPr>
        <w:t xml:space="preserve">LIC. </w:t>
      </w:r>
      <w:r w:rsidR="00842982" w:rsidRPr="00842982">
        <w:rPr>
          <w:rFonts w:ascii="Calibri" w:eastAsia="MS Mincho" w:hAnsi="Calibri" w:cs="Arial"/>
          <w:b/>
          <w:lang w:val="es-MX"/>
        </w:rPr>
        <w:t>RAQUEL ORTIZ FAVELA</w:t>
      </w:r>
    </w:p>
    <w:p w:rsidR="00842982"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En representación del</w:t>
      </w:r>
    </w:p>
    <w:p w:rsidR="009D5BB9" w:rsidRPr="00842982" w:rsidRDefault="009D5BB9" w:rsidP="009D5BB9">
      <w:pPr>
        <w:ind w:left="360" w:right="180"/>
        <w:rPr>
          <w:rFonts w:ascii="Calibri" w:eastAsia="MS Mincho" w:hAnsi="Calibri" w:cs="Arial"/>
          <w:b/>
          <w:lang w:val="es-MX"/>
        </w:rPr>
      </w:pPr>
      <w:r w:rsidRPr="00842982">
        <w:rPr>
          <w:rFonts w:ascii="Calibri" w:eastAsia="MS Mincho" w:hAnsi="Calibri" w:cs="Arial"/>
          <w:b/>
          <w:lang w:val="es-MX"/>
        </w:rPr>
        <w:t xml:space="preserve">Contralor Municipal y Observador del Comité            ________________________________       </w:t>
      </w:r>
    </w:p>
    <w:p w:rsidR="009D5BB9" w:rsidRPr="00842982" w:rsidRDefault="009D5BB9" w:rsidP="009D5BB9">
      <w:pPr>
        <w:ind w:left="360" w:right="180"/>
        <w:rPr>
          <w:rFonts w:ascii="Calibri" w:eastAsia="MS Mincho" w:hAnsi="Calibri" w:cs="Arial"/>
          <w:b/>
          <w:lang w:val="es-MX"/>
        </w:rPr>
      </w:pPr>
    </w:p>
    <w:p w:rsidR="009D5BB9" w:rsidRPr="00842982" w:rsidRDefault="009D5BB9" w:rsidP="009D5BB9">
      <w:pPr>
        <w:ind w:left="360" w:right="180"/>
        <w:rPr>
          <w:rFonts w:ascii="Calibri" w:eastAsia="MS Mincho" w:hAnsi="Calibri" w:cs="Arial"/>
          <w:b/>
          <w:lang w:val="es-MX"/>
        </w:rPr>
      </w:pPr>
    </w:p>
    <w:p w:rsidR="009D5BB9"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C. PABLO ANTONIO PINEDO DIAZ</w:t>
      </w:r>
    </w:p>
    <w:p w:rsidR="009D5BB9" w:rsidRPr="00842982" w:rsidRDefault="009D5BB9" w:rsidP="009D5BB9">
      <w:pPr>
        <w:ind w:left="360" w:right="180"/>
        <w:rPr>
          <w:rFonts w:ascii="Calibri" w:eastAsia="MS Mincho" w:hAnsi="Calibri" w:cs="Arial"/>
          <w:b/>
          <w:lang w:val="es-MX"/>
        </w:rPr>
      </w:pPr>
      <w:r w:rsidRPr="00842982">
        <w:rPr>
          <w:rFonts w:ascii="Calibri" w:eastAsia="MS Mincho" w:hAnsi="Calibri" w:cs="Arial"/>
          <w:b/>
          <w:lang w:val="es-MX"/>
        </w:rPr>
        <w:t xml:space="preserve">En representación de la </w:t>
      </w:r>
    </w:p>
    <w:p w:rsidR="009D5BB9"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Síndica</w:t>
      </w:r>
      <w:r w:rsidR="009D5BB9" w:rsidRPr="00842982">
        <w:rPr>
          <w:rFonts w:ascii="Calibri" w:eastAsia="MS Mincho" w:hAnsi="Calibri" w:cs="Arial"/>
          <w:b/>
          <w:lang w:val="es-MX"/>
        </w:rPr>
        <w:t xml:space="preserve"> Municipal y Observador del Comité        </w:t>
      </w:r>
      <w:r w:rsidRPr="00842982">
        <w:rPr>
          <w:rFonts w:ascii="Calibri" w:eastAsia="MS Mincho" w:hAnsi="Calibri" w:cs="Arial"/>
          <w:b/>
          <w:lang w:val="es-MX"/>
        </w:rPr>
        <w:t xml:space="preserve">         </w:t>
      </w:r>
      <w:r w:rsidR="009D5BB9" w:rsidRPr="00842982">
        <w:rPr>
          <w:rFonts w:ascii="Calibri" w:eastAsia="MS Mincho" w:hAnsi="Calibri" w:cs="Arial"/>
          <w:b/>
          <w:lang w:val="es-MX"/>
        </w:rPr>
        <w:t>________________________________</w:t>
      </w:r>
    </w:p>
    <w:p w:rsidR="009D5BB9" w:rsidRPr="00842982" w:rsidRDefault="009D5BB9" w:rsidP="009D5BB9">
      <w:pPr>
        <w:ind w:left="360" w:right="180"/>
        <w:rPr>
          <w:rFonts w:ascii="Calibri" w:eastAsia="MS Mincho" w:hAnsi="Calibri" w:cs="Arial"/>
          <w:b/>
          <w:lang w:val="es-MX"/>
        </w:rPr>
      </w:pPr>
    </w:p>
    <w:p w:rsidR="0023223D" w:rsidRPr="00842982" w:rsidRDefault="0023223D" w:rsidP="009D5BB9">
      <w:pPr>
        <w:ind w:left="360" w:right="180"/>
        <w:rPr>
          <w:rFonts w:ascii="Calibri" w:eastAsia="MS Mincho" w:hAnsi="Calibri" w:cs="Arial"/>
          <w:b/>
          <w:lang w:val="es-MX"/>
        </w:rPr>
      </w:pPr>
    </w:p>
    <w:p w:rsidR="009D5BB9"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LIC. RODOLFO BAQUERA GOMEZ</w:t>
      </w:r>
    </w:p>
    <w:p w:rsidR="00842982" w:rsidRPr="00842982" w:rsidRDefault="00842982" w:rsidP="009D5BB9">
      <w:pPr>
        <w:ind w:left="360" w:right="180"/>
        <w:rPr>
          <w:rFonts w:ascii="Calibri" w:eastAsia="MS Mincho" w:hAnsi="Calibri" w:cs="Arial"/>
          <w:b/>
          <w:lang w:val="es-MX"/>
        </w:rPr>
      </w:pPr>
      <w:r w:rsidRPr="00842982">
        <w:rPr>
          <w:rFonts w:ascii="Calibri" w:eastAsia="MS Mincho" w:hAnsi="Calibri" w:cs="Arial"/>
          <w:b/>
          <w:lang w:val="es-MX"/>
        </w:rPr>
        <w:t>En representación del</w:t>
      </w:r>
    </w:p>
    <w:p w:rsidR="00842982" w:rsidRPr="00842982" w:rsidRDefault="009D5BB9" w:rsidP="009D5BB9">
      <w:pPr>
        <w:ind w:left="360" w:right="180"/>
        <w:rPr>
          <w:rFonts w:ascii="Calibri" w:eastAsia="MS Mincho" w:hAnsi="Calibri" w:cs="Arial"/>
          <w:b/>
          <w:lang w:val="es-MX"/>
        </w:rPr>
      </w:pPr>
      <w:r w:rsidRPr="00842982">
        <w:rPr>
          <w:rFonts w:ascii="Calibri" w:eastAsia="MS Mincho" w:hAnsi="Calibri" w:cs="Arial"/>
          <w:b/>
          <w:lang w:val="es-MX"/>
        </w:rPr>
        <w:t xml:space="preserve">Regido </w:t>
      </w:r>
      <w:r w:rsidR="00842982" w:rsidRPr="00842982">
        <w:rPr>
          <w:rFonts w:ascii="Calibri" w:eastAsia="MS Mincho" w:hAnsi="Calibri" w:cs="Arial"/>
          <w:b/>
          <w:lang w:val="es-MX"/>
        </w:rPr>
        <w:t>Coordinador de</w:t>
      </w:r>
      <w:r w:rsidRPr="00842982">
        <w:rPr>
          <w:rFonts w:ascii="Calibri" w:eastAsia="MS Mincho" w:hAnsi="Calibri" w:cs="Arial"/>
          <w:b/>
          <w:lang w:val="es-MX"/>
        </w:rPr>
        <w:t xml:space="preserve"> la Comisión de Hacienda</w:t>
      </w:r>
    </w:p>
    <w:p w:rsidR="009D5BB9" w:rsidRDefault="00842982" w:rsidP="009D5BB9">
      <w:pPr>
        <w:ind w:left="360" w:right="180"/>
        <w:rPr>
          <w:rFonts w:ascii="Calibri" w:eastAsia="MS Mincho" w:hAnsi="Calibri" w:cs="Arial"/>
          <w:b/>
          <w:lang w:val="es-MX"/>
        </w:rPr>
      </w:pPr>
      <w:r w:rsidRPr="00842982">
        <w:rPr>
          <w:rFonts w:ascii="Calibri" w:eastAsia="MS Mincho" w:hAnsi="Calibri" w:cs="Arial"/>
          <w:b/>
          <w:lang w:val="es-MX"/>
        </w:rPr>
        <w:t xml:space="preserve">Invitado permanente del comité                                 </w:t>
      </w:r>
      <w:r w:rsidR="009D5BB9" w:rsidRPr="00842982">
        <w:rPr>
          <w:rFonts w:ascii="Calibri" w:eastAsia="MS Mincho" w:hAnsi="Calibri" w:cs="Arial"/>
          <w:b/>
          <w:lang w:val="es-MX"/>
        </w:rPr>
        <w:t xml:space="preserve">    ________________________________</w:t>
      </w:r>
    </w:p>
    <w:p w:rsidR="009D5BB9" w:rsidRPr="00E36180" w:rsidRDefault="009D5BB9" w:rsidP="009D5BB9">
      <w:pPr>
        <w:rPr>
          <w:lang w:val="es-MX"/>
        </w:rPr>
      </w:pPr>
    </w:p>
    <w:p w:rsidR="000C703A" w:rsidRDefault="000C703A">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Pr="005A163F" w:rsidRDefault="005A163F" w:rsidP="005A163F">
      <w:pPr>
        <w:widowControl w:val="0"/>
        <w:kinsoku w:val="0"/>
        <w:spacing w:line="208" w:lineRule="auto"/>
        <w:jc w:val="center"/>
        <w:rPr>
          <w:rFonts w:ascii="Arial" w:eastAsia="Times New Roman" w:hAnsi="Arial" w:cs="Arial"/>
          <w:b/>
          <w:bCs/>
          <w:spacing w:val="-10"/>
          <w:w w:val="105"/>
          <w:sz w:val="36"/>
          <w:szCs w:val="36"/>
          <w:lang w:val="es-MX" w:eastAsia="es-MX"/>
        </w:rPr>
      </w:pPr>
      <w:r w:rsidRPr="005A163F">
        <w:rPr>
          <w:rFonts w:ascii="Arial" w:eastAsia="Times New Roman" w:hAnsi="Arial" w:cs="Arial"/>
          <w:b/>
          <w:bCs/>
          <w:spacing w:val="-10"/>
          <w:w w:val="105"/>
          <w:sz w:val="36"/>
          <w:szCs w:val="36"/>
          <w:lang w:val="es-MX" w:eastAsia="es-MX"/>
        </w:rPr>
        <w:t xml:space="preserve">COMITÉ DE ADQUISICIONES, ARRENDAMIENTOS </w:t>
      </w:r>
      <w:r w:rsidRPr="005A163F">
        <w:rPr>
          <w:rFonts w:ascii="Arial" w:eastAsia="Times New Roman" w:hAnsi="Arial" w:cs="Arial"/>
          <w:b/>
          <w:bCs/>
          <w:spacing w:val="-10"/>
          <w:w w:val="105"/>
          <w:sz w:val="36"/>
          <w:szCs w:val="36"/>
          <w:lang w:val="es-MX" w:eastAsia="es-MX"/>
        </w:rPr>
        <w:lastRenderedPageBreak/>
        <w:t>Y SERVICIOS DEL MUNICIPIO DE JUÁREZ, ESTADO DE CHIHUAHUA.</w:t>
      </w:r>
    </w:p>
    <w:p w:rsidR="005A163F" w:rsidRPr="005A163F" w:rsidRDefault="005A163F" w:rsidP="005A163F">
      <w:pPr>
        <w:widowControl w:val="0"/>
        <w:kinsoku w:val="0"/>
        <w:spacing w:line="208" w:lineRule="auto"/>
        <w:jc w:val="center"/>
        <w:rPr>
          <w:rFonts w:ascii="Arial" w:eastAsia="Times New Roman" w:hAnsi="Arial" w:cs="Arial"/>
          <w:b/>
          <w:bCs/>
          <w:spacing w:val="-10"/>
          <w:w w:val="105"/>
          <w:sz w:val="36"/>
          <w:szCs w:val="36"/>
          <w:lang w:val="es-MX" w:eastAsia="es-MX"/>
        </w:rPr>
      </w:pPr>
    </w:p>
    <w:p w:rsidR="005A163F" w:rsidRPr="005A163F" w:rsidRDefault="005A163F" w:rsidP="005A163F">
      <w:pPr>
        <w:widowControl w:val="0"/>
        <w:kinsoku w:val="0"/>
        <w:spacing w:line="208" w:lineRule="auto"/>
        <w:jc w:val="center"/>
        <w:rPr>
          <w:rFonts w:ascii="Arial" w:eastAsia="Times New Roman" w:hAnsi="Arial" w:cs="Arial"/>
          <w:b/>
          <w:bCs/>
          <w:spacing w:val="-10"/>
          <w:w w:val="105"/>
          <w:sz w:val="36"/>
          <w:szCs w:val="36"/>
          <w:lang w:val="es-MX" w:eastAsia="es-MX"/>
        </w:rPr>
      </w:pPr>
    </w:p>
    <w:p w:rsidR="005A163F" w:rsidRPr="005A163F" w:rsidRDefault="005A163F" w:rsidP="005A163F">
      <w:pPr>
        <w:widowControl w:val="0"/>
        <w:kinsoku w:val="0"/>
        <w:spacing w:line="208" w:lineRule="auto"/>
        <w:jc w:val="center"/>
        <w:rPr>
          <w:rFonts w:ascii="Arial" w:eastAsia="Times New Roman" w:hAnsi="Arial" w:cs="Arial"/>
          <w:b/>
          <w:bCs/>
          <w:spacing w:val="-10"/>
          <w:w w:val="105"/>
          <w:sz w:val="36"/>
          <w:szCs w:val="36"/>
          <w:lang w:val="es-MX" w:eastAsia="es-MX"/>
        </w:rPr>
      </w:pPr>
    </w:p>
    <w:p w:rsidR="005A163F" w:rsidRPr="005A163F" w:rsidRDefault="005A163F" w:rsidP="005A163F">
      <w:pPr>
        <w:widowControl w:val="0"/>
        <w:kinsoku w:val="0"/>
        <w:spacing w:line="208" w:lineRule="auto"/>
        <w:jc w:val="center"/>
        <w:rPr>
          <w:rFonts w:ascii="Arial" w:eastAsia="Times New Roman" w:hAnsi="Arial" w:cs="Arial"/>
          <w:b/>
          <w:bCs/>
          <w:spacing w:val="-10"/>
          <w:w w:val="105"/>
          <w:sz w:val="36"/>
          <w:szCs w:val="36"/>
          <w:lang w:val="es-MX" w:eastAsia="es-MX"/>
        </w:rPr>
      </w:pPr>
      <w:r w:rsidRPr="005A163F">
        <w:rPr>
          <w:rFonts w:ascii="Arial" w:eastAsia="Times New Roman" w:hAnsi="Arial" w:cs="Arial"/>
          <w:b/>
          <w:bCs/>
          <w:noProof/>
          <w:spacing w:val="-4"/>
          <w:sz w:val="36"/>
          <w:szCs w:val="36"/>
        </w:rPr>
        <w:drawing>
          <wp:anchor distT="0" distB="0" distL="114300" distR="114300" simplePos="0" relativeHeight="251660288" behindDoc="1" locked="0" layoutInCell="0" allowOverlap="1" wp14:anchorId="1DEE04EC" wp14:editId="4F3FA20F">
            <wp:simplePos x="0" y="0"/>
            <wp:positionH relativeFrom="margin">
              <wp:posOffset>-17293</wp:posOffset>
            </wp:positionH>
            <wp:positionV relativeFrom="margin">
              <wp:posOffset>-3208</wp:posOffset>
            </wp:positionV>
            <wp:extent cx="5647690" cy="8294279"/>
            <wp:effectExtent l="0" t="0" r="0" b="0"/>
            <wp:wrapNone/>
            <wp:docPr id="1"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755658" descr="2"/>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656542" cy="8307279"/>
                    </a:xfrm>
                    <a:prstGeom prst="rect">
                      <a:avLst/>
                    </a:prstGeom>
                    <a:noFill/>
                  </pic:spPr>
                </pic:pic>
              </a:graphicData>
            </a:graphic>
          </wp:anchor>
        </w:drawing>
      </w:r>
      <w:r w:rsidRPr="005A163F">
        <w:rPr>
          <w:rFonts w:ascii="Arial" w:eastAsia="Times New Roman" w:hAnsi="Arial" w:cs="Arial"/>
          <w:b/>
          <w:bCs/>
          <w:spacing w:val="-10"/>
          <w:w w:val="105"/>
          <w:sz w:val="36"/>
          <w:szCs w:val="36"/>
          <w:lang w:val="es-MX" w:eastAsia="es-MX"/>
        </w:rPr>
        <w:t xml:space="preserve">BASES A LA LICITACIÓN PÚBLICA PRESENCIAL </w:t>
      </w:r>
    </w:p>
    <w:p w:rsidR="005A163F" w:rsidRPr="005A163F" w:rsidRDefault="005A163F" w:rsidP="005A163F">
      <w:pPr>
        <w:widowControl w:val="0"/>
        <w:kinsoku w:val="0"/>
        <w:spacing w:before="432"/>
        <w:ind w:left="1080"/>
        <w:jc w:val="center"/>
        <w:rPr>
          <w:rFonts w:ascii="Arial" w:eastAsia="Times New Roman" w:hAnsi="Arial" w:cs="Arial"/>
          <w:b/>
          <w:bCs/>
          <w:spacing w:val="-4"/>
          <w:w w:val="105"/>
          <w:sz w:val="36"/>
          <w:szCs w:val="36"/>
          <w:lang w:val="es-MX" w:eastAsia="es-MX"/>
        </w:rPr>
      </w:pPr>
    </w:p>
    <w:p w:rsidR="005A163F" w:rsidRPr="005A163F" w:rsidRDefault="005A163F" w:rsidP="005A163F">
      <w:pPr>
        <w:widowControl w:val="0"/>
        <w:kinsoku w:val="0"/>
        <w:spacing w:before="432"/>
        <w:ind w:left="1080"/>
        <w:jc w:val="center"/>
        <w:rPr>
          <w:rFonts w:ascii="Arial" w:eastAsia="Times New Roman" w:hAnsi="Arial" w:cs="Arial"/>
          <w:b/>
          <w:bCs/>
          <w:spacing w:val="-4"/>
          <w:w w:val="105"/>
          <w:sz w:val="36"/>
          <w:szCs w:val="36"/>
          <w:lang w:val="es-MX" w:eastAsia="es-MX"/>
        </w:rPr>
      </w:pPr>
    </w:p>
    <w:p w:rsidR="005A163F" w:rsidRPr="005A163F" w:rsidRDefault="005A163F" w:rsidP="005A163F">
      <w:pPr>
        <w:widowControl w:val="0"/>
        <w:kinsoku w:val="0"/>
        <w:spacing w:before="432"/>
        <w:jc w:val="center"/>
        <w:rPr>
          <w:rFonts w:ascii="Arial" w:eastAsia="Times New Roman" w:hAnsi="Arial" w:cs="Arial"/>
          <w:b/>
          <w:bCs/>
          <w:spacing w:val="-4"/>
          <w:w w:val="105"/>
          <w:sz w:val="36"/>
          <w:szCs w:val="36"/>
          <w:lang w:val="es-MX" w:eastAsia="es-MX"/>
        </w:rPr>
      </w:pPr>
      <w:r w:rsidRPr="005A163F">
        <w:rPr>
          <w:rFonts w:ascii="Arial" w:eastAsia="Times New Roman" w:hAnsi="Arial" w:cs="Arial"/>
          <w:b/>
          <w:bCs/>
          <w:spacing w:val="-4"/>
          <w:w w:val="105"/>
          <w:sz w:val="36"/>
          <w:szCs w:val="36"/>
          <w:lang w:val="es-MX" w:eastAsia="es-MX"/>
        </w:rPr>
        <w:t>NÚMERO CA-OM-039-2019</w:t>
      </w:r>
    </w:p>
    <w:p w:rsidR="005A163F" w:rsidRPr="005A163F" w:rsidRDefault="005A163F" w:rsidP="005A163F">
      <w:pPr>
        <w:widowControl w:val="0"/>
        <w:tabs>
          <w:tab w:val="left" w:pos="5031"/>
        </w:tabs>
        <w:kinsoku w:val="0"/>
        <w:spacing w:before="396"/>
        <w:jc w:val="left"/>
        <w:rPr>
          <w:rFonts w:ascii="Arial" w:eastAsia="Times New Roman" w:hAnsi="Arial" w:cs="Arial"/>
          <w:b/>
          <w:bCs/>
          <w:spacing w:val="-10"/>
          <w:w w:val="105"/>
          <w:sz w:val="36"/>
          <w:szCs w:val="36"/>
          <w:lang w:val="es-MX" w:eastAsia="es-MX"/>
        </w:rPr>
      </w:pPr>
    </w:p>
    <w:p w:rsidR="005A163F" w:rsidRPr="005A163F" w:rsidRDefault="005A163F" w:rsidP="005A163F">
      <w:pPr>
        <w:widowControl w:val="0"/>
        <w:tabs>
          <w:tab w:val="left" w:pos="5031"/>
        </w:tabs>
        <w:kinsoku w:val="0"/>
        <w:spacing w:before="396"/>
        <w:jc w:val="left"/>
        <w:rPr>
          <w:rFonts w:ascii="Arial" w:eastAsia="Times New Roman" w:hAnsi="Arial" w:cs="Arial"/>
          <w:b/>
          <w:bCs/>
          <w:spacing w:val="-10"/>
          <w:w w:val="105"/>
          <w:sz w:val="36"/>
          <w:szCs w:val="36"/>
          <w:lang w:val="es-MX" w:eastAsia="es-MX"/>
        </w:rPr>
      </w:pPr>
    </w:p>
    <w:p w:rsidR="005A163F" w:rsidRPr="005A163F" w:rsidRDefault="005A163F" w:rsidP="005A163F">
      <w:pPr>
        <w:widowControl w:val="0"/>
        <w:kinsoku w:val="0"/>
        <w:spacing w:before="396"/>
        <w:jc w:val="center"/>
        <w:rPr>
          <w:rFonts w:ascii="Arial" w:eastAsia="Times New Roman" w:hAnsi="Arial" w:cs="Arial"/>
          <w:b/>
          <w:bCs/>
          <w:spacing w:val="-10"/>
          <w:w w:val="105"/>
          <w:sz w:val="36"/>
          <w:szCs w:val="36"/>
          <w:lang w:val="es-MX" w:eastAsia="es-MX"/>
        </w:rPr>
      </w:pPr>
      <w:r w:rsidRPr="005A163F">
        <w:rPr>
          <w:rFonts w:ascii="Arial" w:eastAsia="Times New Roman" w:hAnsi="Arial" w:cs="Arial"/>
          <w:b/>
          <w:bCs/>
          <w:spacing w:val="-10"/>
          <w:w w:val="105"/>
          <w:sz w:val="36"/>
          <w:szCs w:val="36"/>
          <w:lang w:val="es-MX" w:eastAsia="es-MX"/>
        </w:rPr>
        <w:t>PRESTACIÓN DE SERVICIOS PARA OPERAR EL SISTEMA DE INFRACCIONES DE TRÁNSITO EN SITIO (HAN HELD) Y PINPADS (TERMINALES BANCARIAS).</w:t>
      </w:r>
    </w:p>
    <w:p w:rsidR="005A163F" w:rsidRPr="005A163F" w:rsidRDefault="005A163F" w:rsidP="005A163F">
      <w:pPr>
        <w:widowControl w:val="0"/>
        <w:kinsoku w:val="0"/>
        <w:spacing w:before="396"/>
        <w:jc w:val="center"/>
        <w:rPr>
          <w:rFonts w:ascii="Arial" w:eastAsia="Times New Roman" w:hAnsi="Arial" w:cs="Arial"/>
          <w:b/>
          <w:bCs/>
          <w:spacing w:val="-10"/>
          <w:w w:val="105"/>
          <w:sz w:val="36"/>
          <w:szCs w:val="36"/>
          <w:lang w:val="es-MX" w:eastAsia="es-MX"/>
        </w:rPr>
      </w:pPr>
    </w:p>
    <w:p w:rsidR="005A163F" w:rsidRPr="005A163F" w:rsidRDefault="005A163F" w:rsidP="005A163F">
      <w:pPr>
        <w:widowControl w:val="0"/>
        <w:kinsoku w:val="0"/>
        <w:spacing w:before="396"/>
        <w:jc w:val="center"/>
        <w:rPr>
          <w:rFonts w:ascii="Arial" w:eastAsia="Times New Roman" w:hAnsi="Arial" w:cs="Arial"/>
          <w:b/>
          <w:bCs/>
          <w:spacing w:val="-4"/>
          <w:w w:val="105"/>
          <w:sz w:val="36"/>
          <w:szCs w:val="36"/>
          <w:lang w:val="es-MX" w:eastAsia="es-MX"/>
        </w:rPr>
      </w:pPr>
      <w:r w:rsidRPr="005A163F">
        <w:rPr>
          <w:rFonts w:ascii="Arial" w:eastAsia="Times New Roman" w:hAnsi="Arial" w:cs="Arial"/>
          <w:b/>
          <w:bCs/>
          <w:w w:val="105"/>
          <w:sz w:val="36"/>
          <w:szCs w:val="36"/>
          <w:lang w:val="es-ES" w:eastAsia="es-MX"/>
        </w:rPr>
        <w:t>ÁREA REQUIRENTE:</w:t>
      </w:r>
      <w:r w:rsidRPr="005A163F">
        <w:rPr>
          <w:rFonts w:ascii="Arial" w:eastAsia="Times New Roman" w:hAnsi="Arial" w:cs="Arial"/>
          <w:b/>
          <w:bCs/>
          <w:spacing w:val="-4"/>
          <w:w w:val="105"/>
          <w:sz w:val="36"/>
          <w:szCs w:val="36"/>
          <w:lang w:val="es-MX" w:eastAsia="es-MX"/>
        </w:rPr>
        <w:t xml:space="preserve"> TESORERÍA MUNICIPAL.</w:t>
      </w:r>
    </w:p>
    <w:p w:rsidR="005A163F" w:rsidRPr="005A163F" w:rsidRDefault="005A163F" w:rsidP="005A163F">
      <w:pPr>
        <w:widowControl w:val="0"/>
        <w:kinsoku w:val="0"/>
        <w:spacing w:before="396"/>
        <w:jc w:val="right"/>
        <w:rPr>
          <w:rFonts w:ascii="Arial" w:eastAsia="Times New Roman" w:hAnsi="Arial" w:cs="Arial"/>
          <w:b/>
          <w:bCs/>
          <w:w w:val="105"/>
          <w:sz w:val="36"/>
          <w:szCs w:val="36"/>
          <w:lang w:val="es-MX" w:eastAsia="es-MX"/>
        </w:rPr>
      </w:pPr>
    </w:p>
    <w:p w:rsidR="005A163F" w:rsidRPr="005A163F" w:rsidRDefault="005A163F" w:rsidP="005A163F">
      <w:pPr>
        <w:widowControl w:val="0"/>
        <w:kinsoku w:val="0"/>
        <w:spacing w:before="396"/>
        <w:jc w:val="right"/>
        <w:rPr>
          <w:rFonts w:ascii="Arial" w:eastAsia="Times New Roman" w:hAnsi="Arial" w:cs="Arial"/>
          <w:b/>
          <w:bCs/>
          <w:spacing w:val="-4"/>
          <w:w w:val="105"/>
          <w:sz w:val="36"/>
          <w:szCs w:val="36"/>
          <w:lang w:val="es-MX" w:eastAsia="es-MX"/>
        </w:rPr>
      </w:pPr>
      <w:r w:rsidRPr="005A163F">
        <w:rPr>
          <w:rFonts w:ascii="Arial" w:eastAsia="Times New Roman" w:hAnsi="Arial" w:cs="Arial"/>
          <w:b/>
          <w:bCs/>
          <w:w w:val="105"/>
          <w:sz w:val="36"/>
          <w:szCs w:val="36"/>
          <w:lang w:val="es-MX" w:eastAsia="es-MX"/>
        </w:rPr>
        <w:t>Ejercicio 2019</w:t>
      </w:r>
    </w:p>
    <w:p w:rsidR="005A163F" w:rsidRPr="005A163F" w:rsidRDefault="005A163F" w:rsidP="005A163F">
      <w:pPr>
        <w:widowControl w:val="0"/>
        <w:kinsoku w:val="0"/>
        <w:spacing w:before="396"/>
        <w:jc w:val="right"/>
        <w:rPr>
          <w:rFonts w:ascii="Arial" w:eastAsia="Times New Roman" w:hAnsi="Arial" w:cs="Arial"/>
          <w:b/>
          <w:bCs/>
          <w:spacing w:val="-4"/>
          <w:w w:val="105"/>
          <w:sz w:val="36"/>
          <w:szCs w:val="36"/>
          <w:lang w:val="es-MX" w:eastAsia="es-MX"/>
        </w:rPr>
      </w:pPr>
    </w:p>
    <w:tbl>
      <w:tblPr>
        <w:tblStyle w:val="Tablaconcuadrcula"/>
        <w:tblW w:w="0" w:type="auto"/>
        <w:tblLook w:val="0480" w:firstRow="0" w:lastRow="0" w:firstColumn="1" w:lastColumn="0" w:noHBand="0" w:noVBand="1"/>
      </w:tblPr>
      <w:tblGrid>
        <w:gridCol w:w="8828"/>
      </w:tblGrid>
      <w:tr w:rsidR="005A163F" w:rsidRPr="005A163F" w:rsidTr="005A163F">
        <w:trPr>
          <w:trHeight w:val="558"/>
        </w:trPr>
        <w:tc>
          <w:tcPr>
            <w:tcW w:w="8828" w:type="dxa"/>
            <w:shd w:val="clear" w:color="auto" w:fill="D9D9D9"/>
            <w:vAlign w:val="center"/>
          </w:tcPr>
          <w:p w:rsidR="005A163F" w:rsidRPr="005A163F" w:rsidRDefault="005A163F" w:rsidP="005A163F">
            <w:pPr>
              <w:widowControl w:val="0"/>
              <w:kinsoku w:val="0"/>
              <w:jc w:val="center"/>
              <w:rPr>
                <w:rFonts w:ascii="Arial" w:eastAsia="Times New Roman" w:hAnsi="Arial" w:cs="Arial"/>
                <w:b/>
                <w:lang w:val="es-MX" w:eastAsia="es-MX"/>
              </w:rPr>
            </w:pPr>
            <w:r w:rsidRPr="005A163F">
              <w:rPr>
                <w:rFonts w:ascii="Arial" w:eastAsia="Times New Roman" w:hAnsi="Arial" w:cs="Arial"/>
                <w:b/>
                <w:lang w:val="es-MX" w:eastAsia="es-MX"/>
              </w:rPr>
              <w:t>GLOSARIO</w:t>
            </w:r>
          </w:p>
        </w:tc>
      </w:tr>
    </w:tbl>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p w:rsidR="005A163F" w:rsidRPr="005A163F" w:rsidRDefault="005A163F" w:rsidP="005A163F">
      <w:pPr>
        <w:widowControl w:val="0"/>
        <w:kinsoku w:val="0"/>
        <w:spacing w:before="180"/>
        <w:ind w:right="-19"/>
        <w:rPr>
          <w:rFonts w:ascii="Arial" w:eastAsia="Times New Roman" w:hAnsi="Arial" w:cs="Arial"/>
          <w:spacing w:val="2"/>
          <w:sz w:val="20"/>
          <w:szCs w:val="20"/>
          <w:lang w:val="es-MX" w:eastAsia="es-MX"/>
        </w:rPr>
      </w:pPr>
      <w:r w:rsidRPr="005A163F">
        <w:rPr>
          <w:rFonts w:ascii="Arial" w:eastAsia="Times New Roman" w:hAnsi="Arial" w:cs="Arial"/>
          <w:spacing w:val="2"/>
          <w:sz w:val="20"/>
          <w:szCs w:val="20"/>
          <w:lang w:val="es-MX" w:eastAsia="es-MX"/>
        </w:rPr>
        <w:t xml:space="preserve">Para los efectos de la presente bases a la Licitación Pública Nacional de carácter Presencial, deberá </w:t>
      </w:r>
      <w:r w:rsidRPr="005A163F">
        <w:rPr>
          <w:rFonts w:ascii="Arial" w:eastAsia="Times New Roman" w:hAnsi="Arial" w:cs="Arial"/>
          <w:sz w:val="20"/>
          <w:szCs w:val="20"/>
          <w:lang w:val="es-MX" w:eastAsia="es-MX"/>
        </w:rPr>
        <w:t>entenderse por:</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Abastecimiento simultáneo</w:t>
      </w:r>
      <w:r w:rsidRPr="005A163F">
        <w:rPr>
          <w:rFonts w:ascii="Arial" w:eastAsia="Times New Roman" w:hAnsi="Arial" w:cs="Arial"/>
          <w:bCs/>
          <w:w w:val="105"/>
          <w:sz w:val="20"/>
          <w:szCs w:val="20"/>
          <w:lang w:val="es-MX" w:eastAsia="es-MX"/>
        </w:rPr>
        <w:t>. - La adquisición de un mismo bien o servicio adjudicado a dos o más proveedores.</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Adquisición</w:t>
      </w:r>
      <w:r w:rsidRPr="005A163F">
        <w:rPr>
          <w:rFonts w:ascii="Arial" w:eastAsia="Times New Roman" w:hAnsi="Arial" w:cs="Arial"/>
          <w:bCs/>
          <w:w w:val="105"/>
          <w:sz w:val="20"/>
          <w:szCs w:val="20"/>
          <w:lang w:val="es-MX" w:eastAsia="es-MX"/>
        </w:rPr>
        <w:t>. - El acto jurídico por virtud del cual se obtiene el dominio o propiedad de un bien mueble a título oneroso.</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Área requirente</w:t>
      </w:r>
      <w:r w:rsidRPr="005A163F">
        <w:rPr>
          <w:rFonts w:ascii="Arial" w:eastAsia="Times New Roman" w:hAnsi="Arial" w:cs="Arial"/>
          <w:bCs/>
          <w:w w:val="105"/>
          <w:sz w:val="20"/>
          <w:szCs w:val="20"/>
          <w:lang w:val="es-MX" w:eastAsia="es-MX"/>
        </w:rPr>
        <w:t>.- Aquella que en el ente público solicite o requiera formalmente la adquisición o arrendamiento de bienes o la prestación de servicios.</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Arrendamiento</w:t>
      </w:r>
      <w:r w:rsidRPr="005A163F">
        <w:rPr>
          <w:rFonts w:ascii="Arial" w:eastAsia="Times New Roman" w:hAnsi="Arial" w:cs="Arial"/>
          <w:bCs/>
          <w:w w:val="105"/>
          <w:sz w:val="20"/>
          <w:szCs w:val="20"/>
          <w:lang w:val="es-MX" w:eastAsia="es-MX"/>
        </w:rPr>
        <w:t>. - El acto jurídico por el cual se obtiene el uso y goce temporal de bienes muebles a plazo forzoso, mediante el pago de un precio cierto y determinado.</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Bienes muebles</w:t>
      </w:r>
      <w:r w:rsidRPr="005A163F">
        <w:rPr>
          <w:rFonts w:ascii="Arial" w:eastAsia="Times New Roman" w:hAnsi="Arial" w:cs="Arial"/>
          <w:bCs/>
          <w:w w:val="105"/>
          <w:sz w:val="20"/>
          <w:szCs w:val="20"/>
          <w:lang w:val="es-MX" w:eastAsia="es-MX"/>
        </w:rPr>
        <w:t>. - Los que con esa naturaleza considera el Código Civil del Estado de Chihuahua.</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Comité</w:t>
      </w:r>
      <w:r w:rsidRPr="005A163F">
        <w:rPr>
          <w:rFonts w:ascii="Arial" w:eastAsia="Times New Roman" w:hAnsi="Arial" w:cs="Arial"/>
          <w:bCs/>
          <w:w w:val="105"/>
          <w:sz w:val="20"/>
          <w:szCs w:val="20"/>
          <w:lang w:val="es-MX" w:eastAsia="es-MX"/>
        </w:rPr>
        <w:t>.- El Comité de Adquisiciones, Arrendamientos y Servicios del Municipio de Juárez, Chihuahua.</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Compras consolidadas</w:t>
      </w:r>
      <w:r w:rsidRPr="005A163F">
        <w:rPr>
          <w:rFonts w:ascii="Arial" w:eastAsia="Times New Roman" w:hAnsi="Arial" w:cs="Arial"/>
          <w:bCs/>
          <w:w w:val="105"/>
          <w:sz w:val="20"/>
          <w:szCs w:val="20"/>
          <w:lang w:val="es-MX" w:eastAsia="es-MX"/>
        </w:rPr>
        <w:t>.- Aquellas que pueden licitarse en forma conjunta por varios entes públicos respecto a un mismo bien o servicio.</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Contrato</w:t>
      </w:r>
      <w:r w:rsidRPr="005A163F">
        <w:rPr>
          <w:rFonts w:ascii="Arial" w:eastAsia="Times New Roman" w:hAnsi="Arial" w:cs="Arial"/>
          <w:bCs/>
          <w:w w:val="105"/>
          <w:sz w:val="20"/>
          <w:szCs w:val="20"/>
          <w:lang w:val="es-MX" w:eastAsia="es-MX"/>
        </w:rPr>
        <w:t>. - Es el acuerdo de dos o más voluntades, que se expresa de manera formal y que tiene por objeto transmitir la propiedad, el uso o goce temporal de bienes muebles o la prestación de servicios, a los entes públicos, por parte de los proveedores, creando derechos y obligaciones para ambas partes y que se deriva de alguno de los procedimientos de contratación que regula la Ley.</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Contrato abierto</w:t>
      </w:r>
      <w:r w:rsidRPr="005A163F">
        <w:rPr>
          <w:rFonts w:ascii="Arial" w:eastAsia="Times New Roman" w:hAnsi="Arial" w:cs="Arial"/>
          <w:bCs/>
          <w:w w:val="105"/>
          <w:sz w:val="20"/>
          <w:szCs w:val="20"/>
          <w:lang w:val="es-MX" w:eastAsia="es-MX"/>
        </w:rPr>
        <w:t>. - Acuerdo de voluntades para contratar bienes o servicios cuando no sea posible precisar su alcance, estableciéndose la cantidad mínima y máxima de bienes por adquirir o arrendar, el presupuesto mínimo y máximo que podrá ejercerse en la adquisición, arrendamiento o servicio, o bien, tratándose exclusivamente de servicios, el plazo mínimo y máximo para su prestación.</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Convocante</w:t>
      </w:r>
      <w:r w:rsidRPr="005A163F">
        <w:rPr>
          <w:rFonts w:ascii="Arial" w:eastAsia="Times New Roman" w:hAnsi="Arial" w:cs="Arial"/>
          <w:bCs/>
          <w:w w:val="105"/>
          <w:sz w:val="20"/>
          <w:szCs w:val="20"/>
          <w:lang w:val="es-MX" w:eastAsia="es-MX"/>
        </w:rPr>
        <w:t>. - El Comité de Adquisiciones, Arrendamientos y Servicios del Municipio de Juárez, Chihuahua.</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Empresa local</w:t>
      </w:r>
      <w:r w:rsidRPr="005A163F">
        <w:rPr>
          <w:rFonts w:ascii="Arial" w:eastAsia="Times New Roman" w:hAnsi="Arial" w:cs="Arial"/>
          <w:bCs/>
          <w:w w:val="105"/>
          <w:sz w:val="20"/>
          <w:szCs w:val="20"/>
          <w:lang w:val="es-MX" w:eastAsia="es-MX"/>
        </w:rPr>
        <w:t>. - Las personas físicas o morales que realicen sus actividades y tengan su domicilio fiscal en el Estado de Chihuahua, constituidas de conformidad a la legislación común y que cuenten con capacidad jurídica para contratar y obligarse en términos de la Ley.</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Entes públicos</w:t>
      </w:r>
      <w:r w:rsidRPr="005A163F">
        <w:rPr>
          <w:rFonts w:ascii="Arial" w:eastAsia="Times New Roman" w:hAnsi="Arial" w:cs="Arial"/>
          <w:bCs/>
          <w:w w:val="105"/>
          <w:sz w:val="20"/>
          <w:szCs w:val="20"/>
          <w:lang w:val="es-MX" w:eastAsia="es-MX"/>
        </w:rPr>
        <w:t>. - Los Poderes Ejecutivo,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p w:rsidR="005A163F" w:rsidRPr="005A163F" w:rsidRDefault="005A163F" w:rsidP="005A163F">
      <w:pPr>
        <w:widowControl w:val="0"/>
        <w:tabs>
          <w:tab w:val="left" w:pos="3730"/>
        </w:tabs>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Estado</w:t>
      </w:r>
      <w:r w:rsidRPr="005A163F">
        <w:rPr>
          <w:rFonts w:ascii="Arial" w:eastAsia="Times New Roman" w:hAnsi="Arial" w:cs="Arial"/>
          <w:bCs/>
          <w:w w:val="105"/>
          <w:sz w:val="20"/>
          <w:szCs w:val="20"/>
          <w:lang w:val="es-MX" w:eastAsia="es-MX"/>
        </w:rPr>
        <w:t>. - El Estado de Chihuahua.</w:t>
      </w:r>
      <w:r w:rsidRPr="005A163F">
        <w:rPr>
          <w:rFonts w:ascii="Arial" w:eastAsia="Times New Roman" w:hAnsi="Arial" w:cs="Arial"/>
          <w:bCs/>
          <w:w w:val="105"/>
          <w:sz w:val="20"/>
          <w:szCs w:val="20"/>
          <w:lang w:val="es-MX" w:eastAsia="es-MX"/>
        </w:rPr>
        <w:tab/>
      </w:r>
    </w:p>
    <w:p w:rsidR="005A163F" w:rsidRPr="005A163F" w:rsidRDefault="005A163F" w:rsidP="005A163F">
      <w:pPr>
        <w:widowControl w:val="0"/>
        <w:kinsoku w:val="0"/>
        <w:spacing w:line="280" w:lineRule="auto"/>
        <w:jc w:val="left"/>
        <w:rPr>
          <w:rFonts w:ascii="Arial" w:eastAsia="Times New Roman" w:hAnsi="Arial" w:cs="Arial"/>
          <w:sz w:val="20"/>
          <w:szCs w:val="20"/>
          <w:lang w:val="es-MX" w:eastAsia="es-MX"/>
        </w:rPr>
      </w:pPr>
    </w:p>
    <w:p w:rsidR="005A163F" w:rsidRPr="005A163F" w:rsidRDefault="005A163F" w:rsidP="005A163F">
      <w:pPr>
        <w:widowControl w:val="0"/>
        <w:kinsoku w:val="0"/>
        <w:spacing w:line="280" w:lineRule="auto"/>
        <w:jc w:val="left"/>
        <w:rPr>
          <w:rFonts w:ascii="Arial" w:eastAsia="Times New Roman" w:hAnsi="Arial" w:cs="Arial"/>
          <w:b/>
          <w:bCs/>
          <w:sz w:val="20"/>
          <w:szCs w:val="20"/>
          <w:lang w:val="es-MX" w:eastAsia="es-MX"/>
        </w:rPr>
      </w:pPr>
      <w:r w:rsidRPr="005A163F">
        <w:rPr>
          <w:rFonts w:ascii="Arial" w:eastAsia="Times New Roman" w:hAnsi="Arial" w:cs="Arial"/>
          <w:b/>
          <w:sz w:val="20"/>
          <w:szCs w:val="20"/>
          <w:lang w:val="es-MX" w:eastAsia="es-MX"/>
        </w:rPr>
        <w:t>OIC.</w:t>
      </w:r>
      <w:r w:rsidRPr="005A163F">
        <w:rPr>
          <w:rFonts w:ascii="Arial" w:eastAsia="Times New Roman" w:hAnsi="Arial" w:cs="Arial"/>
          <w:sz w:val="20"/>
          <w:szCs w:val="20"/>
          <w:lang w:val="es-MX" w:eastAsia="es-MX"/>
        </w:rPr>
        <w:t xml:space="preserve"> - Órgano Interno de Control en el Municipio de Juárez, Chihuahua</w:t>
      </w:r>
      <w:r w:rsidRPr="005A163F">
        <w:rPr>
          <w:rFonts w:ascii="Arial" w:eastAsia="Times New Roman" w:hAnsi="Arial" w:cs="Arial"/>
          <w:b/>
          <w:bCs/>
          <w:sz w:val="20"/>
          <w:szCs w:val="20"/>
          <w:lang w:val="es-MX" w:eastAsia="es-MX"/>
        </w:rPr>
        <w:t>.</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Investigación de mercado</w:t>
      </w:r>
      <w:r w:rsidRPr="005A163F">
        <w:rPr>
          <w:rFonts w:ascii="Arial" w:eastAsia="Times New Roman" w:hAnsi="Arial" w:cs="Arial"/>
          <w:bCs/>
          <w:w w:val="105"/>
          <w:sz w:val="20"/>
          <w:szCs w:val="20"/>
          <w:lang w:val="es-MX" w:eastAsia="es-MX"/>
        </w:rPr>
        <w:t>. - La verificación sobre la existencia de bienes, arrendamientos o servicios, de proveedores a nivel local, nacional o internacional y del precio estimado basado en la información que se obtenga por el área requirente, de fabricantes de bienes o prestadores del servicio; o una combinación de dichas fuentes de información.</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lastRenderedPageBreak/>
        <w:t>Ley</w:t>
      </w:r>
      <w:r w:rsidRPr="005A163F">
        <w:rPr>
          <w:rFonts w:ascii="Arial" w:eastAsia="Times New Roman" w:hAnsi="Arial" w:cs="Arial"/>
          <w:bCs/>
          <w:w w:val="105"/>
          <w:sz w:val="20"/>
          <w:szCs w:val="20"/>
          <w:lang w:val="es-MX" w:eastAsia="es-MX"/>
        </w:rPr>
        <w:t>. - La Ley de Adquisiciones, Arrendamientos y Contratación de Servicios del Estado de Chihuahua.</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Licitación Pública</w:t>
      </w:r>
      <w:r w:rsidRPr="005A163F">
        <w:rPr>
          <w:rFonts w:ascii="Arial" w:eastAsia="Times New Roman" w:hAnsi="Arial" w:cs="Arial"/>
          <w:bCs/>
          <w:w w:val="105"/>
          <w:sz w:val="20"/>
          <w:szCs w:val="20"/>
          <w:lang w:val="es-MX" w:eastAsia="es-MX"/>
        </w:rPr>
        <w:t>. - Procedimiento en virtud del cual se convoca públicamente a las personas licitantes a participar por la adjudicación de un contrato de adquisiciones, arrendamientos o prestación de servicios, a quien ofrezca la propuesta más solvente para el Municipio de Juárez, Chihuahua.</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Licitante</w:t>
      </w:r>
      <w:r w:rsidRPr="005A163F">
        <w:rPr>
          <w:rFonts w:ascii="Arial" w:eastAsia="Times New Roman" w:hAnsi="Arial" w:cs="Arial"/>
          <w:bCs/>
          <w:w w:val="105"/>
          <w:sz w:val="20"/>
          <w:szCs w:val="20"/>
          <w:lang w:val="es-MX" w:eastAsia="es-MX"/>
        </w:rPr>
        <w:t>. - La persona física o moral que participe en cualquier procedimiento de licitación pública, o bien, de invitación a cuando menos tres proveedores.</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Partida o concepto</w:t>
      </w:r>
      <w:r w:rsidRPr="005A163F">
        <w:rPr>
          <w:rFonts w:ascii="Arial" w:eastAsia="Times New Roman" w:hAnsi="Arial" w:cs="Arial"/>
          <w:bCs/>
          <w:w w:val="105"/>
          <w:sz w:val="20"/>
          <w:szCs w:val="20"/>
          <w:lang w:val="es-MX" w:eastAsia="es-MX"/>
        </w:rPr>
        <w:t>. - La división o desglose de los bienes a adquirir o arrendar, o de los servicios a contratar, contenidos en un procedimiento de contratación o en un contrato, para diferenciarlos unos de otros, clasificarlos o agruparlos.</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Padrón</w:t>
      </w:r>
      <w:r w:rsidRPr="005A163F">
        <w:rPr>
          <w:rFonts w:ascii="Arial" w:eastAsia="Times New Roman" w:hAnsi="Arial" w:cs="Arial"/>
          <w:bCs/>
          <w:w w:val="105"/>
          <w:sz w:val="20"/>
          <w:szCs w:val="20"/>
          <w:lang w:val="es-MX" w:eastAsia="es-MX"/>
        </w:rPr>
        <w:t>. - El Padrón de Proveedores.</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Precio conveniente</w:t>
      </w:r>
      <w:r w:rsidRPr="005A163F">
        <w:rPr>
          <w:rFonts w:ascii="Arial" w:eastAsia="Times New Roman" w:hAnsi="Arial" w:cs="Arial"/>
          <w:bCs/>
          <w:w w:val="105"/>
          <w:sz w:val="20"/>
          <w:szCs w:val="20"/>
          <w:lang w:val="es-MX" w:eastAsia="es-MX"/>
        </w:rPr>
        <w:t>. - Aquel que se determina a partir de obtener el promedio de los precios preponderantes que resulten de la investigación de mercado.</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Precio no aceptable</w:t>
      </w:r>
      <w:r w:rsidRPr="005A163F">
        <w:rPr>
          <w:rFonts w:ascii="Arial" w:eastAsia="Times New Roman" w:hAnsi="Arial" w:cs="Arial"/>
          <w:bCs/>
          <w:w w:val="105"/>
          <w:sz w:val="20"/>
          <w:szCs w:val="20"/>
          <w:lang w:val="es-MX" w:eastAsia="es-MX"/>
        </w:rPr>
        <w:t>. -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Propuesta solvente</w:t>
      </w:r>
      <w:r w:rsidRPr="005A163F">
        <w:rPr>
          <w:rFonts w:ascii="Arial" w:eastAsia="Times New Roman" w:hAnsi="Arial" w:cs="Arial"/>
          <w:bCs/>
          <w:w w:val="105"/>
          <w:sz w:val="20"/>
          <w:szCs w:val="20"/>
          <w:lang w:val="es-MX" w:eastAsia="es-MX"/>
        </w:rPr>
        <w:t>.- Aquella que cumple con las condiciones y requisitos legales, técnicos y económicos establecidos en la convocatoria y en las bases de la licitación, y por tanto garantiza satisfactoriamente el cumplimiento de las obligaciones respectivas.</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Proveedor</w:t>
      </w:r>
      <w:r w:rsidRPr="005A163F">
        <w:rPr>
          <w:rFonts w:ascii="Arial" w:eastAsia="Times New Roman" w:hAnsi="Arial" w:cs="Arial"/>
          <w:bCs/>
          <w:w w:val="105"/>
          <w:sz w:val="20"/>
          <w:szCs w:val="20"/>
          <w:lang w:val="es-MX" w:eastAsia="es-MX"/>
        </w:rPr>
        <w:t>. - La persona física o moral que celebre o pretenda celebrar contratos de adquisiciones, arrendamientos o servicios con los entes públicos.</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Servicio</w:t>
      </w:r>
      <w:r w:rsidRPr="005A163F">
        <w:rPr>
          <w:rFonts w:ascii="Arial" w:eastAsia="Times New Roman" w:hAnsi="Arial" w:cs="Arial"/>
          <w:bCs/>
          <w:w w:val="105"/>
          <w:sz w:val="20"/>
          <w:szCs w:val="20"/>
          <w:lang w:val="es-MX" w:eastAsia="es-MX"/>
        </w:rPr>
        <w:t>. - La actividad organizada que se presta y realiza con el fin de satisfacer determinadas necesidades.</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Sistema Electrónico de Compras</w:t>
      </w:r>
      <w:r w:rsidRPr="005A163F">
        <w:rPr>
          <w:rFonts w:ascii="Arial" w:eastAsia="Times New Roman" w:hAnsi="Arial" w:cs="Arial"/>
          <w:bCs/>
          <w:w w:val="105"/>
          <w:sz w:val="20"/>
          <w:szCs w:val="20"/>
          <w:lang w:val="es-MX" w:eastAsia="es-MX"/>
        </w:rPr>
        <w:t xml:space="preserve">.- Portal digital gubernamental de adquisiciones, arrendamientos y servicios, integrado entre otra información, por los programas anuales en la materia de los entes públicos; el padrón de proveedores; el padrón de testigos sociales; el registro de proveedores sancionados; en la convocatoria y en las bases de licitación y sus modificaciones; las invitaciones a cuando menos tres proveedores; las actas de las juntas de aclaraciones, del acto de presentación y apertura de propuestas y de fallo; los testimonios de los testigos sociales; los datos de los contratos y los convenios modificatorios; las adjudicaciones directas y las notificaciones y avisos correspondientes. </w:t>
      </w:r>
    </w:p>
    <w:p w:rsidR="005A163F" w:rsidRPr="005A163F" w:rsidRDefault="005A163F" w:rsidP="005A163F">
      <w:pPr>
        <w:widowControl w:val="0"/>
        <w:kinsoku w:val="0"/>
        <w:spacing w:before="252" w:line="211" w:lineRule="auto"/>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lang w:val="es-MX" w:eastAsia="es-MX"/>
        </w:rPr>
        <w:t>Suficiencia presupuestal</w:t>
      </w:r>
      <w:r w:rsidRPr="005A163F">
        <w:rPr>
          <w:rFonts w:ascii="Arial" w:eastAsia="Times New Roman" w:hAnsi="Arial" w:cs="Arial"/>
          <w:bCs/>
          <w:w w:val="105"/>
          <w:sz w:val="20"/>
          <w:szCs w:val="20"/>
          <w:lang w:val="es-MX" w:eastAsia="es-MX"/>
        </w:rPr>
        <w:t>. - Es la capacidad de recursos financieros que tiene una cuenta presupuestal con la posibilidad de ser afectada.</w:t>
      </w:r>
    </w:p>
    <w:p w:rsidR="005A163F" w:rsidRPr="005A163F" w:rsidRDefault="005A163F" w:rsidP="005A163F">
      <w:pPr>
        <w:widowControl w:val="0"/>
        <w:kinsoku w:val="0"/>
        <w:spacing w:before="216" w:line="206" w:lineRule="auto"/>
        <w:rPr>
          <w:rFonts w:ascii="Arial" w:eastAsia="Times New Roman" w:hAnsi="Arial" w:cs="Arial"/>
          <w:sz w:val="20"/>
          <w:szCs w:val="20"/>
          <w:lang w:val="es-MX" w:eastAsia="es-MX"/>
        </w:rPr>
      </w:pPr>
      <w:r w:rsidRPr="005A163F">
        <w:rPr>
          <w:rFonts w:ascii="Arial" w:eastAsia="Times New Roman" w:hAnsi="Arial" w:cs="Arial"/>
          <w:b/>
          <w:bCs/>
          <w:sz w:val="20"/>
          <w:szCs w:val="20"/>
          <w:lang w:val="es-MX" w:eastAsia="es-MX"/>
        </w:rPr>
        <w:t xml:space="preserve">Domicilio de la convocante: </w:t>
      </w:r>
      <w:r w:rsidRPr="005A163F">
        <w:rPr>
          <w:rFonts w:ascii="Arial" w:eastAsia="Times New Roman" w:hAnsi="Arial" w:cs="Arial"/>
          <w:sz w:val="20"/>
          <w:szCs w:val="20"/>
          <w:lang w:val="es-MX" w:eastAsia="es-MX"/>
        </w:rPr>
        <w:t>Para todos los efectos relacionados con la presente Licitación, el domicilio oficial se ubica en el segundo piso, ala norte, de la Unidad Administrativa “Licenciado Benito Juárez García”, sito en Avenida Francisco Villa, número 950 norte, de esta ciudad.</w:t>
      </w:r>
    </w:p>
    <w:p w:rsidR="005A163F" w:rsidRPr="005A163F" w:rsidRDefault="005A163F" w:rsidP="005A163F">
      <w:pPr>
        <w:widowControl w:val="0"/>
        <w:kinsoku w:val="0"/>
        <w:spacing w:before="180"/>
        <w:rPr>
          <w:rFonts w:ascii="Arial" w:eastAsia="Times New Roman" w:hAnsi="Arial" w:cs="Arial"/>
          <w:b/>
          <w:bCs/>
          <w:spacing w:val="-2"/>
          <w:sz w:val="20"/>
          <w:szCs w:val="20"/>
          <w:lang w:val="es-MX" w:eastAsia="es-MX"/>
        </w:rPr>
      </w:pPr>
      <w:r w:rsidRPr="005A163F">
        <w:rPr>
          <w:rFonts w:ascii="Arial" w:eastAsia="Times New Roman" w:hAnsi="Arial" w:cs="Arial"/>
          <w:b/>
          <w:bCs/>
          <w:sz w:val="20"/>
          <w:szCs w:val="20"/>
          <w:lang w:val="es-MX" w:eastAsia="es-MX"/>
        </w:rPr>
        <w:t xml:space="preserve">Oficialía Mayor: </w:t>
      </w:r>
      <w:r w:rsidRPr="005A163F">
        <w:rPr>
          <w:rFonts w:ascii="Arial" w:eastAsia="Times New Roman" w:hAnsi="Arial" w:cs="Arial"/>
          <w:sz w:val="20"/>
          <w:szCs w:val="20"/>
          <w:lang w:val="es-MX" w:eastAsia="es-MX"/>
        </w:rPr>
        <w:t xml:space="preserve">Dirección de Contratos y Adquisiciones, con números telefónicos (01 656) 737-0000 ext. 70595, 70594 y 70589 </w:t>
      </w:r>
      <w:r w:rsidRPr="005A163F">
        <w:rPr>
          <w:rFonts w:ascii="Arial" w:eastAsia="Times New Roman" w:hAnsi="Arial" w:cs="Arial"/>
          <w:spacing w:val="-2"/>
          <w:sz w:val="20"/>
          <w:szCs w:val="20"/>
          <w:lang w:val="es-MX" w:eastAsia="es-MX"/>
        </w:rPr>
        <w:t xml:space="preserve">correos electrónicos  </w:t>
      </w:r>
      <w:r w:rsidRPr="005A163F">
        <w:rPr>
          <w:rFonts w:ascii="Times New Roman" w:eastAsia="Times New Roman" w:hAnsi="Times New Roman" w:cs="Times New Roman"/>
          <w:sz w:val="24"/>
          <w:szCs w:val="24"/>
          <w:lang w:val="es-MX" w:eastAsia="es-MX"/>
        </w:rPr>
        <w:t>om.jefejuridico1@juarez.gob.mx y om.abogado6@juarez.gob</w:t>
      </w:r>
      <w:r w:rsidRPr="005A163F">
        <w:rPr>
          <w:rFonts w:ascii="Arial" w:eastAsia="Times New Roman" w:hAnsi="Arial" w:cs="Arial"/>
          <w:spacing w:val="-2"/>
          <w:sz w:val="20"/>
          <w:szCs w:val="20"/>
          <w:lang w:val="es-MX" w:eastAsia="es-MX"/>
        </w:rPr>
        <w:t>.mx</w:t>
      </w:r>
    </w:p>
    <w:p w:rsidR="005A163F" w:rsidRPr="005A163F" w:rsidRDefault="005A163F" w:rsidP="005A163F">
      <w:pPr>
        <w:widowControl w:val="0"/>
        <w:kinsoku w:val="0"/>
        <w:spacing w:before="252" w:line="204" w:lineRule="auto"/>
        <w:rPr>
          <w:rFonts w:ascii="Arial" w:eastAsia="Times New Roman" w:hAnsi="Arial" w:cs="Arial"/>
          <w:sz w:val="20"/>
          <w:szCs w:val="20"/>
          <w:lang w:val="es-MX" w:eastAsia="es-MX"/>
        </w:rPr>
      </w:pPr>
      <w:r w:rsidRPr="005A163F">
        <w:rPr>
          <w:rFonts w:ascii="Arial" w:eastAsia="Times New Roman" w:hAnsi="Arial" w:cs="Arial"/>
          <w:b/>
          <w:bCs/>
          <w:sz w:val="20"/>
          <w:szCs w:val="20"/>
          <w:lang w:val="es-MX" w:eastAsia="es-MX"/>
        </w:rPr>
        <w:t xml:space="preserve">ISR: </w:t>
      </w:r>
      <w:r w:rsidRPr="005A163F">
        <w:rPr>
          <w:rFonts w:ascii="Arial" w:eastAsia="Times New Roman" w:hAnsi="Arial" w:cs="Arial"/>
          <w:sz w:val="20"/>
          <w:szCs w:val="20"/>
          <w:lang w:val="es-MX" w:eastAsia="es-MX"/>
        </w:rPr>
        <w:t>Impuesto sobre la Renta.</w:t>
      </w:r>
    </w:p>
    <w:p w:rsidR="005A163F" w:rsidRPr="005A163F" w:rsidRDefault="005A163F" w:rsidP="005A163F">
      <w:pPr>
        <w:widowControl w:val="0"/>
        <w:kinsoku w:val="0"/>
        <w:spacing w:before="252" w:line="199" w:lineRule="auto"/>
        <w:rPr>
          <w:rFonts w:ascii="Arial" w:eastAsia="Times New Roman" w:hAnsi="Arial" w:cs="Arial"/>
          <w:sz w:val="20"/>
          <w:szCs w:val="20"/>
          <w:lang w:val="es-MX" w:eastAsia="es-MX"/>
        </w:rPr>
      </w:pPr>
      <w:r w:rsidRPr="005A163F">
        <w:rPr>
          <w:rFonts w:ascii="Arial" w:eastAsia="Times New Roman" w:hAnsi="Arial" w:cs="Arial"/>
          <w:b/>
          <w:bCs/>
          <w:sz w:val="20"/>
          <w:szCs w:val="20"/>
          <w:lang w:val="es-MX" w:eastAsia="es-MX"/>
        </w:rPr>
        <w:t xml:space="preserve">IVA: </w:t>
      </w:r>
      <w:r w:rsidRPr="005A163F">
        <w:rPr>
          <w:rFonts w:ascii="Arial" w:eastAsia="Times New Roman" w:hAnsi="Arial" w:cs="Arial"/>
          <w:sz w:val="20"/>
          <w:szCs w:val="20"/>
          <w:lang w:val="es-MX" w:eastAsia="es-MX"/>
        </w:rPr>
        <w:t>Impuesto al Valor Agregado.</w:t>
      </w:r>
    </w:p>
    <w:p w:rsidR="005A163F" w:rsidRPr="005A163F" w:rsidRDefault="005A163F" w:rsidP="005A163F">
      <w:pPr>
        <w:widowControl w:val="0"/>
        <w:kinsoku w:val="0"/>
        <w:spacing w:before="216"/>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 xml:space="preserve">Licitación: </w:t>
      </w:r>
      <w:r w:rsidRPr="005A163F">
        <w:rPr>
          <w:rFonts w:ascii="Arial" w:eastAsia="Times New Roman" w:hAnsi="Arial" w:cs="Arial"/>
          <w:sz w:val="20"/>
          <w:szCs w:val="20"/>
          <w:lang w:val="es-MX" w:eastAsia="es-MX"/>
        </w:rPr>
        <w:t xml:space="preserve">Licitación Pública Presencial </w:t>
      </w:r>
      <w:r w:rsidRPr="005A163F">
        <w:rPr>
          <w:rFonts w:ascii="Arial" w:eastAsia="Times New Roman" w:hAnsi="Arial" w:cs="Arial"/>
          <w:b/>
          <w:bCs/>
          <w:sz w:val="20"/>
          <w:szCs w:val="20"/>
          <w:lang w:val="es-MX" w:eastAsia="es-MX"/>
        </w:rPr>
        <w:t>No. CA-OM-039-2019.</w:t>
      </w:r>
    </w:p>
    <w:p w:rsidR="005A163F" w:rsidRPr="005A163F" w:rsidRDefault="005A163F" w:rsidP="005A163F">
      <w:pPr>
        <w:widowControl w:val="0"/>
        <w:kinsoku w:val="0"/>
        <w:spacing w:before="252" w:line="206" w:lineRule="auto"/>
        <w:rPr>
          <w:rFonts w:ascii="Arial" w:eastAsia="Times New Roman" w:hAnsi="Arial" w:cs="Arial"/>
          <w:sz w:val="20"/>
          <w:szCs w:val="20"/>
          <w:lang w:val="es-MX" w:eastAsia="es-MX"/>
        </w:rPr>
      </w:pPr>
      <w:r w:rsidRPr="005A163F">
        <w:rPr>
          <w:rFonts w:ascii="Arial" w:eastAsia="Times New Roman" w:hAnsi="Arial" w:cs="Arial"/>
          <w:b/>
          <w:bCs/>
          <w:w w:val="105"/>
          <w:sz w:val="20"/>
          <w:szCs w:val="20"/>
          <w:lang w:val="es-MX" w:eastAsia="es-MX"/>
        </w:rPr>
        <w:lastRenderedPageBreak/>
        <w:t xml:space="preserve">SAT: </w:t>
      </w:r>
      <w:r w:rsidRPr="005A163F">
        <w:rPr>
          <w:rFonts w:ascii="Arial" w:eastAsia="Times New Roman" w:hAnsi="Arial" w:cs="Arial"/>
          <w:sz w:val="20"/>
          <w:szCs w:val="20"/>
          <w:lang w:val="es-MX" w:eastAsia="es-MX"/>
        </w:rPr>
        <w:t>Servicio de Administración Tributaria.</w:t>
      </w:r>
    </w:p>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tbl>
      <w:tblPr>
        <w:tblStyle w:val="Tablaconcuadrcula"/>
        <w:tblW w:w="0" w:type="auto"/>
        <w:tblLook w:val="04A0" w:firstRow="1" w:lastRow="0" w:firstColumn="1" w:lastColumn="0" w:noHBand="0" w:noVBand="1"/>
      </w:tblPr>
      <w:tblGrid>
        <w:gridCol w:w="8828"/>
      </w:tblGrid>
      <w:tr w:rsidR="005A163F" w:rsidRPr="005A163F" w:rsidTr="005A163F">
        <w:trPr>
          <w:trHeight w:val="614"/>
        </w:trPr>
        <w:tc>
          <w:tcPr>
            <w:tcW w:w="9493" w:type="dxa"/>
            <w:shd w:val="clear" w:color="auto" w:fill="D9D9D9"/>
            <w:vAlign w:val="center"/>
          </w:tcPr>
          <w:p w:rsidR="005A163F" w:rsidRPr="005A163F" w:rsidRDefault="005A163F" w:rsidP="005A163F">
            <w:pPr>
              <w:widowControl w:val="0"/>
              <w:kinsoku w:val="0"/>
              <w:jc w:val="center"/>
              <w:rPr>
                <w:rFonts w:ascii="Arial" w:eastAsia="Times New Roman" w:hAnsi="Arial" w:cs="Arial"/>
                <w:b/>
                <w:sz w:val="20"/>
                <w:szCs w:val="20"/>
                <w:lang w:val="es-MX" w:eastAsia="es-MX"/>
              </w:rPr>
            </w:pPr>
            <w:r w:rsidRPr="005A163F">
              <w:rPr>
                <w:rFonts w:ascii="Arial" w:eastAsia="Times New Roman" w:hAnsi="Arial" w:cs="Arial"/>
                <w:b/>
                <w:sz w:val="20"/>
                <w:szCs w:val="20"/>
                <w:lang w:val="es-MX" w:eastAsia="es-MX"/>
              </w:rPr>
              <w:t>1.- DATOS GENERALES</w:t>
            </w:r>
          </w:p>
        </w:tc>
      </w:tr>
    </w:tbl>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p w:rsidR="005A163F" w:rsidRPr="005A163F" w:rsidRDefault="005A163F" w:rsidP="005A163F">
      <w:pPr>
        <w:widowControl w:val="0"/>
        <w:kinsoku w:val="0"/>
        <w:spacing w:before="216"/>
        <w:ind w:right="1"/>
        <w:rPr>
          <w:rFonts w:ascii="Arial" w:eastAsia="Times New Roman" w:hAnsi="Arial" w:cs="Arial"/>
          <w:bCs/>
          <w:sz w:val="20"/>
          <w:szCs w:val="20"/>
          <w:lang w:val="es-MX" w:eastAsia="es-MX"/>
        </w:rPr>
      </w:pPr>
      <w:r w:rsidRPr="005A163F">
        <w:rPr>
          <w:rFonts w:ascii="Arial" w:eastAsia="Times New Roman" w:hAnsi="Arial" w:cs="Arial"/>
          <w:bCs/>
          <w:sz w:val="20"/>
          <w:szCs w:val="20"/>
          <w:lang w:val="es-MX" w:eastAsia="es-MX"/>
        </w:rPr>
        <w:t xml:space="preserve">En cumplimiento a lo ordenado por el artículo 134 de la Constitución Política de los Estados Unidos Mexicanos; el artículo 132 último párrafo de la Constitución Política del Estado de Chihuahua; artículos  1,14, 29, 40, 47, 53, 55, 56, 58, 59, 60. 61, 64, 66, 67, 81 y 83  de la Ley de Adquisiciones, Arrendamientos y Contratación de Servicios del Estado de Chihuahua; y demás disposiciones aplicadas del Reglamento de la Ley de Adquisiciones, Arrendamientos y Contratación de Servicios del Estado de Chihuahua; artículos 3 y 8 fracción III, del Presupuesto de Egresos Municipal para el ejercicio 2019; artículos 29 fracción XVI, XXI y XXXIII, 35, 60 fracción III, y 64 fracción VII, del Código Municipal para el Estado de Chihuahua y demás disposiciones aplicables; se emiten las siguientes bases para la Licitación Pública de carácter Presencial referente a la Prestación de Servicios para operar el Sistema de infracciones de tránsito en sitio (hand held) y pinpads (terminales bancarias), solicitado por la Tesorería Municipal, bajo </w:t>
      </w:r>
      <w:r w:rsidRPr="005A163F">
        <w:rPr>
          <w:rFonts w:ascii="Arial" w:eastAsia="Times New Roman" w:hAnsi="Arial" w:cs="Arial"/>
          <w:spacing w:val="1"/>
          <w:sz w:val="20"/>
          <w:szCs w:val="20"/>
          <w:lang w:val="es-MX" w:eastAsia="es-MX"/>
        </w:rPr>
        <w:t xml:space="preserve">la observancia de lo establecido en el presente documento en el cual se contiene el objeto y alcance </w:t>
      </w:r>
      <w:r w:rsidRPr="005A163F">
        <w:rPr>
          <w:rFonts w:ascii="Arial" w:eastAsia="Times New Roman" w:hAnsi="Arial" w:cs="Arial"/>
          <w:sz w:val="20"/>
          <w:szCs w:val="20"/>
          <w:lang w:val="es-MX" w:eastAsia="es-MX"/>
        </w:rPr>
        <w:t>de la Licitación, los requisitos de participación y la forma y términos del procedimiento licitatorio aplicado.</w:t>
      </w:r>
    </w:p>
    <w:p w:rsidR="005A163F" w:rsidRPr="005A163F" w:rsidRDefault="005A163F" w:rsidP="005A163F">
      <w:pPr>
        <w:widowControl w:val="0"/>
        <w:kinsoku w:val="0"/>
        <w:spacing w:before="288"/>
        <w:ind w:right="1"/>
        <w:rPr>
          <w:rFonts w:ascii="Arial" w:eastAsia="Times New Roman" w:hAnsi="Arial" w:cs="Arial"/>
          <w:b/>
          <w:bCs/>
          <w:sz w:val="20"/>
          <w:szCs w:val="20"/>
          <w:lang w:val="es-MX" w:eastAsia="es-MX"/>
        </w:rPr>
      </w:pPr>
      <w:r w:rsidRPr="005A163F">
        <w:rPr>
          <w:rFonts w:ascii="Arial" w:eastAsia="Times New Roman" w:hAnsi="Arial" w:cs="Arial"/>
          <w:spacing w:val="-1"/>
          <w:sz w:val="20"/>
          <w:szCs w:val="20"/>
          <w:lang w:val="es-MX" w:eastAsia="es-MX"/>
        </w:rPr>
        <w:t>El presente procedimiento de Licitación es de carácter Presencial, en la cual los licitantes exclusivamente podrán presentar sus proposiciones en forma documental y por escrito, en sobre cerrado, durante el acto de presentación y apertura de proposiciones</w:t>
      </w:r>
      <w:r w:rsidRPr="005A163F">
        <w:rPr>
          <w:rFonts w:ascii="Arial" w:eastAsia="Times New Roman" w:hAnsi="Arial" w:cs="Arial"/>
          <w:spacing w:val="1"/>
          <w:sz w:val="20"/>
          <w:szCs w:val="20"/>
          <w:lang w:val="es-MX" w:eastAsia="es-MX"/>
        </w:rPr>
        <w:t xml:space="preserve">, motivo por el </w:t>
      </w:r>
      <w:r w:rsidRPr="005A163F">
        <w:rPr>
          <w:rFonts w:ascii="Arial" w:eastAsia="Times New Roman" w:hAnsi="Arial" w:cs="Arial"/>
          <w:spacing w:val="4"/>
          <w:sz w:val="20"/>
          <w:szCs w:val="20"/>
          <w:lang w:val="es-MX" w:eastAsia="es-MX"/>
        </w:rPr>
        <w:t xml:space="preserve">cual </w:t>
      </w:r>
      <w:r w:rsidRPr="005A163F">
        <w:rPr>
          <w:rFonts w:ascii="Arial" w:eastAsia="Times New Roman" w:hAnsi="Arial" w:cs="Arial"/>
          <w:b/>
          <w:bCs/>
          <w:spacing w:val="4"/>
          <w:sz w:val="20"/>
          <w:szCs w:val="20"/>
          <w:lang w:val="es-MX" w:eastAsia="es-MX"/>
        </w:rPr>
        <w:t>NO se aceptarán</w:t>
      </w:r>
      <w:r w:rsidRPr="005A163F">
        <w:rPr>
          <w:rFonts w:ascii="Arial" w:eastAsia="Times New Roman" w:hAnsi="Arial" w:cs="Arial"/>
          <w:spacing w:val="4"/>
          <w:sz w:val="20"/>
          <w:szCs w:val="20"/>
          <w:lang w:val="es-MX" w:eastAsia="es-MX"/>
        </w:rPr>
        <w:t xml:space="preserve"> proposiciones de carácter electrónica y/o enviadas a través de servicio postal o de </w:t>
      </w:r>
      <w:r w:rsidRPr="005A163F">
        <w:rPr>
          <w:rFonts w:ascii="Arial" w:eastAsia="Times New Roman" w:hAnsi="Arial" w:cs="Arial"/>
          <w:sz w:val="20"/>
          <w:szCs w:val="20"/>
          <w:lang w:val="es-MX" w:eastAsia="es-MX"/>
        </w:rPr>
        <w:t>mensajería.</w:t>
      </w:r>
    </w:p>
    <w:p w:rsidR="005A163F" w:rsidRPr="005A163F" w:rsidRDefault="005A163F" w:rsidP="005A163F">
      <w:pPr>
        <w:widowControl w:val="0"/>
        <w:kinsoku w:val="0"/>
        <w:spacing w:before="216"/>
        <w:ind w:right="1"/>
        <w:rPr>
          <w:rFonts w:ascii="Arial" w:eastAsia="Times New Roman" w:hAnsi="Arial" w:cs="Arial"/>
          <w:sz w:val="20"/>
          <w:szCs w:val="20"/>
          <w:lang w:val="es-MX" w:eastAsia="es-MX"/>
        </w:rPr>
      </w:pPr>
      <w:r w:rsidRPr="005A163F">
        <w:rPr>
          <w:rFonts w:ascii="Arial" w:eastAsia="Times New Roman" w:hAnsi="Arial" w:cs="Arial"/>
          <w:b/>
          <w:bCs/>
          <w:spacing w:val="3"/>
          <w:sz w:val="20"/>
          <w:szCs w:val="20"/>
          <w:lang w:val="es-MX" w:eastAsia="es-MX"/>
        </w:rPr>
        <w:t xml:space="preserve">1.1 </w:t>
      </w:r>
      <w:r w:rsidRPr="005A163F">
        <w:rPr>
          <w:rFonts w:ascii="Arial" w:eastAsia="Times New Roman" w:hAnsi="Arial" w:cs="Arial"/>
          <w:spacing w:val="3"/>
          <w:sz w:val="20"/>
          <w:szCs w:val="20"/>
          <w:lang w:val="es-MX" w:eastAsia="es-MX"/>
        </w:rPr>
        <w:t xml:space="preserve">Asimismo, el ejercicio </w:t>
      </w:r>
      <w:r w:rsidRPr="005A163F">
        <w:rPr>
          <w:rFonts w:ascii="Arial" w:eastAsia="Times New Roman" w:hAnsi="Arial" w:cs="Arial"/>
          <w:color w:val="000000"/>
          <w:spacing w:val="3"/>
          <w:sz w:val="20"/>
          <w:szCs w:val="20"/>
          <w:lang w:val="es-MX" w:eastAsia="es-MX"/>
        </w:rPr>
        <w:t>y pago de la prestación de bienes y/o servicios de</w:t>
      </w:r>
      <w:r w:rsidRPr="005A163F">
        <w:rPr>
          <w:rFonts w:ascii="Arial" w:eastAsia="Times New Roman" w:hAnsi="Arial" w:cs="Arial"/>
          <w:spacing w:val="3"/>
          <w:sz w:val="20"/>
          <w:szCs w:val="20"/>
          <w:lang w:val="es-MX" w:eastAsia="es-MX"/>
        </w:rPr>
        <w:t xml:space="preserve"> la presente </w:t>
      </w:r>
      <w:r w:rsidRPr="005A163F">
        <w:rPr>
          <w:rFonts w:ascii="Arial" w:eastAsia="Times New Roman" w:hAnsi="Arial" w:cs="Arial"/>
          <w:spacing w:val="-1"/>
          <w:sz w:val="20"/>
          <w:szCs w:val="20"/>
          <w:lang w:val="es-MX" w:eastAsia="es-MX"/>
        </w:rPr>
        <w:t xml:space="preserve">Licitación, corresponde al programa de gasto para el ejercicio fiscal 2019 iniciando en </w:t>
      </w:r>
      <w:r w:rsidRPr="005A163F">
        <w:rPr>
          <w:rFonts w:ascii="Arial" w:eastAsia="Times New Roman" w:hAnsi="Arial" w:cs="Arial"/>
          <w:sz w:val="20"/>
          <w:szCs w:val="20"/>
          <w:lang w:val="es-MX" w:eastAsia="es-MX"/>
        </w:rPr>
        <w:t>concordancia con la vigencia del contrato que se adjudique.</w:t>
      </w:r>
    </w:p>
    <w:p w:rsidR="005A163F" w:rsidRPr="005A163F" w:rsidRDefault="005A163F" w:rsidP="005A163F">
      <w:pPr>
        <w:widowControl w:val="0"/>
        <w:kinsoku w:val="0"/>
        <w:spacing w:before="216"/>
        <w:ind w:right="1"/>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 xml:space="preserve">1.2 </w:t>
      </w:r>
      <w:r w:rsidRPr="005A163F">
        <w:rPr>
          <w:rFonts w:ascii="Arial" w:eastAsia="Times New Roman" w:hAnsi="Arial" w:cs="Arial"/>
          <w:sz w:val="20"/>
          <w:szCs w:val="20"/>
          <w:lang w:val="es-MX" w:eastAsia="es-MX"/>
        </w:rPr>
        <w:t xml:space="preserve">Los licitantes registrados para participar en el presente procedimiento de Licitación, deberán presentar sus proposiciones y Anexos técnicos de los bienes y/o servicios en </w:t>
      </w:r>
      <w:r w:rsidRPr="005A163F">
        <w:rPr>
          <w:rFonts w:ascii="Arial" w:eastAsia="Times New Roman" w:hAnsi="Arial" w:cs="Arial"/>
          <w:b/>
          <w:bCs/>
          <w:sz w:val="20"/>
          <w:szCs w:val="20"/>
          <w:lang w:val="es-MX" w:eastAsia="es-MX"/>
        </w:rPr>
        <w:t>idioma español.</w:t>
      </w:r>
    </w:p>
    <w:p w:rsidR="005A163F" w:rsidRPr="005A163F" w:rsidRDefault="005A163F" w:rsidP="005A163F">
      <w:pPr>
        <w:widowControl w:val="0"/>
        <w:kinsoku w:val="0"/>
        <w:spacing w:before="180"/>
        <w:ind w:right="1"/>
        <w:rPr>
          <w:rFonts w:ascii="Arial" w:eastAsia="Times New Roman" w:hAnsi="Arial" w:cs="Arial"/>
          <w:bCs/>
          <w:spacing w:val="3"/>
          <w:sz w:val="20"/>
          <w:szCs w:val="20"/>
          <w:lang w:val="es-MX" w:eastAsia="es-MX"/>
        </w:rPr>
      </w:pPr>
      <w:r w:rsidRPr="005A163F">
        <w:rPr>
          <w:rFonts w:ascii="Arial" w:eastAsia="Times New Roman" w:hAnsi="Arial" w:cs="Arial"/>
          <w:b/>
          <w:bCs/>
          <w:spacing w:val="1"/>
          <w:sz w:val="20"/>
          <w:szCs w:val="20"/>
          <w:lang w:val="es-MX" w:eastAsia="es-MX"/>
        </w:rPr>
        <w:t xml:space="preserve">1.3 El Municipio de Juárez, Chihuahua, </w:t>
      </w:r>
      <w:r w:rsidRPr="005A163F">
        <w:rPr>
          <w:rFonts w:ascii="Arial" w:eastAsia="Times New Roman" w:hAnsi="Arial" w:cs="Arial"/>
          <w:spacing w:val="1"/>
          <w:sz w:val="20"/>
          <w:szCs w:val="20"/>
          <w:lang w:val="es-MX" w:eastAsia="es-MX"/>
        </w:rPr>
        <w:t xml:space="preserve">cuenta con recursos presupuestales de acuerdo con la constancia de verificación presupuestal número 138 para el ejercicio fiscal 2019  emitida por La Tesorería Municipal, los cuales están sujetos al límite presupuestal asignado para la </w:t>
      </w:r>
      <w:r w:rsidRPr="005A163F">
        <w:rPr>
          <w:rFonts w:ascii="Arial" w:eastAsia="Times New Roman" w:hAnsi="Arial" w:cs="Arial"/>
          <w:bCs/>
          <w:sz w:val="20"/>
          <w:szCs w:val="20"/>
          <w:lang w:val="es-MX" w:eastAsia="es-MX"/>
        </w:rPr>
        <w:t>Prestación de Servicios para operar el Sistema de infracciones de tránsito en sitio (hand held) y pinpads (terminales bancarias)</w:t>
      </w:r>
      <w:r w:rsidRPr="005A163F">
        <w:rPr>
          <w:rFonts w:ascii="Arial" w:eastAsia="Times New Roman" w:hAnsi="Arial" w:cs="Arial"/>
          <w:spacing w:val="1"/>
          <w:sz w:val="20"/>
          <w:szCs w:val="20"/>
          <w:lang w:val="es-MX" w:eastAsia="es-MX"/>
        </w:rPr>
        <w:t xml:space="preserve">, y de acuerdo al calendario presupuestal establecido </w:t>
      </w:r>
      <w:r w:rsidRPr="005A163F">
        <w:rPr>
          <w:rFonts w:ascii="Arial" w:eastAsia="Times New Roman" w:hAnsi="Arial" w:cs="Arial"/>
          <w:sz w:val="20"/>
          <w:szCs w:val="20"/>
          <w:lang w:val="es-MX" w:eastAsia="es-MX"/>
        </w:rPr>
        <w:t xml:space="preserve">por la Tesorería, para el pago correspondiente; por lo cual, la adjudicación no </w:t>
      </w:r>
      <w:r w:rsidRPr="005A163F">
        <w:rPr>
          <w:rFonts w:ascii="Arial" w:eastAsia="Times New Roman" w:hAnsi="Arial" w:cs="Arial"/>
          <w:spacing w:val="1"/>
          <w:sz w:val="20"/>
          <w:szCs w:val="20"/>
          <w:lang w:val="es-MX" w:eastAsia="es-MX"/>
        </w:rPr>
        <w:t xml:space="preserve">podrá rebasar por ningún motivo el techo presupuestal asignado y los precios deberán ser </w:t>
      </w:r>
      <w:r w:rsidRPr="005A163F">
        <w:rPr>
          <w:rFonts w:ascii="Arial" w:eastAsia="Times New Roman" w:hAnsi="Arial" w:cs="Arial"/>
          <w:b/>
          <w:bCs/>
          <w:spacing w:val="1"/>
          <w:sz w:val="20"/>
          <w:szCs w:val="20"/>
          <w:lang w:val="es-MX" w:eastAsia="es-MX"/>
        </w:rPr>
        <w:t xml:space="preserve">aceptables y </w:t>
      </w:r>
      <w:r w:rsidRPr="005A163F">
        <w:rPr>
          <w:rFonts w:ascii="Arial" w:eastAsia="Times New Roman" w:hAnsi="Arial" w:cs="Arial"/>
          <w:b/>
          <w:bCs/>
          <w:spacing w:val="3"/>
          <w:sz w:val="20"/>
          <w:szCs w:val="20"/>
          <w:lang w:val="es-MX" w:eastAsia="es-MX"/>
        </w:rPr>
        <w:t>convenientes</w:t>
      </w:r>
      <w:r w:rsidRPr="005A163F">
        <w:rPr>
          <w:rFonts w:ascii="Arial" w:eastAsia="Times New Roman" w:hAnsi="Arial" w:cs="Arial"/>
          <w:spacing w:val="3"/>
          <w:sz w:val="20"/>
          <w:szCs w:val="20"/>
          <w:lang w:val="es-MX" w:eastAsia="es-MX"/>
        </w:rPr>
        <w:t xml:space="preserve"> de conformidad con los </w:t>
      </w:r>
      <w:r w:rsidRPr="005A163F">
        <w:rPr>
          <w:rFonts w:ascii="Arial" w:eastAsia="Times New Roman" w:hAnsi="Arial" w:cs="Arial"/>
          <w:b/>
          <w:bCs/>
          <w:spacing w:val="3"/>
          <w:sz w:val="20"/>
          <w:szCs w:val="20"/>
          <w:lang w:val="es-MX" w:eastAsia="es-MX"/>
        </w:rPr>
        <w:t>Artículos 14, 64, 66 y 67 de la Ley</w:t>
      </w:r>
      <w:r w:rsidRPr="005A163F">
        <w:rPr>
          <w:rFonts w:ascii="Arial" w:eastAsia="Times New Roman" w:hAnsi="Arial" w:cs="Arial"/>
          <w:bCs/>
          <w:spacing w:val="3"/>
          <w:sz w:val="20"/>
          <w:szCs w:val="20"/>
          <w:lang w:val="es-MX" w:eastAsia="es-MX"/>
        </w:rPr>
        <w:t>.</w:t>
      </w:r>
    </w:p>
    <w:p w:rsidR="005A163F" w:rsidRPr="005A163F" w:rsidRDefault="005A163F" w:rsidP="005A163F">
      <w:pPr>
        <w:widowControl w:val="0"/>
        <w:kinsoku w:val="0"/>
        <w:spacing w:before="180"/>
        <w:ind w:right="1"/>
        <w:rPr>
          <w:rFonts w:ascii="Arial" w:eastAsia="Times New Roman" w:hAnsi="Arial" w:cs="Arial"/>
          <w:b/>
          <w:bCs/>
          <w:sz w:val="20"/>
          <w:szCs w:val="20"/>
          <w:lang w:val="es-MX" w:eastAsia="es-MX"/>
        </w:rPr>
      </w:pPr>
      <w:r w:rsidRPr="005A163F">
        <w:rPr>
          <w:rFonts w:ascii="Arial" w:eastAsia="Times New Roman" w:hAnsi="Arial" w:cs="Arial"/>
          <w:b/>
          <w:bCs/>
          <w:spacing w:val="-1"/>
          <w:sz w:val="20"/>
          <w:szCs w:val="20"/>
          <w:lang w:val="es-MX" w:eastAsia="es-MX"/>
        </w:rPr>
        <w:t xml:space="preserve">1.4  </w:t>
      </w:r>
      <w:r w:rsidRPr="005A163F">
        <w:rPr>
          <w:rFonts w:ascii="Arial" w:eastAsia="Times New Roman" w:hAnsi="Arial" w:cs="Arial"/>
          <w:spacing w:val="-1"/>
          <w:sz w:val="20"/>
          <w:szCs w:val="20"/>
          <w:lang w:val="es-MX" w:eastAsia="es-MX"/>
        </w:rPr>
        <w:t xml:space="preserve">Los actos que se deriven del presente procedimiento de Licitación, serán presididos por el </w:t>
      </w:r>
      <w:r w:rsidRPr="005A163F">
        <w:rPr>
          <w:rFonts w:ascii="Arial" w:eastAsia="Times New Roman" w:hAnsi="Arial" w:cs="Arial"/>
          <w:b/>
          <w:spacing w:val="-1"/>
          <w:sz w:val="20"/>
          <w:szCs w:val="20"/>
          <w:lang w:val="es-MX" w:eastAsia="es-MX"/>
        </w:rPr>
        <w:t>Ing. Víctor Manuel Ortega Aguilar</w:t>
      </w:r>
      <w:r w:rsidRPr="005A163F">
        <w:rPr>
          <w:rFonts w:ascii="Arial" w:eastAsia="Times New Roman" w:hAnsi="Arial" w:cs="Arial"/>
          <w:b/>
          <w:bCs/>
          <w:spacing w:val="2"/>
          <w:sz w:val="20"/>
          <w:szCs w:val="20"/>
          <w:lang w:val="es-MX" w:eastAsia="es-MX"/>
        </w:rPr>
        <w:t>, Oficial Mayor y Presidente del Comité</w:t>
      </w:r>
      <w:r w:rsidRPr="005A163F">
        <w:rPr>
          <w:rFonts w:ascii="Arial" w:eastAsia="Times New Roman" w:hAnsi="Arial" w:cs="Arial"/>
          <w:spacing w:val="2"/>
          <w:sz w:val="20"/>
          <w:szCs w:val="20"/>
          <w:lang w:val="es-MX" w:eastAsia="es-MX"/>
        </w:rPr>
        <w:t xml:space="preserve"> y en su ausencia por el </w:t>
      </w:r>
      <w:r w:rsidRPr="005A163F">
        <w:rPr>
          <w:rFonts w:ascii="Arial" w:eastAsia="Times New Roman" w:hAnsi="Arial" w:cs="Arial"/>
          <w:b/>
          <w:spacing w:val="2"/>
          <w:sz w:val="20"/>
          <w:szCs w:val="20"/>
          <w:lang w:val="es-MX" w:eastAsia="es-MX"/>
        </w:rPr>
        <w:t>Lic. Oscar Fernando Retana Morales</w:t>
      </w:r>
      <w:r w:rsidRPr="005A163F">
        <w:rPr>
          <w:rFonts w:ascii="Arial" w:eastAsia="Times New Roman" w:hAnsi="Arial" w:cs="Arial"/>
          <w:spacing w:val="2"/>
          <w:sz w:val="20"/>
          <w:szCs w:val="20"/>
          <w:lang w:val="es-MX" w:eastAsia="es-MX"/>
        </w:rPr>
        <w:t xml:space="preserve">, </w:t>
      </w:r>
      <w:r w:rsidRPr="005A163F">
        <w:rPr>
          <w:rFonts w:ascii="Arial" w:eastAsia="Times New Roman" w:hAnsi="Arial" w:cs="Arial"/>
          <w:b/>
          <w:spacing w:val="2"/>
          <w:sz w:val="20"/>
          <w:szCs w:val="20"/>
          <w:lang w:val="es-MX" w:eastAsia="es-MX"/>
        </w:rPr>
        <w:t>Director de Recursos Humanos</w:t>
      </w:r>
      <w:r w:rsidRPr="005A163F">
        <w:rPr>
          <w:rFonts w:ascii="Arial" w:eastAsia="Times New Roman" w:hAnsi="Arial" w:cs="Arial"/>
          <w:sz w:val="20"/>
          <w:szCs w:val="20"/>
          <w:lang w:val="es-MX" w:eastAsia="es-MX"/>
        </w:rPr>
        <w:t>, y el C. Marco Antonio Lara Segura, Secretario Técnico del Comité de Adquisiciones previo oficio de designación.</w:t>
      </w:r>
    </w:p>
    <w:p w:rsidR="005A163F" w:rsidRPr="005A163F" w:rsidRDefault="005A163F" w:rsidP="005A163F">
      <w:pPr>
        <w:widowControl w:val="0"/>
        <w:kinsoku w:val="0"/>
        <w:spacing w:before="180" w:after="180"/>
        <w:ind w:right="1"/>
        <w:rPr>
          <w:rFonts w:ascii="Arial" w:eastAsia="Times New Roman" w:hAnsi="Arial" w:cs="Arial"/>
          <w:sz w:val="20"/>
          <w:szCs w:val="20"/>
          <w:lang w:val="es-ES" w:eastAsia="es-MX"/>
        </w:rPr>
      </w:pPr>
      <w:r w:rsidRPr="005A163F">
        <w:rPr>
          <w:rFonts w:ascii="Arial" w:eastAsia="Times New Roman" w:hAnsi="Arial" w:cs="Arial"/>
          <w:b/>
          <w:bCs/>
          <w:spacing w:val="-1"/>
          <w:sz w:val="20"/>
          <w:szCs w:val="20"/>
          <w:lang w:val="es-MX" w:eastAsia="es-MX"/>
        </w:rPr>
        <w:t xml:space="preserve">1.5 </w:t>
      </w:r>
      <w:r w:rsidRPr="005A163F">
        <w:rPr>
          <w:rFonts w:ascii="Arial" w:eastAsia="Times New Roman" w:hAnsi="Arial" w:cs="Arial"/>
          <w:b/>
          <w:bCs/>
          <w:sz w:val="20"/>
          <w:szCs w:val="20"/>
          <w:lang w:val="es-MX" w:eastAsia="es-MX"/>
        </w:rPr>
        <w:t>Consulta de las Bases y Costo de Participación:</w:t>
      </w:r>
      <w:r w:rsidRPr="005A163F">
        <w:rPr>
          <w:rFonts w:ascii="Arial" w:eastAsia="Times New Roman" w:hAnsi="Arial" w:cs="Arial"/>
          <w:sz w:val="20"/>
          <w:szCs w:val="20"/>
          <w:lang w:val="es-ES" w:eastAsia="es-MX"/>
        </w:rPr>
        <w:t xml:space="preserve"> Las bases podrán ser consultadas y obtenerse en la Dirección de Contratos y Adquisiciones de la Oficialía Mayor, ubicada en el segundo piso, ala norte, de la Unidad Administrativa "Licenciado</w:t>
      </w:r>
      <w:r w:rsidRPr="005A163F">
        <w:rPr>
          <w:rFonts w:ascii="Times New Roman" w:eastAsia="Times New Roman" w:hAnsi="Times New Roman" w:cs="Times New Roman"/>
          <w:sz w:val="16"/>
          <w:szCs w:val="16"/>
          <w:lang w:val="es-MX" w:eastAsia="es-MX"/>
        </w:rPr>
        <w:t xml:space="preserve"> </w:t>
      </w:r>
      <w:r w:rsidRPr="005A163F">
        <w:rPr>
          <w:rFonts w:ascii="Arial" w:eastAsia="Times New Roman" w:hAnsi="Arial" w:cs="Arial"/>
          <w:sz w:val="20"/>
          <w:szCs w:val="20"/>
          <w:lang w:val="es-ES" w:eastAsia="es-MX"/>
        </w:rPr>
        <w:t>Benito Juárez García", situada en Avenida Francisco Villa, número 950 norte, colonia Centro, en Ciudad Juárez, Chihuahua;</w:t>
      </w:r>
    </w:p>
    <w:p w:rsidR="005A163F" w:rsidRPr="005A163F" w:rsidRDefault="005A163F" w:rsidP="005A163F">
      <w:pPr>
        <w:widowControl w:val="0"/>
        <w:kinsoku w:val="0"/>
        <w:spacing w:before="180" w:after="180"/>
        <w:ind w:right="1"/>
        <w:rPr>
          <w:rFonts w:ascii="Arial" w:eastAsia="Times New Roman" w:hAnsi="Arial" w:cs="Arial"/>
          <w:sz w:val="20"/>
          <w:szCs w:val="20"/>
          <w:lang w:val="es-MX" w:eastAsia="es-MX"/>
        </w:rPr>
      </w:pPr>
      <w:r w:rsidRPr="005A163F">
        <w:rPr>
          <w:rFonts w:ascii="Arial" w:eastAsia="Times New Roman" w:hAnsi="Arial" w:cs="Arial"/>
          <w:sz w:val="20"/>
          <w:szCs w:val="20"/>
          <w:lang w:val="es-ES" w:eastAsia="es-MX"/>
        </w:rPr>
        <w:t>Previo pago que se efectuará en las cajas de la Dirección de Ingresos de la Tesorería Municipal de Juárez, ubicada en planta baja, ala norte, de la misma Unidad Administrativa.</w:t>
      </w:r>
    </w:p>
    <w:p w:rsidR="005A163F" w:rsidRPr="005A163F" w:rsidRDefault="005A163F" w:rsidP="005A163F">
      <w:pPr>
        <w:widowControl w:val="0"/>
        <w:kinsoku w:val="0"/>
        <w:spacing w:before="180" w:after="180"/>
        <w:ind w:right="1"/>
        <w:rPr>
          <w:rFonts w:ascii="Arial" w:eastAsia="Times New Roman" w:hAnsi="Arial" w:cs="Arial"/>
          <w:sz w:val="20"/>
          <w:szCs w:val="20"/>
          <w:lang w:val="es-MX" w:eastAsia="es-MX"/>
        </w:rPr>
      </w:pPr>
      <w:r w:rsidRPr="005A163F">
        <w:rPr>
          <w:rFonts w:ascii="Arial" w:eastAsia="Times New Roman" w:hAnsi="Arial" w:cs="Arial"/>
          <w:b/>
          <w:bCs/>
          <w:spacing w:val="-1"/>
          <w:sz w:val="20"/>
          <w:szCs w:val="20"/>
          <w:lang w:val="es-ES" w:eastAsia="es-MX"/>
        </w:rPr>
        <w:t>Solo para quienes pretendan participar en la Licitación, e</w:t>
      </w:r>
      <w:r w:rsidRPr="005A163F">
        <w:rPr>
          <w:rFonts w:ascii="Arial" w:eastAsia="Times New Roman" w:hAnsi="Arial" w:cs="Arial"/>
          <w:b/>
          <w:bCs/>
          <w:sz w:val="20"/>
          <w:szCs w:val="20"/>
          <w:lang w:val="es-ES" w:eastAsia="es-MX"/>
        </w:rPr>
        <w:t xml:space="preserve">s requisito indispensable cubrir el </w:t>
      </w:r>
      <w:r w:rsidRPr="005A163F">
        <w:rPr>
          <w:rFonts w:ascii="Arial" w:eastAsia="Times New Roman" w:hAnsi="Arial" w:cs="Arial"/>
          <w:b/>
          <w:bCs/>
          <w:sz w:val="20"/>
          <w:szCs w:val="20"/>
          <w:lang w:val="es-ES" w:eastAsia="es-MX"/>
        </w:rPr>
        <w:lastRenderedPageBreak/>
        <w:t>costo de participación</w:t>
      </w:r>
      <w:r w:rsidRPr="005A163F">
        <w:rPr>
          <w:rFonts w:ascii="Arial" w:eastAsia="Times New Roman" w:hAnsi="Arial" w:cs="Arial"/>
          <w:sz w:val="20"/>
          <w:szCs w:val="20"/>
          <w:lang w:val="es-ES" w:eastAsia="es-MX"/>
        </w:rPr>
        <w:t xml:space="preserve"> y en ningún caso, el derecho de participación será transferible, aclarando que la participación del licitante concluirá en caso de ser descalificado en alguno de los eventos de la licitación.</w:t>
      </w:r>
    </w:p>
    <w:p w:rsidR="005A163F" w:rsidRPr="005A163F" w:rsidRDefault="005A163F" w:rsidP="005A163F">
      <w:pPr>
        <w:widowControl w:val="0"/>
        <w:kinsoku w:val="0"/>
        <w:spacing w:before="180" w:after="180"/>
        <w:ind w:right="1"/>
        <w:rPr>
          <w:rFonts w:ascii="Arial" w:eastAsia="Times New Roman" w:hAnsi="Arial" w:cs="Arial"/>
          <w:sz w:val="20"/>
          <w:szCs w:val="20"/>
          <w:lang w:val="es-ES" w:eastAsia="es-MX"/>
        </w:rPr>
      </w:pPr>
      <w:r w:rsidRPr="005A163F">
        <w:rPr>
          <w:rFonts w:ascii="Arial" w:eastAsia="Times New Roman" w:hAnsi="Arial" w:cs="Arial"/>
          <w:b/>
          <w:bCs/>
          <w:sz w:val="20"/>
          <w:szCs w:val="20"/>
          <w:lang w:val="es-MX" w:eastAsia="es-MX"/>
        </w:rPr>
        <w:t>Costo de participación.-</w:t>
      </w:r>
      <w:r w:rsidRPr="005A163F">
        <w:rPr>
          <w:rFonts w:ascii="Arial" w:eastAsia="Times New Roman" w:hAnsi="Arial" w:cs="Arial"/>
          <w:sz w:val="20"/>
          <w:szCs w:val="20"/>
          <w:lang w:val="es-MX" w:eastAsia="es-MX"/>
        </w:rPr>
        <w:t xml:space="preserve"> Cubrir el costo de participación es requisito para poder participar, tendrá un precio de recuperación de </w:t>
      </w:r>
      <w:r w:rsidRPr="005A163F">
        <w:rPr>
          <w:rFonts w:ascii="Arial" w:eastAsia="Times New Roman" w:hAnsi="Arial" w:cs="Arial"/>
          <w:b/>
          <w:bCs/>
          <w:sz w:val="20"/>
          <w:szCs w:val="20"/>
          <w:lang w:val="es-MX" w:eastAsia="es-MX"/>
        </w:rPr>
        <w:t xml:space="preserve">$2,940.25 (Dos Mil Novecientos Cuarenta pesos 25/100 M.N.), </w:t>
      </w:r>
      <w:r w:rsidRPr="005A163F">
        <w:rPr>
          <w:rFonts w:ascii="Arial" w:eastAsia="Times New Roman" w:hAnsi="Arial" w:cs="Arial"/>
          <w:sz w:val="20"/>
          <w:szCs w:val="20"/>
          <w:lang w:val="es-MX" w:eastAsia="es-MX"/>
        </w:rPr>
        <w:t xml:space="preserve"> un</w:t>
      </w:r>
      <w:r w:rsidRPr="005A163F">
        <w:rPr>
          <w:rFonts w:ascii="Arial" w:eastAsia="Times New Roman" w:hAnsi="Arial" w:cs="Arial"/>
          <w:sz w:val="20"/>
          <w:szCs w:val="20"/>
          <w:lang w:val="es-ES" w:eastAsia="es-MX"/>
        </w:rPr>
        <w:t xml:space="preserve">a vez obtenida la orden de cobro del costo de participación, se deberá pagar el monto establecido para estas, </w:t>
      </w:r>
      <w:r w:rsidRPr="005A163F">
        <w:rPr>
          <w:rFonts w:ascii="Arial" w:eastAsia="Times New Roman" w:hAnsi="Arial" w:cs="Arial"/>
          <w:sz w:val="20"/>
          <w:szCs w:val="20"/>
          <w:lang w:val="es-MX" w:eastAsia="es-MX"/>
        </w:rPr>
        <w:t xml:space="preserve">los licitantes deberán realizar el pago respectivo en las cajas de la Dirección de Ingresos de la Tesorería Municipal, que se ubica en la planta baja, de la Unidad Administrativa Lic. Benito Juárez García, en Avenida Francisco Villa número 950 norte, en esta ciudad, previa orden de pago que le será elaborada en la Dirección de Contratos y Adquisiciones de Oficialía Mayor. Las Bases serán entregadas en la misma Dirección, posterior al pago realizado, </w:t>
      </w:r>
      <w:r w:rsidRPr="005A163F">
        <w:rPr>
          <w:rFonts w:ascii="Arial" w:eastAsia="Times New Roman" w:hAnsi="Arial" w:cs="Arial"/>
          <w:sz w:val="20"/>
          <w:szCs w:val="20"/>
          <w:lang w:val="es-ES" w:eastAsia="es-MX"/>
        </w:rPr>
        <w:t>en un horario de 9:00 horas a las 14:00 horas.</w:t>
      </w:r>
    </w:p>
    <w:p w:rsidR="005A163F" w:rsidRPr="005A163F" w:rsidRDefault="005A163F" w:rsidP="005A163F">
      <w:pPr>
        <w:widowControl w:val="0"/>
        <w:kinsoku w:val="0"/>
        <w:spacing w:before="180" w:after="180"/>
        <w:ind w:right="1"/>
        <w:rPr>
          <w:rFonts w:ascii="Arial" w:eastAsia="Times New Roman" w:hAnsi="Arial" w:cs="Arial"/>
          <w:bCs/>
          <w:sz w:val="20"/>
          <w:szCs w:val="20"/>
          <w:lang w:val="es-MX" w:eastAsia="es-MX"/>
        </w:rPr>
      </w:pPr>
      <w:r w:rsidRPr="005A163F">
        <w:rPr>
          <w:rFonts w:ascii="Arial" w:eastAsia="Times New Roman" w:hAnsi="Arial" w:cs="Arial"/>
          <w:bCs/>
          <w:sz w:val="20"/>
          <w:szCs w:val="20"/>
          <w:lang w:val="es-MX" w:eastAsia="es-MX"/>
        </w:rPr>
        <w:t>En esta licitación podrán participar personas físicas o morales de nacionalidad mexicana legalmente constituidas bajo las leyes mexicanas, que cuenten con la capacidad legal, administrativa, técnica y financiera para el suministro de los bienes y/o servicios objeto de la presente licitación, además, el objeto social deberá ser congruente con el tipo de bien y/o servicio que se solicita.</w:t>
      </w:r>
    </w:p>
    <w:p w:rsidR="005A163F" w:rsidRPr="005A163F" w:rsidRDefault="005A163F" w:rsidP="005A163F">
      <w:pPr>
        <w:widowControl w:val="0"/>
        <w:kinsoku w:val="0"/>
        <w:spacing w:before="180" w:after="180"/>
        <w:ind w:right="1"/>
        <w:rPr>
          <w:rFonts w:ascii="Arial" w:eastAsia="Times New Roman" w:hAnsi="Arial" w:cs="Arial"/>
          <w:bCs/>
          <w:sz w:val="20"/>
          <w:szCs w:val="20"/>
          <w:lang w:val="es-MX" w:eastAsia="es-MX"/>
        </w:rPr>
      </w:pPr>
      <w:r w:rsidRPr="005A163F">
        <w:rPr>
          <w:rFonts w:ascii="Arial" w:eastAsia="Times New Roman" w:hAnsi="Arial" w:cs="Arial"/>
          <w:bCs/>
          <w:sz w:val="20"/>
          <w:szCs w:val="20"/>
          <w:lang w:val="es-MX" w:eastAsia="es-MX"/>
        </w:rPr>
        <w:t>No podrán participar las personas físicas o morales inhabilitadas por resolución del Órgano Interno de Control, de la Secretaría de la Función Pública del Estado de Chihuahua, así como derivado de los acuerdos que tenga con la Secretaría de la Función Pública Federal, en los términos de la Ley y de la Ley de Adquisiciones, Arrendamientos y Servicios del Sector Público, y aquellas personas que se encuentren dentro de los supuestos que se establecen en el artículo 86 y 103 de la Ley.</w:t>
      </w:r>
    </w:p>
    <w:tbl>
      <w:tblPr>
        <w:tblStyle w:val="Tablaconcuadrcula"/>
        <w:tblW w:w="0" w:type="auto"/>
        <w:tblLook w:val="04A0" w:firstRow="1" w:lastRow="0" w:firstColumn="1" w:lastColumn="0" w:noHBand="0" w:noVBand="1"/>
      </w:tblPr>
      <w:tblGrid>
        <w:gridCol w:w="8828"/>
      </w:tblGrid>
      <w:tr w:rsidR="005A163F" w:rsidRPr="00E879CF" w:rsidTr="005A163F">
        <w:trPr>
          <w:trHeight w:val="654"/>
        </w:trPr>
        <w:tc>
          <w:tcPr>
            <w:tcW w:w="8828" w:type="dxa"/>
            <w:shd w:val="clear" w:color="auto" w:fill="D9D9D9"/>
            <w:vAlign w:val="center"/>
          </w:tcPr>
          <w:p w:rsidR="005A163F" w:rsidRPr="005A163F" w:rsidRDefault="005A163F" w:rsidP="005A163F">
            <w:pPr>
              <w:widowControl w:val="0"/>
              <w:kinsoku w:val="0"/>
              <w:ind w:left="-112" w:right="-64"/>
              <w:jc w:val="center"/>
              <w:rPr>
                <w:rFonts w:ascii="Times New Roman" w:eastAsia="Times New Roman" w:hAnsi="Times New Roman" w:cs="Times New Roman"/>
                <w:lang w:val="es-MX" w:eastAsia="es-MX"/>
              </w:rPr>
            </w:pPr>
            <w:r w:rsidRPr="005A163F">
              <w:rPr>
                <w:rFonts w:ascii="Arial" w:eastAsia="Times New Roman" w:hAnsi="Arial" w:cs="Arial"/>
                <w:b/>
                <w:bCs/>
                <w:color w:val="000000"/>
                <w:spacing w:val="-6"/>
                <w:w w:val="105"/>
                <w:sz w:val="20"/>
                <w:szCs w:val="20"/>
                <w:lang w:val="es-MX" w:eastAsia="es-MX"/>
              </w:rPr>
              <w:t>2.- OBJETO Y ALCANCE DE LA LICITACIÓN</w:t>
            </w:r>
          </w:p>
        </w:tc>
      </w:tr>
    </w:tbl>
    <w:p w:rsidR="005A163F" w:rsidRPr="005A163F" w:rsidRDefault="005A163F" w:rsidP="005A163F">
      <w:pPr>
        <w:widowControl w:val="0"/>
        <w:kinsoku w:val="0"/>
        <w:spacing w:before="180"/>
        <w:ind w:right="144"/>
        <w:rPr>
          <w:rFonts w:ascii="Arial" w:eastAsia="Times New Roman" w:hAnsi="Arial" w:cs="Arial"/>
          <w:b/>
          <w:bCs/>
          <w:sz w:val="20"/>
          <w:szCs w:val="20"/>
          <w:lang w:val="es-MX" w:eastAsia="es-MX"/>
        </w:rPr>
      </w:pPr>
      <w:r w:rsidRPr="005A163F">
        <w:rPr>
          <w:rFonts w:ascii="Arial" w:eastAsia="Times New Roman" w:hAnsi="Arial" w:cs="Arial"/>
          <w:spacing w:val="2"/>
          <w:sz w:val="20"/>
          <w:szCs w:val="20"/>
          <w:lang w:val="es-MX" w:eastAsia="es-MX"/>
        </w:rPr>
        <w:t xml:space="preserve">Las presentes bases de Licitación Pública de carácter Presencial tienen por objeto la </w:t>
      </w:r>
      <w:r w:rsidRPr="005A163F">
        <w:rPr>
          <w:rFonts w:ascii="Arial" w:eastAsia="Times New Roman" w:hAnsi="Arial" w:cs="Arial"/>
          <w:bCs/>
          <w:sz w:val="20"/>
          <w:szCs w:val="20"/>
          <w:lang w:val="es-MX" w:eastAsia="es-MX"/>
        </w:rPr>
        <w:t xml:space="preserve">Prestación de Servicios para operar el Sistema de infracciones de tránsito en sitio (hand held) y pinpads (terminales bancarias), </w:t>
      </w:r>
      <w:r w:rsidRPr="005A163F">
        <w:rPr>
          <w:rFonts w:ascii="Arial" w:eastAsia="Times New Roman" w:hAnsi="Arial" w:cs="Arial"/>
          <w:spacing w:val="4"/>
          <w:sz w:val="20"/>
          <w:szCs w:val="20"/>
          <w:lang w:val="es-MX" w:eastAsia="es-MX"/>
        </w:rPr>
        <w:t>solicitado por la Tesorería Municipal, a través de un contrato de modalidad abierta, mediante partida única</w:t>
      </w:r>
      <w:r w:rsidRPr="005A163F">
        <w:rPr>
          <w:rFonts w:ascii="Arial" w:eastAsia="Times New Roman" w:hAnsi="Arial" w:cs="Arial"/>
          <w:sz w:val="20"/>
          <w:szCs w:val="20"/>
          <w:lang w:val="es-MX" w:eastAsia="es-MX"/>
        </w:rPr>
        <w:t xml:space="preserve">, de acuerdo con las características señaladas en el </w:t>
      </w:r>
      <w:r w:rsidRPr="005A163F">
        <w:rPr>
          <w:rFonts w:ascii="Arial" w:eastAsia="Times New Roman" w:hAnsi="Arial" w:cs="Arial"/>
          <w:b/>
          <w:bCs/>
          <w:sz w:val="20"/>
          <w:szCs w:val="20"/>
          <w:lang w:val="es-MX" w:eastAsia="es-MX"/>
        </w:rPr>
        <w:t>Anexo 1.</w:t>
      </w:r>
    </w:p>
    <w:p w:rsidR="005A163F" w:rsidRPr="005A163F" w:rsidRDefault="005A163F" w:rsidP="005A163F">
      <w:pPr>
        <w:widowControl w:val="0"/>
        <w:kinsoku w:val="0"/>
        <w:spacing w:before="180"/>
        <w:ind w:right="144"/>
        <w:rPr>
          <w:rFonts w:ascii="Arial" w:eastAsia="Times New Roman" w:hAnsi="Arial" w:cs="Arial"/>
          <w:b/>
          <w:bCs/>
          <w:sz w:val="20"/>
          <w:szCs w:val="20"/>
          <w:lang w:val="es-MX" w:eastAsia="es-MX"/>
        </w:rPr>
      </w:pPr>
    </w:p>
    <w:p w:rsidR="005A163F" w:rsidRPr="005A163F" w:rsidRDefault="005A163F" w:rsidP="005A163F">
      <w:pPr>
        <w:widowControl w:val="0"/>
        <w:kinsoku w:val="0"/>
        <w:spacing w:before="180"/>
        <w:ind w:right="144"/>
        <w:rPr>
          <w:rFonts w:ascii="Arial" w:eastAsia="Times New Roman" w:hAnsi="Arial" w:cs="Arial"/>
          <w:b/>
          <w:bCs/>
          <w:sz w:val="20"/>
          <w:szCs w:val="20"/>
          <w:lang w:val="es-MX" w:eastAsia="es-MX"/>
        </w:rPr>
      </w:pPr>
    </w:p>
    <w:p w:rsidR="005A163F" w:rsidRPr="005A163F" w:rsidRDefault="005A163F" w:rsidP="005A163F">
      <w:pPr>
        <w:widowControl w:val="0"/>
        <w:kinsoku w:val="0"/>
        <w:spacing w:before="180"/>
        <w:ind w:right="144"/>
        <w:rPr>
          <w:rFonts w:ascii="Arial" w:eastAsia="Times New Roman" w:hAnsi="Arial" w:cs="Arial"/>
          <w:b/>
          <w:bCs/>
          <w:sz w:val="20"/>
          <w:szCs w:val="20"/>
          <w:lang w:val="es-MX" w:eastAsia="es-MX"/>
        </w:rPr>
      </w:pPr>
    </w:p>
    <w:tbl>
      <w:tblPr>
        <w:tblpPr w:leftFromText="141" w:rightFromText="141" w:vertAnchor="text" w:horzAnchor="margin" w:tblpX="108" w:tblpY="33"/>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077"/>
        <w:gridCol w:w="1134"/>
        <w:gridCol w:w="1275"/>
        <w:gridCol w:w="1276"/>
      </w:tblGrid>
      <w:tr w:rsidR="005A163F" w:rsidRPr="005A163F" w:rsidTr="005A163F">
        <w:trPr>
          <w:trHeight w:val="464"/>
        </w:trPr>
        <w:tc>
          <w:tcPr>
            <w:tcW w:w="993" w:type="dxa"/>
            <w:tcBorders>
              <w:right w:val="single" w:sz="4" w:space="0" w:color="auto"/>
            </w:tcBorders>
            <w:shd w:val="clear" w:color="auto" w:fill="D9D9D9"/>
          </w:tcPr>
          <w:p w:rsidR="005A163F" w:rsidRPr="005A163F" w:rsidRDefault="005A163F" w:rsidP="005A163F">
            <w:pPr>
              <w:jc w:val="center"/>
              <w:rPr>
                <w:rFonts w:ascii="Calibri" w:eastAsia="Times New Roman" w:hAnsi="Calibri" w:cs="Calibri"/>
                <w:b/>
                <w:sz w:val="16"/>
                <w:szCs w:val="16"/>
                <w:lang w:val="es-ES" w:eastAsia="ja-JP"/>
              </w:rPr>
            </w:pPr>
            <w:r w:rsidRPr="005A163F">
              <w:rPr>
                <w:rFonts w:ascii="Calibri" w:eastAsia="Times New Roman" w:hAnsi="Calibri" w:cs="Calibri"/>
                <w:b/>
                <w:sz w:val="16"/>
                <w:szCs w:val="16"/>
                <w:lang w:val="es-ES" w:eastAsia="ja-JP"/>
              </w:rPr>
              <w:t>NÚMERO DE PARTIDA</w:t>
            </w:r>
          </w:p>
        </w:tc>
        <w:tc>
          <w:tcPr>
            <w:tcW w:w="4077" w:type="dxa"/>
            <w:tcBorders>
              <w:left w:val="single" w:sz="4" w:space="0" w:color="auto"/>
            </w:tcBorders>
            <w:shd w:val="clear" w:color="auto" w:fill="D9D9D9"/>
            <w:vAlign w:val="center"/>
          </w:tcPr>
          <w:p w:rsidR="005A163F" w:rsidRPr="005A163F" w:rsidRDefault="005A163F" w:rsidP="005A163F">
            <w:pPr>
              <w:ind w:left="162"/>
              <w:jc w:val="center"/>
              <w:rPr>
                <w:rFonts w:ascii="Calibri" w:eastAsia="Calibri" w:hAnsi="Calibri" w:cs="Calibri"/>
                <w:b/>
                <w:sz w:val="16"/>
                <w:szCs w:val="16"/>
                <w:lang w:val="es-MX"/>
              </w:rPr>
            </w:pPr>
            <w:r w:rsidRPr="005A163F">
              <w:rPr>
                <w:rFonts w:ascii="Calibri" w:eastAsia="Calibri" w:hAnsi="Calibri" w:cs="Calibri"/>
                <w:b/>
                <w:sz w:val="16"/>
                <w:szCs w:val="16"/>
                <w:lang w:val="es-MX"/>
              </w:rPr>
              <w:t>DESCRIPCIÓN</w:t>
            </w:r>
          </w:p>
        </w:tc>
        <w:tc>
          <w:tcPr>
            <w:tcW w:w="1134" w:type="dxa"/>
            <w:tcBorders>
              <w:left w:val="single" w:sz="4" w:space="0" w:color="auto"/>
              <w:right w:val="single" w:sz="4" w:space="0" w:color="auto"/>
            </w:tcBorders>
            <w:shd w:val="clear" w:color="auto" w:fill="D9D9D9"/>
          </w:tcPr>
          <w:p w:rsidR="005A163F" w:rsidRPr="005A163F" w:rsidRDefault="005A163F" w:rsidP="005A163F">
            <w:pPr>
              <w:jc w:val="center"/>
              <w:rPr>
                <w:rFonts w:ascii="Calibri" w:eastAsia="Calibri" w:hAnsi="Calibri" w:cs="Calibri"/>
                <w:b/>
                <w:sz w:val="16"/>
                <w:szCs w:val="16"/>
                <w:lang w:val="es-MX"/>
              </w:rPr>
            </w:pPr>
            <w:r w:rsidRPr="005A163F">
              <w:rPr>
                <w:rFonts w:ascii="Calibri" w:eastAsia="Calibri" w:hAnsi="Calibri" w:cs="Calibri"/>
                <w:b/>
                <w:sz w:val="16"/>
                <w:szCs w:val="16"/>
                <w:lang w:val="es-MX"/>
              </w:rPr>
              <w:t>UNIDAD DE MEDIDA</w:t>
            </w:r>
          </w:p>
        </w:tc>
        <w:tc>
          <w:tcPr>
            <w:tcW w:w="1275" w:type="dxa"/>
            <w:tcBorders>
              <w:left w:val="single" w:sz="4" w:space="0" w:color="auto"/>
            </w:tcBorders>
            <w:shd w:val="clear" w:color="auto" w:fill="D9D9D9"/>
            <w:vAlign w:val="center"/>
          </w:tcPr>
          <w:p w:rsidR="005A163F" w:rsidRPr="005A163F" w:rsidRDefault="005A163F" w:rsidP="005A163F">
            <w:pPr>
              <w:jc w:val="center"/>
              <w:rPr>
                <w:rFonts w:ascii="Calibri" w:eastAsia="Calibri" w:hAnsi="Calibri" w:cs="Calibri"/>
                <w:b/>
                <w:sz w:val="16"/>
                <w:szCs w:val="16"/>
                <w:lang w:val="es-MX"/>
              </w:rPr>
            </w:pPr>
            <w:r w:rsidRPr="005A163F">
              <w:rPr>
                <w:rFonts w:ascii="Calibri" w:eastAsia="Calibri" w:hAnsi="Calibri" w:cs="Calibri"/>
                <w:b/>
                <w:sz w:val="16"/>
                <w:szCs w:val="16"/>
                <w:lang w:val="es-MX"/>
              </w:rPr>
              <w:t>MONTO MÍNIMO</w:t>
            </w:r>
          </w:p>
        </w:tc>
        <w:tc>
          <w:tcPr>
            <w:tcW w:w="1276" w:type="dxa"/>
            <w:tcBorders>
              <w:left w:val="single" w:sz="4" w:space="0" w:color="auto"/>
            </w:tcBorders>
            <w:shd w:val="clear" w:color="auto" w:fill="D9D9D9"/>
          </w:tcPr>
          <w:p w:rsidR="005A163F" w:rsidRPr="005A163F" w:rsidRDefault="005A163F" w:rsidP="005A163F">
            <w:pPr>
              <w:jc w:val="center"/>
              <w:rPr>
                <w:rFonts w:ascii="Calibri" w:eastAsia="Calibri" w:hAnsi="Calibri" w:cs="Calibri"/>
                <w:b/>
                <w:sz w:val="16"/>
                <w:szCs w:val="16"/>
                <w:lang w:val="es-MX"/>
              </w:rPr>
            </w:pPr>
            <w:r w:rsidRPr="005A163F">
              <w:rPr>
                <w:rFonts w:ascii="Calibri" w:eastAsia="Calibri" w:hAnsi="Calibri" w:cs="Calibri"/>
                <w:b/>
                <w:sz w:val="16"/>
                <w:szCs w:val="16"/>
                <w:lang w:val="es-MX"/>
              </w:rPr>
              <w:t>MONTO MÁXIMO</w:t>
            </w:r>
          </w:p>
        </w:tc>
      </w:tr>
      <w:tr w:rsidR="005A163F" w:rsidRPr="005A163F" w:rsidTr="008A05B8">
        <w:trPr>
          <w:trHeight w:val="274"/>
        </w:trPr>
        <w:tc>
          <w:tcPr>
            <w:tcW w:w="993" w:type="dxa"/>
            <w:tcBorders>
              <w:right w:val="single" w:sz="4" w:space="0" w:color="auto"/>
            </w:tcBorders>
          </w:tcPr>
          <w:p w:rsidR="005A163F" w:rsidRPr="005A163F" w:rsidRDefault="005A163F" w:rsidP="005A163F">
            <w:pPr>
              <w:jc w:val="center"/>
              <w:rPr>
                <w:rFonts w:ascii="Calibri" w:eastAsia="MS Mincho" w:hAnsi="Calibri" w:cs="Calibri"/>
                <w:sz w:val="16"/>
                <w:szCs w:val="16"/>
                <w:lang w:val="es-ES"/>
              </w:rPr>
            </w:pPr>
            <w:r w:rsidRPr="005A163F">
              <w:rPr>
                <w:rFonts w:ascii="Calibri" w:eastAsia="MS Mincho" w:hAnsi="Calibri" w:cs="Calibri"/>
                <w:sz w:val="16"/>
                <w:szCs w:val="16"/>
                <w:lang w:val="es-ES"/>
              </w:rPr>
              <w:t>ÚNICA</w:t>
            </w:r>
          </w:p>
        </w:tc>
        <w:tc>
          <w:tcPr>
            <w:tcW w:w="4077" w:type="dxa"/>
            <w:tcBorders>
              <w:left w:val="single" w:sz="4" w:space="0" w:color="auto"/>
              <w:right w:val="single" w:sz="4" w:space="0" w:color="auto"/>
            </w:tcBorders>
            <w:vAlign w:val="center"/>
          </w:tcPr>
          <w:p w:rsidR="005A163F" w:rsidRPr="005A163F" w:rsidRDefault="005A163F" w:rsidP="005A163F">
            <w:pPr>
              <w:ind w:left="162"/>
              <w:rPr>
                <w:rFonts w:ascii="Calibri" w:eastAsia="Times New Roman" w:hAnsi="Calibri" w:cs="Calibri"/>
                <w:sz w:val="16"/>
                <w:szCs w:val="16"/>
                <w:lang w:val="es-MX"/>
              </w:rPr>
            </w:pPr>
            <w:r w:rsidRPr="005A163F">
              <w:rPr>
                <w:rFonts w:ascii="Calibri" w:eastAsia="Times New Roman" w:hAnsi="Calibri" w:cs="Calibri"/>
                <w:sz w:val="16"/>
                <w:szCs w:val="16"/>
                <w:lang w:val="es-MX"/>
              </w:rPr>
              <w:t>PRESTACIÓN DE SERVICIOS PARA OPERAR EL SISTEMA DE INFRACCIONES DE TRÁNSITO EN SITIO (HAND HELD) Y PINPADS (TERMINALES BANCARIAS).</w:t>
            </w:r>
          </w:p>
        </w:tc>
        <w:tc>
          <w:tcPr>
            <w:tcW w:w="1134" w:type="dxa"/>
            <w:tcBorders>
              <w:left w:val="single" w:sz="4" w:space="0" w:color="auto"/>
              <w:right w:val="single" w:sz="4" w:space="0" w:color="auto"/>
            </w:tcBorders>
          </w:tcPr>
          <w:p w:rsidR="005A163F" w:rsidRPr="005A163F" w:rsidRDefault="005A163F" w:rsidP="005A163F">
            <w:pPr>
              <w:ind w:left="-109"/>
              <w:jc w:val="center"/>
              <w:rPr>
                <w:rFonts w:ascii="Calibri" w:eastAsia="Times New Roman" w:hAnsi="Calibri" w:cs="Calibri"/>
                <w:sz w:val="16"/>
                <w:szCs w:val="16"/>
                <w:lang w:val="es-MX"/>
              </w:rPr>
            </w:pPr>
            <w:r w:rsidRPr="005A163F">
              <w:rPr>
                <w:rFonts w:ascii="Calibri" w:eastAsia="Times New Roman" w:hAnsi="Calibri" w:cs="Calibri"/>
                <w:sz w:val="16"/>
                <w:szCs w:val="16"/>
                <w:lang w:val="es-MX"/>
              </w:rPr>
              <w:t>CONTRATO</w:t>
            </w:r>
          </w:p>
        </w:tc>
        <w:tc>
          <w:tcPr>
            <w:tcW w:w="1275" w:type="dxa"/>
            <w:tcBorders>
              <w:left w:val="single" w:sz="4" w:space="0" w:color="auto"/>
              <w:right w:val="single" w:sz="4" w:space="0" w:color="auto"/>
            </w:tcBorders>
            <w:vAlign w:val="center"/>
          </w:tcPr>
          <w:p w:rsidR="005A163F" w:rsidRPr="005A163F" w:rsidRDefault="005A163F" w:rsidP="005A163F">
            <w:pPr>
              <w:ind w:left="-109"/>
              <w:jc w:val="center"/>
              <w:rPr>
                <w:rFonts w:ascii="Calibri" w:eastAsia="Times New Roman" w:hAnsi="Calibri" w:cs="Calibri"/>
                <w:sz w:val="16"/>
                <w:szCs w:val="16"/>
                <w:lang w:val="es-MX"/>
              </w:rPr>
            </w:pPr>
            <w:r w:rsidRPr="005A163F">
              <w:rPr>
                <w:rFonts w:ascii="Calibri" w:eastAsia="Times New Roman" w:hAnsi="Calibri" w:cs="Calibri"/>
                <w:sz w:val="16"/>
                <w:szCs w:val="16"/>
                <w:lang w:val="es-MX"/>
              </w:rPr>
              <w:t>$3,200,000.00</w:t>
            </w:r>
          </w:p>
        </w:tc>
        <w:tc>
          <w:tcPr>
            <w:tcW w:w="1276" w:type="dxa"/>
            <w:tcBorders>
              <w:left w:val="single" w:sz="4" w:space="0" w:color="auto"/>
              <w:right w:val="single" w:sz="4" w:space="0" w:color="auto"/>
            </w:tcBorders>
          </w:tcPr>
          <w:p w:rsidR="005A163F" w:rsidRPr="005A163F" w:rsidRDefault="005A163F" w:rsidP="005A163F">
            <w:pPr>
              <w:ind w:left="-109"/>
              <w:jc w:val="center"/>
              <w:rPr>
                <w:rFonts w:ascii="Calibri" w:eastAsia="Times New Roman" w:hAnsi="Calibri" w:cs="Calibri"/>
                <w:sz w:val="16"/>
                <w:szCs w:val="16"/>
                <w:lang w:val="es-MX"/>
              </w:rPr>
            </w:pPr>
          </w:p>
          <w:p w:rsidR="005A163F" w:rsidRPr="005A163F" w:rsidRDefault="005A163F" w:rsidP="005A163F">
            <w:pPr>
              <w:ind w:left="-109"/>
              <w:jc w:val="center"/>
              <w:rPr>
                <w:rFonts w:ascii="Calibri" w:eastAsia="Times New Roman" w:hAnsi="Calibri" w:cs="Calibri"/>
                <w:sz w:val="16"/>
                <w:szCs w:val="16"/>
                <w:lang w:val="es-MX"/>
              </w:rPr>
            </w:pPr>
            <w:r w:rsidRPr="005A163F">
              <w:rPr>
                <w:rFonts w:ascii="Calibri" w:eastAsia="Times New Roman" w:hAnsi="Calibri" w:cs="Calibri"/>
                <w:sz w:val="16"/>
                <w:szCs w:val="16"/>
                <w:lang w:val="es-MX"/>
              </w:rPr>
              <w:t>$8,000,000.00</w:t>
            </w:r>
          </w:p>
        </w:tc>
      </w:tr>
    </w:tbl>
    <w:p w:rsidR="005A163F" w:rsidRPr="005A163F" w:rsidRDefault="005A163F" w:rsidP="005A163F">
      <w:pPr>
        <w:widowControl w:val="0"/>
        <w:kinsoku w:val="0"/>
        <w:ind w:right="144"/>
        <w:rPr>
          <w:rFonts w:ascii="Arial" w:eastAsia="Times New Roman" w:hAnsi="Arial" w:cs="Arial"/>
          <w:spacing w:val="-2"/>
          <w:sz w:val="20"/>
          <w:szCs w:val="20"/>
          <w:lang w:val="es-MX" w:eastAsia="es-MX"/>
        </w:rPr>
      </w:pPr>
    </w:p>
    <w:p w:rsidR="005A163F" w:rsidRPr="005A163F" w:rsidRDefault="005A163F" w:rsidP="005A163F">
      <w:pPr>
        <w:widowControl w:val="0"/>
        <w:kinsoku w:val="0"/>
        <w:ind w:right="144"/>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La </w:t>
      </w:r>
      <w:r w:rsidRPr="005A163F">
        <w:rPr>
          <w:rFonts w:ascii="Arial" w:eastAsia="Times New Roman" w:hAnsi="Arial" w:cs="Arial"/>
          <w:bCs/>
          <w:sz w:val="20"/>
          <w:szCs w:val="20"/>
          <w:lang w:val="es-MX" w:eastAsia="es-MX"/>
        </w:rPr>
        <w:t>Prestación de Servicios para operar el Sistema de infracciones de tránsito en sitio (hand held) y pinpads (terminales bancarias)</w:t>
      </w:r>
      <w:r w:rsidRPr="005A163F">
        <w:rPr>
          <w:rFonts w:ascii="Arial" w:eastAsia="Times New Roman" w:hAnsi="Arial" w:cs="Arial"/>
          <w:b/>
          <w:bCs/>
          <w:spacing w:val="-2"/>
          <w:sz w:val="20"/>
          <w:szCs w:val="20"/>
          <w:lang w:val="es-MX" w:eastAsia="es-MX"/>
        </w:rPr>
        <w:t xml:space="preserve">, </w:t>
      </w:r>
      <w:r w:rsidRPr="005A163F">
        <w:rPr>
          <w:rFonts w:ascii="Arial" w:eastAsia="Times New Roman" w:hAnsi="Arial" w:cs="Arial"/>
          <w:sz w:val="20"/>
          <w:szCs w:val="20"/>
          <w:lang w:val="es-MX" w:eastAsia="es-MX"/>
        </w:rPr>
        <w:t xml:space="preserve">se describen en el </w:t>
      </w:r>
      <w:r w:rsidRPr="005A163F">
        <w:rPr>
          <w:rFonts w:ascii="Arial" w:eastAsia="Times New Roman" w:hAnsi="Arial" w:cs="Arial"/>
          <w:b/>
          <w:bCs/>
          <w:w w:val="105"/>
          <w:sz w:val="20"/>
          <w:szCs w:val="20"/>
          <w:lang w:val="es-MX" w:eastAsia="es-MX"/>
        </w:rPr>
        <w:t xml:space="preserve">Anexo 1 </w:t>
      </w:r>
      <w:r w:rsidRPr="005A163F">
        <w:rPr>
          <w:rFonts w:ascii="Arial" w:eastAsia="Times New Roman" w:hAnsi="Arial" w:cs="Arial"/>
          <w:bCs/>
          <w:sz w:val="20"/>
          <w:szCs w:val="20"/>
          <w:lang w:val="es-MX" w:eastAsia="es-MX"/>
        </w:rPr>
        <w:t>de</w:t>
      </w:r>
      <w:r w:rsidRPr="005A163F">
        <w:rPr>
          <w:rFonts w:ascii="Arial" w:eastAsia="Times New Roman" w:hAnsi="Arial" w:cs="Arial"/>
          <w:sz w:val="20"/>
          <w:szCs w:val="20"/>
          <w:lang w:val="es-MX" w:eastAsia="es-MX"/>
        </w:rPr>
        <w:t xml:space="preserve"> las presentes bases a la licitación.</w:t>
      </w:r>
    </w:p>
    <w:p w:rsidR="005A163F" w:rsidRPr="005A163F" w:rsidRDefault="005A163F" w:rsidP="005A163F">
      <w:pPr>
        <w:widowControl w:val="0"/>
        <w:kinsoku w:val="0"/>
        <w:ind w:right="144"/>
        <w:rPr>
          <w:rFonts w:ascii="Arial" w:eastAsia="Times New Roman" w:hAnsi="Arial" w:cs="Arial"/>
          <w:sz w:val="20"/>
          <w:szCs w:val="20"/>
          <w:highlight w:val="darkMagenta"/>
          <w:lang w:val="es-MX" w:eastAsia="es-MX"/>
        </w:rPr>
      </w:pPr>
    </w:p>
    <w:p w:rsidR="005A163F" w:rsidRPr="005A163F" w:rsidRDefault="005A163F" w:rsidP="005A163F">
      <w:pPr>
        <w:widowControl w:val="0"/>
        <w:kinsoku w:val="0"/>
        <w:ind w:right="49"/>
        <w:rPr>
          <w:rFonts w:ascii="Arial" w:eastAsia="Times New Roman" w:hAnsi="Arial" w:cs="Arial"/>
          <w:sz w:val="20"/>
          <w:szCs w:val="20"/>
          <w:lang w:val="es-ES" w:eastAsia="es-MX"/>
        </w:rPr>
      </w:pPr>
      <w:r w:rsidRPr="005A163F">
        <w:rPr>
          <w:rFonts w:ascii="Arial" w:eastAsia="Times New Roman" w:hAnsi="Arial" w:cs="Arial"/>
          <w:sz w:val="20"/>
          <w:szCs w:val="20"/>
          <w:lang w:val="es-ES" w:eastAsia="es-MX"/>
        </w:rPr>
        <w:t xml:space="preserve">La prestación de servicios se realizara conforme a la solicitud del área requirente y del </w:t>
      </w:r>
      <w:r w:rsidRPr="005A163F">
        <w:rPr>
          <w:rFonts w:ascii="Arial" w:eastAsia="Times New Roman" w:hAnsi="Arial" w:cs="Arial"/>
          <w:b/>
          <w:sz w:val="20"/>
          <w:szCs w:val="20"/>
          <w:lang w:val="es-ES" w:eastAsia="es-MX"/>
        </w:rPr>
        <w:t>anexo 1</w:t>
      </w:r>
      <w:r w:rsidRPr="005A163F">
        <w:rPr>
          <w:rFonts w:ascii="Arial" w:eastAsia="Times New Roman" w:hAnsi="Arial" w:cs="Arial"/>
          <w:sz w:val="20"/>
          <w:szCs w:val="20"/>
          <w:lang w:val="es-ES" w:eastAsia="es-MX"/>
        </w:rPr>
        <w:t xml:space="preserve">. </w:t>
      </w:r>
    </w:p>
    <w:p w:rsidR="005A163F" w:rsidRPr="005A163F" w:rsidRDefault="005A163F" w:rsidP="005A163F">
      <w:pPr>
        <w:widowControl w:val="0"/>
        <w:kinsoku w:val="0"/>
        <w:ind w:right="49"/>
        <w:rPr>
          <w:rFonts w:ascii="Arial" w:eastAsia="Times New Roman" w:hAnsi="Arial" w:cs="Arial"/>
          <w:sz w:val="20"/>
          <w:szCs w:val="20"/>
          <w:lang w:val="es-ES" w:eastAsia="es-MX"/>
        </w:rPr>
      </w:pPr>
    </w:p>
    <w:p w:rsidR="005A163F" w:rsidRPr="005A163F" w:rsidRDefault="005A163F" w:rsidP="005A163F">
      <w:pPr>
        <w:widowControl w:val="0"/>
        <w:kinsoku w:val="0"/>
        <w:ind w:right="144"/>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Los licitantes, para la presentación de sus proposiciones, deberán ajustarse estrictamente a los requisitos y </w:t>
      </w:r>
      <w:r w:rsidRPr="005A163F">
        <w:rPr>
          <w:rFonts w:ascii="Arial" w:eastAsia="Times New Roman" w:hAnsi="Arial" w:cs="Arial"/>
          <w:spacing w:val="5"/>
          <w:sz w:val="20"/>
          <w:szCs w:val="20"/>
          <w:lang w:val="es-MX" w:eastAsia="es-MX"/>
        </w:rPr>
        <w:t xml:space="preserve">especificaciones previstos en las presentes bases a la licitación y los que se deriven de la Junta de </w:t>
      </w:r>
      <w:r w:rsidRPr="005A163F">
        <w:rPr>
          <w:rFonts w:ascii="Arial" w:eastAsia="Times New Roman" w:hAnsi="Arial" w:cs="Arial"/>
          <w:spacing w:val="4"/>
          <w:sz w:val="20"/>
          <w:szCs w:val="20"/>
          <w:lang w:val="es-MX" w:eastAsia="es-MX"/>
        </w:rPr>
        <w:t>Aclaraciones, con fundamento en los artículos 58 y 59 de la Ley</w:t>
      </w:r>
      <w:r w:rsidRPr="005A163F">
        <w:rPr>
          <w:rFonts w:ascii="Arial" w:eastAsia="Times New Roman" w:hAnsi="Arial" w:cs="Arial"/>
          <w:sz w:val="20"/>
          <w:szCs w:val="20"/>
          <w:lang w:val="es-MX" w:eastAsia="es-MX"/>
        </w:rPr>
        <w:t>.</w:t>
      </w:r>
    </w:p>
    <w:p w:rsidR="005A163F" w:rsidRPr="005A163F" w:rsidRDefault="005A163F" w:rsidP="005A163F">
      <w:pPr>
        <w:widowControl w:val="0"/>
        <w:tabs>
          <w:tab w:val="decimal" w:pos="376"/>
          <w:tab w:val="right" w:pos="9453"/>
        </w:tabs>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24"/>
          <w:sz w:val="20"/>
          <w:szCs w:val="20"/>
          <w:lang w:val="es-MX" w:eastAsia="es-MX"/>
        </w:rPr>
        <w:t>2..1</w:t>
      </w:r>
      <w:r w:rsidRPr="005A163F">
        <w:rPr>
          <w:rFonts w:ascii="Arial" w:eastAsia="Times New Roman" w:hAnsi="Arial" w:cs="Arial"/>
          <w:b/>
          <w:bCs/>
          <w:spacing w:val="-24"/>
          <w:sz w:val="20"/>
          <w:szCs w:val="20"/>
          <w:lang w:val="es-MX" w:eastAsia="es-MX"/>
        </w:rPr>
        <w:tab/>
        <w:t xml:space="preserve"> </w:t>
      </w:r>
      <w:r w:rsidRPr="005A163F">
        <w:rPr>
          <w:rFonts w:ascii="Arial" w:eastAsia="Times New Roman" w:hAnsi="Arial" w:cs="Arial"/>
          <w:spacing w:val="4"/>
          <w:sz w:val="20"/>
          <w:szCs w:val="20"/>
          <w:lang w:val="es-MX" w:eastAsia="es-MX"/>
        </w:rPr>
        <w:t xml:space="preserve">El proveedor asume la responsabilidad total en el caso de que al proporcionar los servicios solicitados se </w:t>
      </w:r>
      <w:r w:rsidRPr="005A163F">
        <w:rPr>
          <w:rFonts w:ascii="Arial" w:eastAsia="Times New Roman" w:hAnsi="Arial" w:cs="Arial"/>
          <w:spacing w:val="1"/>
          <w:sz w:val="20"/>
          <w:szCs w:val="20"/>
          <w:lang w:val="es-MX" w:eastAsia="es-MX"/>
        </w:rPr>
        <w:t xml:space="preserve">infrinjan patentes, marcas o violen derechos de autor, registrados por terceros, quedando el Municipio de Juárez, Chihuahua liberando </w:t>
      </w:r>
      <w:r w:rsidRPr="005A163F">
        <w:rPr>
          <w:rFonts w:ascii="Arial" w:eastAsia="Times New Roman" w:hAnsi="Arial" w:cs="Arial"/>
          <w:sz w:val="20"/>
          <w:szCs w:val="20"/>
          <w:lang w:val="es-MX" w:eastAsia="es-MX"/>
        </w:rPr>
        <w:t xml:space="preserve">de toda responsabilidad de carácter civil, </w:t>
      </w:r>
      <w:r w:rsidRPr="005A163F">
        <w:rPr>
          <w:rFonts w:ascii="Arial" w:eastAsia="Times New Roman" w:hAnsi="Arial" w:cs="Arial"/>
          <w:sz w:val="20"/>
          <w:szCs w:val="20"/>
          <w:lang w:val="es-MX" w:eastAsia="es-MX"/>
        </w:rPr>
        <w:lastRenderedPageBreak/>
        <w:t>penal, fiscal o de cualquier otra índole.</w:t>
      </w:r>
    </w:p>
    <w:p w:rsidR="005A163F" w:rsidRPr="005A163F" w:rsidRDefault="005A163F" w:rsidP="005A163F">
      <w:pPr>
        <w:widowControl w:val="0"/>
        <w:tabs>
          <w:tab w:val="decimal" w:pos="142"/>
          <w:tab w:val="right" w:pos="9448"/>
        </w:tabs>
        <w:kinsoku w:val="0"/>
        <w:spacing w:before="180"/>
        <w:rPr>
          <w:rFonts w:ascii="Arial" w:eastAsia="Times New Roman" w:hAnsi="Arial" w:cs="Arial"/>
          <w:spacing w:val="1"/>
          <w:sz w:val="20"/>
          <w:szCs w:val="20"/>
          <w:lang w:val="es-MX" w:eastAsia="es-MX"/>
        </w:rPr>
      </w:pPr>
      <w:r w:rsidRPr="005A163F">
        <w:rPr>
          <w:rFonts w:ascii="Arial" w:eastAsia="Times New Roman" w:hAnsi="Arial" w:cs="Arial"/>
          <w:b/>
          <w:bCs/>
          <w:sz w:val="20"/>
          <w:szCs w:val="20"/>
          <w:lang w:val="es-MX" w:eastAsia="es-MX"/>
        </w:rPr>
        <w:t xml:space="preserve">2.2 </w:t>
      </w:r>
      <w:r w:rsidRPr="005A163F">
        <w:rPr>
          <w:rFonts w:ascii="Arial" w:eastAsia="Times New Roman" w:hAnsi="Arial" w:cs="Arial"/>
          <w:spacing w:val="1"/>
          <w:sz w:val="20"/>
          <w:szCs w:val="20"/>
          <w:lang w:val="es-MX" w:eastAsia="es-MX"/>
        </w:rPr>
        <w:t xml:space="preserve">La adjudicación se realizará por partida al licitante que cumpla con los requisitos establecidos y ofrezca las mejores condiciones para la convocante, de acuerdo con lo solicitado en el </w:t>
      </w:r>
      <w:r w:rsidRPr="005A163F">
        <w:rPr>
          <w:rFonts w:ascii="Arial" w:eastAsia="Times New Roman" w:hAnsi="Arial" w:cs="Arial"/>
          <w:b/>
          <w:bCs/>
          <w:spacing w:val="1"/>
          <w:w w:val="105"/>
          <w:sz w:val="20"/>
          <w:szCs w:val="20"/>
          <w:lang w:val="es-MX" w:eastAsia="es-MX"/>
        </w:rPr>
        <w:t xml:space="preserve">Anexo 1 </w:t>
      </w:r>
      <w:r w:rsidRPr="005A163F">
        <w:rPr>
          <w:rFonts w:ascii="Arial" w:eastAsia="Times New Roman" w:hAnsi="Arial" w:cs="Arial"/>
          <w:bCs/>
          <w:spacing w:val="1"/>
          <w:sz w:val="20"/>
          <w:szCs w:val="20"/>
          <w:lang w:val="es-MX" w:eastAsia="es-MX"/>
        </w:rPr>
        <w:t xml:space="preserve">de las presentes bases </w:t>
      </w:r>
      <w:r w:rsidRPr="005A163F">
        <w:rPr>
          <w:rFonts w:ascii="Arial" w:eastAsia="Times New Roman" w:hAnsi="Arial" w:cs="Arial"/>
          <w:sz w:val="20"/>
          <w:szCs w:val="20"/>
          <w:lang w:val="es-MX" w:eastAsia="es-MX"/>
        </w:rPr>
        <w:t>a la licitación.</w:t>
      </w:r>
    </w:p>
    <w:p w:rsidR="005A163F" w:rsidRPr="005A163F" w:rsidRDefault="005A163F" w:rsidP="005A163F">
      <w:pPr>
        <w:widowControl w:val="0"/>
        <w:tabs>
          <w:tab w:val="decimal" w:pos="376"/>
          <w:tab w:val="right" w:pos="9448"/>
        </w:tabs>
        <w:kinsoku w:val="0"/>
        <w:spacing w:before="180"/>
        <w:rPr>
          <w:rFonts w:ascii="Arial" w:eastAsia="Times New Roman" w:hAnsi="Arial" w:cs="Arial"/>
          <w:bCs/>
          <w:w w:val="110"/>
          <w:sz w:val="20"/>
          <w:szCs w:val="20"/>
          <w:lang w:val="es-MX" w:eastAsia="es-MX"/>
        </w:rPr>
      </w:pPr>
      <w:r w:rsidRPr="005A163F">
        <w:rPr>
          <w:rFonts w:ascii="Arial" w:eastAsia="Times New Roman" w:hAnsi="Arial" w:cs="Arial"/>
          <w:b/>
          <w:bCs/>
          <w:sz w:val="20"/>
          <w:szCs w:val="20"/>
          <w:lang w:val="es-MX" w:eastAsia="es-MX"/>
        </w:rPr>
        <w:t xml:space="preserve">2.3 </w:t>
      </w:r>
      <w:r w:rsidRPr="005A163F">
        <w:rPr>
          <w:rFonts w:ascii="Arial" w:eastAsia="Times New Roman" w:hAnsi="Arial" w:cs="Arial"/>
          <w:b/>
          <w:spacing w:val="-2"/>
          <w:sz w:val="20"/>
          <w:szCs w:val="20"/>
          <w:lang w:val="es-MX" w:eastAsia="es-MX"/>
        </w:rPr>
        <w:t xml:space="preserve">El </w:t>
      </w:r>
      <w:r w:rsidRPr="005A163F">
        <w:rPr>
          <w:rFonts w:ascii="Arial" w:eastAsia="Times New Roman" w:hAnsi="Arial" w:cs="Arial"/>
          <w:b/>
          <w:bCs/>
          <w:spacing w:val="-2"/>
          <w:w w:val="110"/>
          <w:sz w:val="20"/>
          <w:szCs w:val="20"/>
          <w:lang w:val="es-MX" w:eastAsia="es-MX"/>
        </w:rPr>
        <w:t>Acto de Presentación y Apertura de Propuestas</w:t>
      </w:r>
      <w:r w:rsidRPr="005A163F">
        <w:rPr>
          <w:rFonts w:ascii="Arial" w:eastAsia="Times New Roman" w:hAnsi="Arial" w:cs="Arial"/>
          <w:spacing w:val="-2"/>
          <w:sz w:val="20"/>
          <w:szCs w:val="20"/>
          <w:lang w:val="es-MX" w:eastAsia="es-MX"/>
        </w:rPr>
        <w:t xml:space="preserve">, siendo la fecha para </w:t>
      </w:r>
      <w:r w:rsidRPr="005A163F">
        <w:rPr>
          <w:rFonts w:ascii="Arial" w:eastAsia="Times New Roman" w:hAnsi="Arial" w:cs="Arial"/>
          <w:sz w:val="20"/>
          <w:szCs w:val="20"/>
          <w:lang w:val="es-MX" w:eastAsia="es-MX"/>
        </w:rPr>
        <w:t>este procedimiento el día 01 de julio de 2019</w:t>
      </w:r>
      <w:r w:rsidRPr="005A163F">
        <w:rPr>
          <w:rFonts w:ascii="Arial" w:eastAsia="Times New Roman" w:hAnsi="Arial" w:cs="Arial"/>
          <w:bCs/>
          <w:w w:val="110"/>
          <w:sz w:val="20"/>
          <w:szCs w:val="20"/>
          <w:lang w:val="es-MX" w:eastAsia="es-MX"/>
        </w:rPr>
        <w:t xml:space="preserve"> a las 11:00 horas</w:t>
      </w:r>
      <w:r w:rsidRPr="005A163F">
        <w:rPr>
          <w:rFonts w:ascii="Arial" w:eastAsia="Times New Roman" w:hAnsi="Arial" w:cs="Arial"/>
          <w:sz w:val="20"/>
          <w:szCs w:val="20"/>
          <w:lang w:val="es-MX" w:eastAsia="es-MX"/>
        </w:rPr>
        <w:t>.</w:t>
      </w:r>
    </w:p>
    <w:p w:rsidR="005A163F" w:rsidRPr="005A163F" w:rsidRDefault="005A163F" w:rsidP="005A163F">
      <w:pPr>
        <w:widowControl w:val="0"/>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Los licitantes, para solicitar la devolución de sus proposiciones desechadas (En caso de licitaciones </w:t>
      </w:r>
      <w:r w:rsidRPr="005A163F">
        <w:rPr>
          <w:rFonts w:ascii="Arial" w:eastAsia="Times New Roman" w:hAnsi="Arial" w:cs="Arial"/>
          <w:spacing w:val="-2"/>
          <w:sz w:val="20"/>
          <w:szCs w:val="20"/>
          <w:lang w:val="es-MX" w:eastAsia="es-MX"/>
        </w:rPr>
        <w:t xml:space="preserve">presenciales o mixtas), contarán con un plazo de hasta quince </w:t>
      </w:r>
      <w:r w:rsidRPr="005A163F">
        <w:rPr>
          <w:rFonts w:ascii="Arial" w:eastAsia="Times New Roman" w:hAnsi="Arial" w:cs="Arial"/>
          <w:sz w:val="20"/>
          <w:szCs w:val="20"/>
          <w:lang w:val="es-MX" w:eastAsia="es-MX"/>
        </w:rPr>
        <w:t>días hábiles contados a partir de la fecha en que se dé a conocer el fallo respectivo, en los términos señalados en el último párrafo del artículo 94 de la Ley.</w:t>
      </w:r>
    </w:p>
    <w:p w:rsidR="005A163F" w:rsidRPr="005A163F" w:rsidRDefault="005A163F" w:rsidP="005A163F">
      <w:pPr>
        <w:widowControl w:val="0"/>
        <w:tabs>
          <w:tab w:val="lef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Salvo que exista alguna inconformidad en trámite, en cuyo caso las proposiciones deberán conservarse hasta la total conclusión de la inconformidad e instancias subsecuentes</w:t>
      </w:r>
      <w:r w:rsidRPr="005A163F">
        <w:rPr>
          <w:rFonts w:ascii="Arial" w:eastAsia="Times New Roman" w:hAnsi="Arial" w:cs="Arial"/>
          <w:sz w:val="20"/>
          <w:szCs w:val="20"/>
          <w:lang w:val="es-MX" w:eastAsia="es-MX"/>
        </w:rPr>
        <w:t>.</w:t>
      </w:r>
    </w:p>
    <w:p w:rsidR="005A163F" w:rsidRPr="005A163F" w:rsidRDefault="005A163F" w:rsidP="005A163F">
      <w:pPr>
        <w:widowControl w:val="0"/>
        <w:tabs>
          <w:tab w:val="decimal" w:pos="323"/>
          <w:tab w:val="right" w:pos="9496"/>
        </w:tabs>
        <w:kinsoku w:val="0"/>
        <w:spacing w:before="216"/>
        <w:rPr>
          <w:rFonts w:ascii="Arial" w:eastAsia="Times New Roman" w:hAnsi="Arial" w:cs="Arial"/>
          <w:b/>
          <w:bCs/>
          <w:spacing w:val="-7"/>
          <w:w w:val="110"/>
          <w:sz w:val="20"/>
          <w:szCs w:val="20"/>
          <w:lang w:val="es-MX" w:eastAsia="es-MX"/>
        </w:rPr>
      </w:pPr>
      <w:r w:rsidRPr="005A163F">
        <w:rPr>
          <w:rFonts w:ascii="Arial" w:eastAsia="Times New Roman" w:hAnsi="Arial" w:cs="Arial"/>
          <w:b/>
          <w:bCs/>
          <w:w w:val="110"/>
          <w:sz w:val="20"/>
          <w:szCs w:val="20"/>
          <w:lang w:val="es-MX" w:eastAsia="es-MX"/>
        </w:rPr>
        <w:t>2.4</w:t>
      </w:r>
      <w:r w:rsidRPr="005A163F">
        <w:rPr>
          <w:rFonts w:ascii="Arial" w:eastAsia="Times New Roman" w:hAnsi="Arial" w:cs="Arial"/>
          <w:b/>
          <w:bCs/>
          <w:spacing w:val="-4"/>
          <w:w w:val="110"/>
          <w:sz w:val="20"/>
          <w:szCs w:val="20"/>
          <w:lang w:val="es-MX" w:eastAsia="es-MX"/>
        </w:rPr>
        <w:t xml:space="preserve"> La Vigencia </w:t>
      </w:r>
      <w:r w:rsidRPr="005A163F">
        <w:rPr>
          <w:rFonts w:ascii="Arial" w:eastAsia="Times New Roman" w:hAnsi="Arial" w:cs="Arial"/>
          <w:spacing w:val="-4"/>
          <w:sz w:val="20"/>
          <w:szCs w:val="20"/>
          <w:lang w:val="es-MX" w:eastAsia="es-MX"/>
        </w:rPr>
        <w:t xml:space="preserve">del contrato comprenderá, a partir de </w:t>
      </w:r>
      <w:r w:rsidRPr="005A163F">
        <w:rPr>
          <w:rFonts w:ascii="Arial" w:eastAsia="Times New Roman" w:hAnsi="Arial" w:cs="Arial"/>
          <w:b/>
          <w:spacing w:val="-7"/>
          <w:sz w:val="20"/>
          <w:szCs w:val="20"/>
          <w:lang w:val="es-MX" w:eastAsia="es-MX"/>
        </w:rPr>
        <w:t xml:space="preserve">las 00:00 horas primer segundo del día </w:t>
      </w:r>
      <w:r w:rsidRPr="005A163F">
        <w:rPr>
          <w:rFonts w:ascii="Arial" w:eastAsia="Times New Roman" w:hAnsi="Arial" w:cs="Arial"/>
          <w:b/>
          <w:bCs/>
          <w:spacing w:val="-7"/>
          <w:w w:val="110"/>
          <w:sz w:val="20"/>
          <w:szCs w:val="20"/>
          <w:lang w:val="es-MX" w:eastAsia="es-MX"/>
        </w:rPr>
        <w:t>del fallo y hasta las 24:00 horas del día 31 de diciembre de 2019.</w:t>
      </w:r>
    </w:p>
    <w:p w:rsidR="005A163F" w:rsidRPr="005A163F" w:rsidRDefault="005A163F" w:rsidP="005A163F">
      <w:pPr>
        <w:widowControl w:val="0"/>
        <w:tabs>
          <w:tab w:val="decimal" w:pos="323"/>
          <w:tab w:val="right" w:pos="9492"/>
        </w:tabs>
        <w:kinsoku w:val="0"/>
        <w:spacing w:before="216"/>
        <w:rPr>
          <w:rFonts w:ascii="Arial" w:eastAsia="Times New Roman" w:hAnsi="Arial" w:cs="Arial"/>
          <w:spacing w:val="-4"/>
          <w:sz w:val="20"/>
          <w:szCs w:val="20"/>
          <w:lang w:val="es-MX" w:eastAsia="es-MX"/>
        </w:rPr>
      </w:pPr>
      <w:r w:rsidRPr="005A163F">
        <w:rPr>
          <w:rFonts w:ascii="Arial" w:eastAsia="Times New Roman" w:hAnsi="Arial" w:cs="Arial"/>
          <w:b/>
          <w:bCs/>
          <w:w w:val="110"/>
          <w:sz w:val="20"/>
          <w:szCs w:val="20"/>
          <w:lang w:val="es-MX" w:eastAsia="es-MX"/>
        </w:rPr>
        <w:tab/>
        <w:t xml:space="preserve">2.5 </w:t>
      </w:r>
      <w:r w:rsidRPr="005A163F">
        <w:rPr>
          <w:rFonts w:ascii="Arial" w:eastAsia="Times New Roman" w:hAnsi="Arial" w:cs="Arial"/>
          <w:bCs/>
          <w:w w:val="110"/>
          <w:sz w:val="20"/>
          <w:szCs w:val="20"/>
          <w:lang w:val="es-MX" w:eastAsia="es-MX"/>
        </w:rPr>
        <w:t>La convocante</w:t>
      </w:r>
      <w:r w:rsidRPr="005A163F">
        <w:rPr>
          <w:rFonts w:ascii="Arial" w:eastAsia="Times New Roman" w:hAnsi="Arial" w:cs="Arial"/>
          <w:b/>
          <w:bCs/>
          <w:spacing w:val="1"/>
          <w:w w:val="110"/>
          <w:sz w:val="20"/>
          <w:szCs w:val="20"/>
          <w:lang w:val="es-MX" w:eastAsia="es-MX"/>
        </w:rPr>
        <w:t xml:space="preserve">, </w:t>
      </w:r>
      <w:r w:rsidRPr="005A163F">
        <w:rPr>
          <w:rFonts w:ascii="Arial" w:eastAsia="Times New Roman" w:hAnsi="Arial" w:cs="Arial"/>
          <w:spacing w:val="1"/>
          <w:sz w:val="20"/>
          <w:szCs w:val="20"/>
          <w:lang w:val="es-MX" w:eastAsia="es-MX"/>
        </w:rPr>
        <w:t xml:space="preserve">a través del área requirente, verificará que los bienes y/o servicios, objeto de la presente licitación, cumplan </w:t>
      </w:r>
      <w:r w:rsidRPr="005A163F">
        <w:rPr>
          <w:rFonts w:ascii="Arial" w:eastAsia="Times New Roman" w:hAnsi="Arial" w:cs="Arial"/>
          <w:spacing w:val="2"/>
          <w:sz w:val="20"/>
          <w:szCs w:val="20"/>
          <w:lang w:val="es-MX" w:eastAsia="es-MX"/>
        </w:rPr>
        <w:t xml:space="preserve">con las características y especificaciones solicitadas en el </w:t>
      </w:r>
      <w:r w:rsidRPr="005A163F">
        <w:rPr>
          <w:rFonts w:ascii="Arial" w:eastAsia="Times New Roman" w:hAnsi="Arial" w:cs="Arial"/>
          <w:b/>
          <w:bCs/>
          <w:spacing w:val="2"/>
          <w:w w:val="105"/>
          <w:sz w:val="20"/>
          <w:szCs w:val="20"/>
          <w:lang w:val="es-MX" w:eastAsia="es-MX"/>
        </w:rPr>
        <w:t xml:space="preserve">Anexo 1, </w:t>
      </w:r>
      <w:r w:rsidRPr="005A163F">
        <w:rPr>
          <w:rFonts w:ascii="Arial" w:eastAsia="Times New Roman" w:hAnsi="Arial" w:cs="Arial"/>
          <w:spacing w:val="2"/>
          <w:sz w:val="20"/>
          <w:szCs w:val="20"/>
          <w:lang w:val="es-MX" w:eastAsia="es-MX"/>
        </w:rPr>
        <w:t xml:space="preserve">de las presentes bases a la </w:t>
      </w:r>
      <w:r w:rsidRPr="005A163F">
        <w:rPr>
          <w:rFonts w:ascii="Arial" w:eastAsia="Times New Roman" w:hAnsi="Arial" w:cs="Arial"/>
          <w:sz w:val="20"/>
          <w:szCs w:val="20"/>
          <w:lang w:val="es-MX" w:eastAsia="es-MX"/>
        </w:rPr>
        <w:t xml:space="preserve">licitación, con el propósito de otorgar la debida aceptación de los bienes y/o servicios, para lo cual, </w:t>
      </w:r>
      <w:r w:rsidRPr="005A163F">
        <w:rPr>
          <w:rFonts w:ascii="Arial" w:eastAsia="Times New Roman" w:hAnsi="Arial" w:cs="Arial"/>
          <w:bCs/>
          <w:w w:val="110"/>
          <w:sz w:val="20"/>
          <w:szCs w:val="20"/>
          <w:lang w:val="es-MX" w:eastAsia="es-MX"/>
        </w:rPr>
        <w:t xml:space="preserve">el licitante deberá </w:t>
      </w:r>
      <w:r w:rsidRPr="005A163F">
        <w:rPr>
          <w:rFonts w:ascii="Arial" w:eastAsia="Times New Roman" w:hAnsi="Arial" w:cs="Arial"/>
          <w:bCs/>
          <w:spacing w:val="-5"/>
          <w:w w:val="110"/>
          <w:sz w:val="20"/>
          <w:szCs w:val="20"/>
          <w:lang w:val="es-MX" w:eastAsia="es-MX"/>
        </w:rPr>
        <w:t>de manifestar su conformidad de que hasta en tanto ello no se cumpla</w:t>
      </w:r>
      <w:r w:rsidRPr="005A163F">
        <w:rPr>
          <w:rFonts w:ascii="Arial" w:eastAsia="Times New Roman" w:hAnsi="Arial" w:cs="Arial"/>
          <w:spacing w:val="-5"/>
          <w:sz w:val="20"/>
          <w:szCs w:val="20"/>
          <w:lang w:val="es-MX" w:eastAsia="es-MX"/>
        </w:rPr>
        <w:t xml:space="preserve">, los bienes y/o servicios no se tendrán por </w:t>
      </w:r>
      <w:r w:rsidRPr="005A163F">
        <w:rPr>
          <w:rFonts w:ascii="Arial" w:eastAsia="Times New Roman" w:hAnsi="Arial" w:cs="Arial"/>
          <w:spacing w:val="-4"/>
          <w:sz w:val="20"/>
          <w:szCs w:val="20"/>
          <w:lang w:val="es-MX" w:eastAsia="es-MX"/>
        </w:rPr>
        <w:t>recibidos o aceptados.</w:t>
      </w:r>
    </w:p>
    <w:p w:rsidR="005A163F" w:rsidRPr="005A163F" w:rsidRDefault="005A163F" w:rsidP="005A163F">
      <w:pPr>
        <w:widowControl w:val="0"/>
        <w:tabs>
          <w:tab w:val="decimal" w:pos="323"/>
          <w:tab w:val="right" w:pos="9492"/>
        </w:tabs>
        <w:kinsoku w:val="0"/>
        <w:spacing w:before="216"/>
        <w:rPr>
          <w:rFonts w:ascii="Arial" w:eastAsia="Times New Roman" w:hAnsi="Arial" w:cs="Arial"/>
          <w:spacing w:val="-4"/>
          <w:sz w:val="20"/>
          <w:szCs w:val="20"/>
          <w:lang w:val="es-MX" w:eastAsia="es-MX"/>
        </w:rPr>
      </w:pPr>
    </w:p>
    <w:p w:rsidR="005A163F" w:rsidRPr="005A163F" w:rsidRDefault="005A163F" w:rsidP="005A163F">
      <w:pPr>
        <w:widowControl w:val="0"/>
        <w:tabs>
          <w:tab w:val="right" w:pos="9492"/>
        </w:tabs>
        <w:kinsoku w:val="0"/>
        <w:rPr>
          <w:rFonts w:ascii="Arial" w:eastAsia="Times New Roman" w:hAnsi="Arial" w:cs="Arial"/>
          <w:spacing w:val="1"/>
          <w:sz w:val="20"/>
          <w:szCs w:val="20"/>
          <w:lang w:val="es-MX" w:eastAsia="es-MX"/>
        </w:rPr>
      </w:pPr>
      <w:r w:rsidRPr="005A163F">
        <w:rPr>
          <w:rFonts w:ascii="Arial" w:eastAsia="Times New Roman" w:hAnsi="Arial" w:cs="Arial"/>
          <w:b/>
          <w:bCs/>
          <w:sz w:val="20"/>
          <w:szCs w:val="20"/>
          <w:lang w:val="es-MX" w:eastAsia="es-MX"/>
        </w:rPr>
        <w:t xml:space="preserve">2.6 </w:t>
      </w:r>
      <w:r w:rsidRPr="005A163F">
        <w:rPr>
          <w:rFonts w:ascii="Arial" w:eastAsia="Times New Roman" w:hAnsi="Arial" w:cs="Arial"/>
          <w:spacing w:val="1"/>
          <w:sz w:val="20"/>
          <w:szCs w:val="20"/>
          <w:lang w:val="es-MX" w:eastAsia="es-MX"/>
        </w:rPr>
        <w:t xml:space="preserve">El pago se realizará conforme a lo establecido en el artículo 87 de la ley, por lo que el pago </w:t>
      </w:r>
      <w:r w:rsidRPr="005A163F">
        <w:rPr>
          <w:rFonts w:ascii="Arial" w:eastAsia="Times New Roman" w:hAnsi="Arial" w:cs="Arial"/>
          <w:sz w:val="20"/>
          <w:szCs w:val="20"/>
          <w:lang w:val="es-MX" w:eastAsia="es-MX"/>
        </w:rPr>
        <w:t xml:space="preserve">se </w:t>
      </w:r>
      <w:r w:rsidRPr="005A163F">
        <w:rPr>
          <w:rFonts w:ascii="Arial" w:eastAsia="Times New Roman" w:hAnsi="Arial" w:cs="Arial"/>
          <w:spacing w:val="1"/>
          <w:sz w:val="20"/>
          <w:szCs w:val="20"/>
          <w:lang w:val="es-MX" w:eastAsia="es-MX"/>
        </w:rPr>
        <w:t>no excederá de 20 días hábiles contados a partir de los días 15 y 30 de cada mes posterior a la recepción</w:t>
      </w:r>
      <w:r w:rsidRPr="005A163F">
        <w:rPr>
          <w:rFonts w:ascii="Arial" w:eastAsia="Times New Roman" w:hAnsi="Arial" w:cs="Arial"/>
          <w:sz w:val="20"/>
          <w:szCs w:val="20"/>
          <w:lang w:val="es-MX" w:eastAsia="es-MX"/>
        </w:rPr>
        <w:t xml:space="preserve"> de la factura en la ventanilla única para emisión de contra recibo, a entera satisfacción y con el visto bueno del área requirente, vía transferencia electrónica, a través de la </w:t>
      </w:r>
      <w:r w:rsidRPr="005A163F">
        <w:rPr>
          <w:rFonts w:ascii="Arial" w:eastAsia="Times New Roman" w:hAnsi="Arial" w:cs="Arial"/>
          <w:spacing w:val="-2"/>
          <w:sz w:val="20"/>
          <w:szCs w:val="20"/>
          <w:lang w:val="es-MX" w:eastAsia="es-MX"/>
        </w:rPr>
        <w:t xml:space="preserve">institución bancaria </w:t>
      </w:r>
      <w:r w:rsidRPr="005A163F">
        <w:rPr>
          <w:rFonts w:ascii="Arial" w:eastAsia="Times New Roman" w:hAnsi="Arial" w:cs="Arial"/>
          <w:spacing w:val="2"/>
          <w:sz w:val="20"/>
          <w:szCs w:val="20"/>
          <w:lang w:val="es-MX" w:eastAsia="es-MX"/>
        </w:rPr>
        <w:t xml:space="preserve">y dentro de los veinte días hábiles, contados a partir de la recepción de factura en la Tesorería del Municipio de Juárez, Chihuahua para emisión de contra recibo, a entera </w:t>
      </w:r>
      <w:r w:rsidRPr="005A163F">
        <w:rPr>
          <w:rFonts w:ascii="Arial" w:eastAsia="Times New Roman" w:hAnsi="Arial" w:cs="Arial"/>
          <w:spacing w:val="1"/>
          <w:sz w:val="20"/>
          <w:szCs w:val="20"/>
          <w:lang w:val="es-MX" w:eastAsia="es-MX"/>
        </w:rPr>
        <w:t xml:space="preserve">satisfacción y con el Visto Bueno a través del área requirente, en horario de 8:00 a 14:30 </w:t>
      </w:r>
      <w:r w:rsidRPr="005A163F">
        <w:rPr>
          <w:rFonts w:ascii="Arial" w:eastAsia="Times New Roman" w:hAnsi="Arial" w:cs="Arial"/>
          <w:spacing w:val="-4"/>
          <w:sz w:val="20"/>
          <w:szCs w:val="20"/>
          <w:lang w:val="es-MX" w:eastAsia="es-MX"/>
        </w:rPr>
        <w:t xml:space="preserve">horas los días lunes, la factura presentada deberá cumplir con las especificaciones y </w:t>
      </w:r>
      <w:r w:rsidRPr="005A163F">
        <w:rPr>
          <w:rFonts w:ascii="Arial" w:eastAsia="Times New Roman" w:hAnsi="Arial" w:cs="Arial"/>
          <w:spacing w:val="1"/>
          <w:sz w:val="20"/>
          <w:szCs w:val="20"/>
          <w:lang w:val="es-MX" w:eastAsia="es-MX"/>
        </w:rPr>
        <w:t xml:space="preserve">características solicitadas en el </w:t>
      </w:r>
      <w:r w:rsidRPr="005A163F">
        <w:rPr>
          <w:rFonts w:ascii="Arial" w:eastAsia="Times New Roman" w:hAnsi="Arial" w:cs="Arial"/>
          <w:b/>
          <w:bCs/>
          <w:spacing w:val="1"/>
          <w:w w:val="105"/>
          <w:sz w:val="20"/>
          <w:szCs w:val="20"/>
          <w:lang w:val="es-MX" w:eastAsia="es-MX"/>
        </w:rPr>
        <w:t xml:space="preserve">Anexo 1 </w:t>
      </w:r>
      <w:r w:rsidRPr="005A163F">
        <w:rPr>
          <w:rFonts w:ascii="Arial" w:eastAsia="Times New Roman" w:hAnsi="Arial" w:cs="Arial"/>
          <w:spacing w:val="1"/>
          <w:sz w:val="20"/>
          <w:szCs w:val="20"/>
          <w:lang w:val="es-MX" w:eastAsia="es-MX"/>
        </w:rPr>
        <w:t>y con el Visto Bueno del responsable del área requirente correspondiente.</w:t>
      </w:r>
    </w:p>
    <w:p w:rsidR="005A163F" w:rsidRPr="005A163F" w:rsidRDefault="005A163F" w:rsidP="005A163F">
      <w:pPr>
        <w:widowControl w:val="0"/>
        <w:tabs>
          <w:tab w:val="right" w:pos="9492"/>
        </w:tabs>
        <w:kinsoku w:val="0"/>
        <w:rPr>
          <w:rFonts w:ascii="Arial" w:eastAsia="Times New Roman" w:hAnsi="Arial" w:cs="Arial"/>
          <w:spacing w:val="1"/>
          <w:sz w:val="20"/>
          <w:szCs w:val="20"/>
          <w:lang w:val="es-MX" w:eastAsia="es-MX"/>
        </w:rPr>
      </w:pPr>
    </w:p>
    <w:p w:rsidR="005A163F" w:rsidRPr="005A163F" w:rsidRDefault="005A163F" w:rsidP="005A163F">
      <w:pPr>
        <w:widowControl w:val="0"/>
        <w:tabs>
          <w:tab w:val="right" w:pos="9492"/>
        </w:tabs>
        <w:kinsoku w:val="0"/>
        <w:rPr>
          <w:rFonts w:ascii="Arial" w:eastAsia="Times New Roman" w:hAnsi="Arial" w:cs="Arial"/>
          <w:spacing w:val="1"/>
          <w:sz w:val="20"/>
          <w:szCs w:val="20"/>
          <w:lang w:val="es-MX" w:eastAsia="es-MX"/>
        </w:rPr>
      </w:pPr>
      <w:r w:rsidRPr="005A163F">
        <w:rPr>
          <w:rFonts w:ascii="Arial" w:eastAsia="Calibri" w:hAnsi="Arial" w:cs="Arial"/>
          <w:spacing w:val="8"/>
          <w:sz w:val="20"/>
          <w:szCs w:val="20"/>
          <w:u w:color="000000"/>
          <w:lang w:val="es-MX" w:eastAsia="es-MX"/>
        </w:rPr>
        <w:t>El pago será mediante un porcentaje de acuerdo  al levantamiento de infracciones digitales emitidas mediante el sistema HAND HELL en sitio y cobradas por parte del Municipio de Juárez, Chihuahua. Durante la vigencia del contrato.</w:t>
      </w:r>
    </w:p>
    <w:p w:rsidR="005A163F" w:rsidRPr="005A163F" w:rsidRDefault="005A163F" w:rsidP="005A163F">
      <w:pPr>
        <w:widowControl w:val="0"/>
        <w:tabs>
          <w:tab w:val="right" w:pos="9492"/>
        </w:tabs>
        <w:kinsoku w:val="0"/>
        <w:rPr>
          <w:rFonts w:ascii="Arial" w:eastAsia="Times New Roman" w:hAnsi="Arial" w:cs="Arial"/>
          <w:spacing w:val="1"/>
          <w:sz w:val="20"/>
          <w:szCs w:val="20"/>
          <w:lang w:val="es-MX" w:eastAsia="es-MX"/>
        </w:rPr>
      </w:pPr>
    </w:p>
    <w:p w:rsidR="005A163F" w:rsidRPr="005A163F" w:rsidRDefault="005A163F" w:rsidP="005A163F">
      <w:pPr>
        <w:widowControl w:val="0"/>
        <w:tabs>
          <w:tab w:val="right" w:pos="9492"/>
        </w:tabs>
        <w:kinsoku w:val="0"/>
        <w:rPr>
          <w:rFonts w:ascii="Arial" w:eastAsia="Times New Roman" w:hAnsi="Arial" w:cs="Arial"/>
          <w:b/>
          <w:bCs/>
          <w:spacing w:val="-3"/>
          <w:w w:val="105"/>
          <w:sz w:val="20"/>
          <w:szCs w:val="20"/>
          <w:lang w:val="es-MX" w:eastAsia="es-MX"/>
        </w:rPr>
      </w:pPr>
      <w:r w:rsidRPr="005A163F">
        <w:rPr>
          <w:rFonts w:ascii="Arial" w:eastAsia="Times New Roman" w:hAnsi="Arial" w:cs="Arial"/>
          <w:spacing w:val="1"/>
          <w:sz w:val="20"/>
          <w:szCs w:val="20"/>
          <w:lang w:val="es-MX" w:eastAsia="es-MX"/>
        </w:rPr>
        <w:t xml:space="preserve">Asimismo, la(s) factura(s) deberá(n) contener todos los datos y registros requeridos por las disposiciones fiscales aplicables, también deberá presentar desglosado el importe por concepto del </w:t>
      </w:r>
      <w:r w:rsidRPr="005A163F">
        <w:rPr>
          <w:rFonts w:ascii="Arial" w:eastAsia="Times New Roman" w:hAnsi="Arial" w:cs="Arial"/>
          <w:spacing w:val="5"/>
          <w:sz w:val="20"/>
          <w:szCs w:val="20"/>
          <w:lang w:val="es-MX" w:eastAsia="es-MX"/>
        </w:rPr>
        <w:t xml:space="preserve">IVA, descuentos que en su caso otorgue </w:t>
      </w:r>
      <w:r w:rsidRPr="005A163F">
        <w:rPr>
          <w:rFonts w:ascii="Arial" w:eastAsia="Times New Roman" w:hAnsi="Arial" w:cs="Arial"/>
          <w:b/>
          <w:bCs/>
          <w:spacing w:val="5"/>
          <w:w w:val="110"/>
          <w:sz w:val="20"/>
          <w:szCs w:val="20"/>
          <w:lang w:val="es-MX" w:eastAsia="es-MX"/>
        </w:rPr>
        <w:t>“EL PROVEEDOR".</w:t>
      </w:r>
      <w:r w:rsidRPr="005A163F">
        <w:rPr>
          <w:rFonts w:ascii="Arial" w:eastAsia="Times New Roman" w:hAnsi="Arial" w:cs="Arial"/>
          <w:spacing w:val="5"/>
          <w:sz w:val="20"/>
          <w:szCs w:val="20"/>
          <w:lang w:val="es-MX" w:eastAsia="es-MX"/>
        </w:rPr>
        <w:t xml:space="preserve"> El municipio t</w:t>
      </w:r>
      <w:r w:rsidRPr="005A163F">
        <w:rPr>
          <w:rFonts w:ascii="Arial" w:eastAsia="Times New Roman" w:hAnsi="Arial" w:cs="Arial"/>
          <w:spacing w:val="1"/>
          <w:sz w:val="20"/>
          <w:szCs w:val="20"/>
          <w:lang w:val="es-MX" w:eastAsia="es-MX"/>
        </w:rPr>
        <w:t xml:space="preserve">ramitará el pago de los bienes y/o servicios objeto del contrato, de acuerdo con la presentación de la factura. Los impuestos aplicables serán cubiertos por cada una de las </w:t>
      </w:r>
      <w:r w:rsidRPr="005A163F">
        <w:rPr>
          <w:rFonts w:ascii="Arial" w:eastAsia="Times New Roman" w:hAnsi="Arial" w:cs="Arial"/>
          <w:spacing w:val="-2"/>
          <w:sz w:val="20"/>
          <w:szCs w:val="20"/>
          <w:lang w:val="es-MX" w:eastAsia="es-MX"/>
        </w:rPr>
        <w:t xml:space="preserve">partes, con fundamento en las disposiciones legales vigentes de la materia. </w:t>
      </w:r>
    </w:p>
    <w:p w:rsidR="005A163F" w:rsidRPr="005A163F" w:rsidRDefault="005A163F" w:rsidP="005A163F">
      <w:pPr>
        <w:widowControl w:val="0"/>
        <w:tabs>
          <w:tab w:val="decimal" w:pos="323"/>
          <w:tab w:val="right" w:pos="9492"/>
        </w:tabs>
        <w:kinsoku w:val="0"/>
        <w:spacing w:before="216"/>
        <w:rPr>
          <w:rFonts w:ascii="Arial" w:eastAsia="Times New Roman" w:hAnsi="Arial" w:cs="Arial"/>
          <w:sz w:val="20"/>
          <w:szCs w:val="20"/>
          <w:lang w:val="es-MX" w:eastAsia="es-MX"/>
        </w:rPr>
      </w:pPr>
      <w:r w:rsidRPr="005A163F">
        <w:rPr>
          <w:rFonts w:ascii="Arial" w:eastAsia="Times New Roman" w:hAnsi="Arial" w:cs="Arial"/>
          <w:b/>
          <w:bCs/>
          <w:sz w:val="20"/>
          <w:szCs w:val="20"/>
          <w:lang w:val="es-MX" w:eastAsia="es-MX"/>
        </w:rPr>
        <w:t>2.7 Anticipo</w:t>
      </w:r>
      <w:r w:rsidRPr="005A163F">
        <w:rPr>
          <w:rFonts w:ascii="Arial" w:eastAsia="Times New Roman" w:hAnsi="Arial" w:cs="Arial"/>
          <w:sz w:val="20"/>
          <w:szCs w:val="20"/>
          <w:lang w:val="es-MX" w:eastAsia="es-MX"/>
        </w:rPr>
        <w:t>: No se otorgara anticipo.</w:t>
      </w:r>
    </w:p>
    <w:p w:rsidR="005A163F" w:rsidRPr="005A163F" w:rsidRDefault="005A163F" w:rsidP="005A163F">
      <w:pPr>
        <w:widowControl w:val="0"/>
        <w:tabs>
          <w:tab w:val="decimal" w:pos="284"/>
          <w:tab w:val="right" w:pos="9462"/>
        </w:tabs>
        <w:kinsoku w:val="0"/>
        <w:spacing w:before="180"/>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ab/>
        <w:t xml:space="preserve">2.8 </w:t>
      </w:r>
      <w:r w:rsidRPr="005A163F">
        <w:rPr>
          <w:rFonts w:ascii="Arial" w:eastAsia="Times New Roman" w:hAnsi="Arial" w:cs="Arial"/>
          <w:spacing w:val="2"/>
          <w:sz w:val="20"/>
          <w:szCs w:val="20"/>
          <w:lang w:val="es-MX" w:eastAsia="es-MX"/>
        </w:rPr>
        <w:t>Los derechos y obligaciones que se deriven de los contratos no podrán ser transferidos por el "EL PROVEEDOR" en favor de otra persona, con excepción de los derechos de cobro, en cuyo caso se deberá contar con el consentimiento del Municipio de Juárez, Chihuahua, de conformidad con el artículo 82 de la Ley</w:t>
      </w:r>
      <w:r w:rsidRPr="005A163F">
        <w:rPr>
          <w:rFonts w:ascii="Arial" w:eastAsia="Times New Roman" w:hAnsi="Arial" w:cs="Arial"/>
          <w:sz w:val="20"/>
          <w:szCs w:val="20"/>
          <w:lang w:val="es-MX" w:eastAsia="es-MX"/>
        </w:rPr>
        <w:t>.</w:t>
      </w:r>
    </w:p>
    <w:p w:rsidR="005A163F" w:rsidRPr="005A163F" w:rsidRDefault="005A163F" w:rsidP="005A163F">
      <w:pPr>
        <w:widowControl w:val="0"/>
        <w:tabs>
          <w:tab w:val="right" w:pos="9453"/>
        </w:tabs>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10"/>
          <w:sz w:val="20"/>
          <w:szCs w:val="20"/>
          <w:lang w:val="es-MX" w:eastAsia="es-MX"/>
        </w:rPr>
        <w:t xml:space="preserve">2.9 </w:t>
      </w:r>
      <w:r w:rsidRPr="005A163F">
        <w:rPr>
          <w:rFonts w:ascii="Arial" w:eastAsia="Times New Roman" w:hAnsi="Arial" w:cs="Arial"/>
          <w:sz w:val="20"/>
          <w:szCs w:val="20"/>
          <w:lang w:val="es-MX" w:eastAsia="es-MX"/>
        </w:rPr>
        <w:t xml:space="preserve">Con fundamento en el </w:t>
      </w:r>
      <w:r w:rsidRPr="005A163F">
        <w:rPr>
          <w:rFonts w:ascii="Arial" w:eastAsia="Times New Roman" w:hAnsi="Arial" w:cs="Arial"/>
          <w:bCs/>
          <w:sz w:val="20"/>
          <w:szCs w:val="20"/>
          <w:lang w:val="es-MX" w:eastAsia="es-MX"/>
        </w:rPr>
        <w:t>Artículo 43 de la Ley</w:t>
      </w:r>
      <w:r w:rsidRPr="005A163F">
        <w:rPr>
          <w:rFonts w:ascii="Arial" w:eastAsia="Times New Roman" w:hAnsi="Arial" w:cs="Arial"/>
          <w:sz w:val="20"/>
          <w:szCs w:val="20"/>
          <w:lang w:val="es-MX" w:eastAsia="es-MX"/>
        </w:rPr>
        <w:t xml:space="preserve">, a los actos del presente procedimiento de </w:t>
      </w:r>
      <w:r w:rsidRPr="005A163F">
        <w:rPr>
          <w:rFonts w:ascii="Arial" w:eastAsia="Times New Roman" w:hAnsi="Arial" w:cs="Arial"/>
          <w:spacing w:val="1"/>
          <w:sz w:val="20"/>
          <w:szCs w:val="20"/>
          <w:lang w:val="es-MX" w:eastAsia="es-MX"/>
        </w:rPr>
        <w:t xml:space="preserve">Licitación de </w:t>
      </w:r>
      <w:r w:rsidRPr="005A163F">
        <w:rPr>
          <w:rFonts w:ascii="Arial" w:eastAsia="Times New Roman" w:hAnsi="Arial" w:cs="Arial"/>
          <w:b/>
          <w:bCs/>
          <w:spacing w:val="1"/>
          <w:sz w:val="20"/>
          <w:szCs w:val="20"/>
          <w:lang w:val="es-MX" w:eastAsia="es-MX"/>
        </w:rPr>
        <w:t>carácter Presencial</w:t>
      </w:r>
      <w:r w:rsidRPr="005A163F">
        <w:rPr>
          <w:rFonts w:ascii="Arial" w:eastAsia="Times New Roman" w:hAnsi="Arial" w:cs="Arial"/>
          <w:spacing w:val="1"/>
          <w:sz w:val="20"/>
          <w:szCs w:val="20"/>
          <w:lang w:val="es-MX" w:eastAsia="es-MX"/>
        </w:rPr>
        <w:t xml:space="preserve">, podrá asistir cualquier persona en calidad de espectador, bajo la condición </w:t>
      </w:r>
      <w:r w:rsidRPr="005A163F">
        <w:rPr>
          <w:rFonts w:ascii="Arial" w:eastAsia="Times New Roman" w:hAnsi="Arial" w:cs="Arial"/>
          <w:spacing w:val="1"/>
          <w:sz w:val="20"/>
          <w:szCs w:val="20"/>
          <w:lang w:val="es-MX" w:eastAsia="es-MX"/>
        </w:rPr>
        <w:lastRenderedPageBreak/>
        <w:t>de registrar su asistencia y abstenerse de intervenir en los mismos</w:t>
      </w:r>
      <w:r w:rsidRPr="005A163F">
        <w:rPr>
          <w:rFonts w:ascii="Arial" w:eastAsia="Times New Roman" w:hAnsi="Arial" w:cs="Arial"/>
          <w:sz w:val="20"/>
          <w:szCs w:val="20"/>
          <w:lang w:val="es-MX" w:eastAsia="es-MX"/>
        </w:rPr>
        <w:t>.</w:t>
      </w:r>
    </w:p>
    <w:p w:rsidR="005A163F" w:rsidRPr="005A163F" w:rsidRDefault="005A163F" w:rsidP="005A163F">
      <w:pPr>
        <w:widowControl w:val="0"/>
        <w:tabs>
          <w:tab w:val="right" w:pos="9453"/>
        </w:tabs>
        <w:kinsoku w:val="0"/>
        <w:spacing w:before="216"/>
        <w:rPr>
          <w:rFonts w:ascii="Arial" w:eastAsia="Times New Roman" w:hAnsi="Arial" w:cs="Arial"/>
          <w:spacing w:val="1"/>
          <w:sz w:val="20"/>
          <w:szCs w:val="20"/>
          <w:lang w:val="es-MX" w:eastAsia="es-MX"/>
        </w:rPr>
      </w:pPr>
      <w:r w:rsidRPr="005A163F">
        <w:rPr>
          <w:rFonts w:ascii="Arial" w:eastAsia="Times New Roman" w:hAnsi="Arial" w:cs="Arial"/>
          <w:spacing w:val="1"/>
          <w:sz w:val="20"/>
          <w:szCs w:val="20"/>
          <w:lang w:val="es-MX" w:eastAsia="es-MX"/>
        </w:rPr>
        <w:t>De conformidad con el Artículo 49 de la Ley en las licitaciones públicas podrán participar testigos sociales. En las licitaciones cuyo monto rebase el equivalente a quinientas veces el valor anual de la Unidad de Medida y Actualización vigente, así como en aquellos casos en que la Función Pública o el Órgano Interno de Control que corresponda, determine atendiendo al impacto social de la contratación, la participación del testigo social será obligatorio.</w:t>
      </w:r>
    </w:p>
    <w:p w:rsidR="005A163F" w:rsidRPr="005A163F" w:rsidRDefault="005A163F" w:rsidP="005A163F">
      <w:pPr>
        <w:widowControl w:val="0"/>
        <w:tabs>
          <w:tab w:val="right" w:pos="5157"/>
        </w:tabs>
        <w:kinsoku w:val="0"/>
        <w:spacing w:before="216"/>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ab/>
      </w:r>
      <w:r w:rsidRPr="005A163F">
        <w:rPr>
          <w:rFonts w:ascii="Arial" w:eastAsia="Times New Roman" w:hAnsi="Arial" w:cs="Arial"/>
          <w:b/>
          <w:bCs/>
          <w:spacing w:val="-14"/>
          <w:sz w:val="20"/>
          <w:szCs w:val="20"/>
          <w:lang w:val="es-MX" w:eastAsia="es-MX"/>
        </w:rPr>
        <w:t xml:space="preserve">2.10 </w:t>
      </w:r>
      <w:r w:rsidRPr="005A163F">
        <w:rPr>
          <w:rFonts w:ascii="Arial" w:eastAsia="Times New Roman" w:hAnsi="Arial" w:cs="Arial"/>
          <w:b/>
          <w:bCs/>
          <w:sz w:val="20"/>
          <w:szCs w:val="20"/>
          <w:lang w:val="es-MX" w:eastAsia="es-MX"/>
        </w:rPr>
        <w:t xml:space="preserve">Prohibición del uso de aparatos de comunicación y actitudes no convenientes. </w:t>
      </w:r>
      <w:r w:rsidRPr="005A163F">
        <w:rPr>
          <w:rFonts w:ascii="Arial" w:eastAsia="Times New Roman" w:hAnsi="Arial" w:cs="Arial"/>
          <w:bCs/>
          <w:sz w:val="20"/>
          <w:szCs w:val="20"/>
          <w:lang w:val="es-MX" w:eastAsia="es-MX"/>
        </w:rPr>
        <w:t>La convocante</w:t>
      </w:r>
      <w:r w:rsidRPr="005A163F">
        <w:rPr>
          <w:rFonts w:ascii="Arial" w:eastAsia="Times New Roman" w:hAnsi="Arial" w:cs="Arial"/>
          <w:b/>
          <w:bCs/>
          <w:sz w:val="20"/>
          <w:szCs w:val="20"/>
          <w:lang w:val="es-MX" w:eastAsia="es-MX"/>
        </w:rPr>
        <w:t xml:space="preserve"> </w:t>
      </w:r>
      <w:r w:rsidRPr="005A163F">
        <w:rPr>
          <w:rFonts w:ascii="Arial" w:eastAsia="Times New Roman" w:hAnsi="Arial" w:cs="Arial"/>
          <w:sz w:val="20"/>
          <w:szCs w:val="20"/>
          <w:lang w:val="es-MX" w:eastAsia="es-MX"/>
        </w:rPr>
        <w:t>determina que, durante el desarrollo de los actos, quedará estrictamente prohibido:</w:t>
      </w:r>
    </w:p>
    <w:p w:rsidR="005A163F" w:rsidRPr="005A163F" w:rsidRDefault="005A163F" w:rsidP="005A163F">
      <w:pPr>
        <w:widowControl w:val="0"/>
        <w:numPr>
          <w:ilvl w:val="0"/>
          <w:numId w:val="2"/>
        </w:numPr>
        <w:tabs>
          <w:tab w:val="num" w:pos="284"/>
        </w:tabs>
        <w:kinsoku w:val="0"/>
        <w:spacing w:before="252"/>
        <w:ind w:left="0" w:right="1" w:firstLine="0"/>
        <w:jc w:val="left"/>
        <w:rPr>
          <w:rFonts w:ascii="Arial" w:eastAsia="Times New Roman" w:hAnsi="Arial" w:cs="Arial"/>
          <w:spacing w:val="-1"/>
          <w:sz w:val="20"/>
          <w:szCs w:val="20"/>
          <w:lang w:val="es-MX" w:eastAsia="es-MX"/>
        </w:rPr>
      </w:pPr>
      <w:r w:rsidRPr="005A163F">
        <w:rPr>
          <w:rFonts w:ascii="Arial" w:eastAsia="Times New Roman" w:hAnsi="Arial" w:cs="Arial"/>
          <w:spacing w:val="-3"/>
          <w:sz w:val="20"/>
          <w:szCs w:val="20"/>
          <w:lang w:val="es-MX" w:eastAsia="es-MX"/>
        </w:rPr>
        <w:t xml:space="preserve">Hacer uso de cualquier equipo electrónico que permita la conexión a salas de chats, mensajes </w:t>
      </w:r>
      <w:r w:rsidRPr="005A163F">
        <w:rPr>
          <w:rFonts w:ascii="Arial" w:eastAsia="Times New Roman" w:hAnsi="Arial" w:cs="Arial"/>
          <w:spacing w:val="-1"/>
          <w:sz w:val="20"/>
          <w:szCs w:val="20"/>
          <w:lang w:val="es-MX" w:eastAsia="es-MX"/>
        </w:rPr>
        <w:t>instantáneos, correos electrónicos o cualquier otra herramienta que pueda distraer la atención de los participantes en dichos actos;</w:t>
      </w:r>
    </w:p>
    <w:p w:rsidR="005A163F" w:rsidRPr="005A163F" w:rsidRDefault="005A163F" w:rsidP="005A163F">
      <w:pPr>
        <w:widowControl w:val="0"/>
        <w:numPr>
          <w:ilvl w:val="0"/>
          <w:numId w:val="2"/>
        </w:numPr>
        <w:tabs>
          <w:tab w:val="num" w:pos="284"/>
        </w:tabs>
        <w:kinsoku w:val="0"/>
        <w:spacing w:before="216"/>
        <w:ind w:left="0" w:right="1" w:firstLine="0"/>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Hacer uso de teléfonos celulares dentro de la sala donde se realice cualquiera de los actos </w:t>
      </w:r>
      <w:r w:rsidRPr="005A163F">
        <w:rPr>
          <w:rFonts w:ascii="Arial" w:eastAsia="Times New Roman" w:hAnsi="Arial" w:cs="Arial"/>
          <w:sz w:val="20"/>
          <w:szCs w:val="20"/>
          <w:lang w:val="es-MX" w:eastAsia="es-MX"/>
        </w:rPr>
        <w:t>inherentes a esta licitación, y</w:t>
      </w:r>
    </w:p>
    <w:p w:rsidR="005A163F" w:rsidRPr="005A163F" w:rsidRDefault="005A163F" w:rsidP="005A163F">
      <w:pPr>
        <w:widowControl w:val="0"/>
        <w:numPr>
          <w:ilvl w:val="0"/>
          <w:numId w:val="2"/>
        </w:numPr>
        <w:tabs>
          <w:tab w:val="num" w:pos="284"/>
        </w:tabs>
        <w:kinsoku w:val="0"/>
        <w:spacing w:before="216"/>
        <w:ind w:left="0" w:right="1" w:firstLine="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Que los participantes muestren actitudes no convenientes que puedan afectar el buen desarrollo de los actos.</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b/>
          <w:bCs/>
          <w:spacing w:val="-6"/>
          <w:sz w:val="20"/>
          <w:szCs w:val="20"/>
          <w:lang w:val="es-MX" w:eastAsia="es-MX"/>
        </w:rPr>
        <w:t xml:space="preserve">2.11 </w:t>
      </w:r>
      <w:r w:rsidRPr="005A163F">
        <w:rPr>
          <w:rFonts w:ascii="Arial" w:eastAsia="Times New Roman" w:hAnsi="Arial" w:cs="Arial"/>
          <w:bCs/>
          <w:spacing w:val="-6"/>
          <w:sz w:val="20"/>
          <w:szCs w:val="20"/>
          <w:lang w:val="es-MX" w:eastAsia="es-MX"/>
        </w:rPr>
        <w:t xml:space="preserve">Los interesados en asistir </w:t>
      </w:r>
      <w:r w:rsidRPr="005A163F">
        <w:rPr>
          <w:rFonts w:ascii="Arial" w:eastAsia="Times New Roman" w:hAnsi="Arial" w:cs="Arial"/>
          <w:spacing w:val="1"/>
          <w:sz w:val="20"/>
          <w:szCs w:val="20"/>
          <w:lang w:val="es-MX" w:eastAsia="es-MX"/>
        </w:rPr>
        <w:t>como observadores en los actos públicos del proceso licitatorio, podrán hacerlo registrando su asistencia sin estar</w:t>
      </w:r>
      <w:r w:rsidRPr="005A163F">
        <w:rPr>
          <w:rFonts w:ascii="Arial" w:eastAsia="Times New Roman" w:hAnsi="Arial" w:cs="Arial"/>
          <w:sz w:val="20"/>
          <w:szCs w:val="20"/>
          <w:lang w:val="es-MX" w:eastAsia="es-MX"/>
        </w:rPr>
        <w:t xml:space="preserve"> facultados para intervenir activamente en cualquier forma en los mismos.</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p>
    <w:tbl>
      <w:tblPr>
        <w:tblStyle w:val="Tablaconcuadrcula"/>
        <w:tblW w:w="0" w:type="auto"/>
        <w:tblLook w:val="04A0" w:firstRow="1" w:lastRow="0" w:firstColumn="1" w:lastColumn="0" w:noHBand="0" w:noVBand="1"/>
      </w:tblPr>
      <w:tblGrid>
        <w:gridCol w:w="8828"/>
      </w:tblGrid>
      <w:tr w:rsidR="005A163F" w:rsidRPr="00E879CF" w:rsidTr="005A163F">
        <w:trPr>
          <w:trHeight w:val="669"/>
        </w:trPr>
        <w:tc>
          <w:tcPr>
            <w:tcW w:w="8828" w:type="dxa"/>
            <w:shd w:val="clear" w:color="auto" w:fill="D9D9D9"/>
            <w:vAlign w:val="center"/>
          </w:tcPr>
          <w:p w:rsidR="005A163F" w:rsidRPr="005A163F" w:rsidRDefault="005A163F" w:rsidP="005A163F">
            <w:pPr>
              <w:widowControl w:val="0"/>
              <w:tabs>
                <w:tab w:val="decimal" w:pos="0"/>
                <w:tab w:val="right" w:pos="9467"/>
              </w:tabs>
              <w:kinsoku w:val="0"/>
              <w:jc w:val="center"/>
              <w:rPr>
                <w:rFonts w:ascii="Arial" w:eastAsia="Times New Roman" w:hAnsi="Arial" w:cs="Arial"/>
                <w:b/>
                <w:sz w:val="20"/>
                <w:szCs w:val="20"/>
                <w:lang w:val="es-MX" w:eastAsia="es-MX"/>
              </w:rPr>
            </w:pPr>
            <w:r w:rsidRPr="005A163F">
              <w:rPr>
                <w:rFonts w:ascii="Arial" w:eastAsia="Times New Roman" w:hAnsi="Arial" w:cs="Arial"/>
                <w:b/>
                <w:sz w:val="20"/>
                <w:szCs w:val="20"/>
                <w:lang w:val="es-MX" w:eastAsia="es-MX"/>
              </w:rPr>
              <w:t>3.- FORMA Y TÉRMINOS QUE REGIRÁN LOS DIVERSOS ACTOS DEL PROCEDIMIENTO DE LICITACIÓN PÚBLICA PRESENCIAL.</w:t>
            </w:r>
          </w:p>
        </w:tc>
      </w:tr>
    </w:tbl>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4"/>
          <w:sz w:val="20"/>
          <w:szCs w:val="20"/>
          <w:lang w:val="es-MX" w:eastAsia="es-MX"/>
        </w:rPr>
        <w:t xml:space="preserve">De conformidad con los </w:t>
      </w:r>
      <w:r w:rsidRPr="005A163F">
        <w:rPr>
          <w:rFonts w:ascii="Arial" w:eastAsia="Times New Roman" w:hAnsi="Arial" w:cs="Arial"/>
          <w:bCs/>
          <w:spacing w:val="4"/>
          <w:sz w:val="20"/>
          <w:szCs w:val="20"/>
          <w:lang w:val="es-MX" w:eastAsia="es-MX"/>
        </w:rPr>
        <w:t>Artículos 58, 59, 60, 61, 62, 63, y 69 de la Ley</w:t>
      </w:r>
      <w:r w:rsidRPr="005A163F">
        <w:rPr>
          <w:rFonts w:ascii="Arial" w:eastAsia="Times New Roman" w:hAnsi="Arial" w:cs="Arial"/>
          <w:spacing w:val="4"/>
          <w:sz w:val="20"/>
          <w:szCs w:val="20"/>
          <w:lang w:val="es-MX" w:eastAsia="es-MX"/>
        </w:rPr>
        <w:t xml:space="preserve">, el presente </w:t>
      </w:r>
      <w:r w:rsidRPr="005A163F">
        <w:rPr>
          <w:rFonts w:ascii="Arial" w:eastAsia="Times New Roman" w:hAnsi="Arial" w:cs="Arial"/>
          <w:spacing w:val="-1"/>
          <w:sz w:val="20"/>
          <w:szCs w:val="20"/>
          <w:lang w:val="es-MX" w:eastAsia="es-MX"/>
        </w:rPr>
        <w:t xml:space="preserve">procedimiento de </w:t>
      </w:r>
      <w:r w:rsidRPr="005A163F">
        <w:rPr>
          <w:rFonts w:ascii="Arial" w:eastAsia="Times New Roman" w:hAnsi="Arial" w:cs="Arial"/>
          <w:b/>
          <w:bCs/>
          <w:spacing w:val="-1"/>
          <w:sz w:val="20"/>
          <w:szCs w:val="20"/>
          <w:lang w:val="es-MX" w:eastAsia="es-MX"/>
        </w:rPr>
        <w:t>Licitación Pública de Carácter Presencial</w:t>
      </w:r>
      <w:r w:rsidRPr="005A163F">
        <w:rPr>
          <w:rFonts w:ascii="Arial" w:eastAsia="Times New Roman" w:hAnsi="Arial" w:cs="Arial"/>
          <w:spacing w:val="-1"/>
          <w:sz w:val="20"/>
          <w:szCs w:val="20"/>
          <w:lang w:val="es-MX" w:eastAsia="es-MX"/>
        </w:rPr>
        <w:t xml:space="preserve"> se llevará a cabo en la siguiente forma y </w:t>
      </w:r>
      <w:r w:rsidRPr="005A163F">
        <w:rPr>
          <w:rFonts w:ascii="Arial" w:eastAsia="Times New Roman" w:hAnsi="Arial" w:cs="Arial"/>
          <w:sz w:val="20"/>
          <w:szCs w:val="20"/>
          <w:lang w:val="es-MX" w:eastAsia="es-MX"/>
        </w:rPr>
        <w:t>términos:</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El presente procedimiento de </w:t>
      </w:r>
      <w:r w:rsidRPr="005A163F">
        <w:rPr>
          <w:rFonts w:ascii="Arial" w:eastAsia="Times New Roman" w:hAnsi="Arial" w:cs="Arial"/>
          <w:b/>
          <w:bCs/>
          <w:spacing w:val="3"/>
          <w:sz w:val="20"/>
          <w:szCs w:val="20"/>
          <w:lang w:val="es-MX" w:eastAsia="es-MX"/>
        </w:rPr>
        <w:t>Licitación es de Carácter Presencial</w:t>
      </w:r>
      <w:r w:rsidRPr="005A163F">
        <w:rPr>
          <w:rFonts w:ascii="Arial" w:eastAsia="Times New Roman" w:hAnsi="Arial" w:cs="Arial"/>
          <w:spacing w:val="3"/>
          <w:sz w:val="20"/>
          <w:szCs w:val="20"/>
          <w:lang w:val="es-MX" w:eastAsia="es-MX"/>
        </w:rPr>
        <w:t xml:space="preserve">, por lo que los licitantes </w:t>
      </w:r>
      <w:r w:rsidRPr="005A163F">
        <w:rPr>
          <w:rFonts w:ascii="Arial" w:eastAsia="Times New Roman" w:hAnsi="Arial" w:cs="Arial"/>
          <w:b/>
          <w:bCs/>
          <w:spacing w:val="3"/>
          <w:sz w:val="20"/>
          <w:szCs w:val="20"/>
          <w:lang w:val="es-MX" w:eastAsia="es-MX"/>
        </w:rPr>
        <w:t xml:space="preserve">sólo podrán </w:t>
      </w:r>
      <w:r w:rsidRPr="005A163F">
        <w:rPr>
          <w:rFonts w:ascii="Arial" w:eastAsia="Times New Roman" w:hAnsi="Arial" w:cs="Arial"/>
          <w:b/>
          <w:bCs/>
          <w:sz w:val="20"/>
          <w:szCs w:val="20"/>
          <w:lang w:val="es-MX" w:eastAsia="es-MX"/>
        </w:rPr>
        <w:t>presentar</w:t>
      </w:r>
      <w:r w:rsidRPr="005A163F">
        <w:rPr>
          <w:rFonts w:ascii="Arial" w:eastAsia="Times New Roman" w:hAnsi="Arial" w:cs="Arial"/>
          <w:sz w:val="20"/>
          <w:szCs w:val="20"/>
          <w:lang w:val="es-MX" w:eastAsia="es-MX"/>
        </w:rPr>
        <w:t xml:space="preserve"> sus proposiciones </w:t>
      </w:r>
      <w:r w:rsidRPr="005A163F">
        <w:rPr>
          <w:rFonts w:ascii="Arial" w:eastAsia="Times New Roman" w:hAnsi="Arial" w:cs="Arial"/>
          <w:spacing w:val="-1"/>
          <w:sz w:val="20"/>
          <w:szCs w:val="20"/>
          <w:lang w:val="es-MX" w:eastAsia="es-MX"/>
        </w:rPr>
        <w:t>en forma documental y por escrito, en sobre cerrado, durante el acto de presentación y apertura de proposiciones</w:t>
      </w:r>
      <w:r w:rsidRPr="005A163F">
        <w:rPr>
          <w:rFonts w:ascii="Arial" w:eastAsia="Times New Roman" w:hAnsi="Arial" w:cs="Arial"/>
          <w:sz w:val="20"/>
          <w:szCs w:val="20"/>
          <w:lang w:val="es-MX" w:eastAsia="es-MX"/>
        </w:rPr>
        <w:t>.</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El licitante sufragará todos los costos relacionados con la preparación y presentación de su proposición y “La Convocante” no devolverá total, ni parcialmente dichos costos, cualquiera que sea el resultado de la Licitación.</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Con el fin de realizar la prestación de servicios objeto de esta Licitación, los licitantes deberán presentar su propuestas técnicas y económicas para participar en la presente licitación de conformidad con las especificaciones técnicas señaladas en el Anexo 1 de estas bases.</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“La Convocante”, adjudicará al licitante que reúna las condiciones legales, administrativas, técnicas y económicas requeridas en las presentes bases de Licitación y que garantice satisfactoriamente el cumplimiento de las obligaciones. </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La Prestación de Servicios deberá cumplir con todos los requisitos señalados, en el anexo 1.</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En la Licitación de carácter presencial, la junta o las juntas de aclaraciones, el acto de presentación y apertura de </w:t>
      </w:r>
      <w:r w:rsidRPr="005A163F">
        <w:rPr>
          <w:rFonts w:ascii="Arial" w:eastAsia="Times New Roman" w:hAnsi="Arial" w:cs="Arial"/>
          <w:spacing w:val="-1"/>
          <w:sz w:val="20"/>
          <w:szCs w:val="20"/>
          <w:lang w:val="es-MX" w:eastAsia="es-MX"/>
        </w:rPr>
        <w:t xml:space="preserve">proposiciones y el acto de fallo, </w:t>
      </w:r>
      <w:r w:rsidRPr="005A163F">
        <w:rPr>
          <w:rFonts w:ascii="Arial" w:eastAsia="Times New Roman" w:hAnsi="Arial" w:cs="Arial"/>
          <w:b/>
          <w:bCs/>
          <w:spacing w:val="-1"/>
          <w:sz w:val="20"/>
          <w:szCs w:val="20"/>
          <w:lang w:val="es-MX" w:eastAsia="es-MX"/>
        </w:rPr>
        <w:t>sólo</w:t>
      </w:r>
      <w:r w:rsidRPr="005A163F">
        <w:rPr>
          <w:rFonts w:ascii="Arial" w:eastAsia="Times New Roman" w:hAnsi="Arial" w:cs="Arial"/>
          <w:b/>
          <w:spacing w:val="-1"/>
          <w:sz w:val="20"/>
          <w:szCs w:val="20"/>
          <w:lang w:val="es-MX" w:eastAsia="es-MX"/>
        </w:rPr>
        <w:t xml:space="preserve"> se realizarán a través de junta pública</w:t>
      </w:r>
      <w:r w:rsidRPr="005A163F">
        <w:rPr>
          <w:rFonts w:ascii="Arial" w:eastAsia="Times New Roman" w:hAnsi="Arial" w:cs="Arial"/>
          <w:spacing w:val="-1"/>
          <w:sz w:val="20"/>
          <w:szCs w:val="20"/>
          <w:lang w:val="es-MX" w:eastAsia="es-MX"/>
        </w:rPr>
        <w:t xml:space="preserve"> y con </w:t>
      </w:r>
      <w:r w:rsidRPr="005A163F">
        <w:rPr>
          <w:rFonts w:ascii="Arial" w:eastAsia="Times New Roman" w:hAnsi="Arial" w:cs="Arial"/>
          <w:bCs/>
          <w:spacing w:val="-1"/>
          <w:sz w:val="20"/>
          <w:szCs w:val="20"/>
          <w:lang w:val="es-MX" w:eastAsia="es-MX"/>
        </w:rPr>
        <w:t>la presencia de los licitantes sin que la falta de firma de alguno de ellos reste validez o efectos a las mismas</w:t>
      </w:r>
      <w:r w:rsidRPr="005A163F">
        <w:rPr>
          <w:rFonts w:ascii="Arial" w:eastAsia="Times New Roman" w:hAnsi="Arial" w:cs="Arial"/>
          <w:sz w:val="20"/>
          <w:szCs w:val="20"/>
          <w:lang w:val="es-MX" w:eastAsia="es-MX"/>
        </w:rPr>
        <w:t>.</w:t>
      </w:r>
    </w:p>
    <w:p w:rsidR="005A163F" w:rsidRPr="005A163F" w:rsidRDefault="005A163F" w:rsidP="005A163F">
      <w:pPr>
        <w:widowControl w:val="0"/>
        <w:kinsoku w:val="0"/>
        <w:ind w:left="-90"/>
        <w:rPr>
          <w:rFonts w:ascii="Arial" w:eastAsia="Times New Roman" w:hAnsi="Arial" w:cs="Arial"/>
          <w:sz w:val="18"/>
          <w:szCs w:val="18"/>
          <w:lang w:val="es-MX" w:eastAsia="es-MX"/>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931"/>
      </w:tblGrid>
      <w:tr w:rsidR="005A163F" w:rsidRPr="00E879CF" w:rsidTr="008A05B8">
        <w:tc>
          <w:tcPr>
            <w:tcW w:w="8931" w:type="dxa"/>
            <w:shd w:val="clear" w:color="auto" w:fill="BFBFBF"/>
          </w:tcPr>
          <w:p w:rsidR="005A163F" w:rsidRPr="005A163F" w:rsidRDefault="005A163F" w:rsidP="005A163F">
            <w:pPr>
              <w:widowControl w:val="0"/>
              <w:kinsoku w:val="0"/>
              <w:jc w:val="center"/>
              <w:rPr>
                <w:rFonts w:ascii="Calibri" w:eastAsia="Times New Roman" w:hAnsi="Calibri" w:cs="Arial"/>
                <w:b/>
                <w:sz w:val="24"/>
                <w:szCs w:val="24"/>
                <w:lang w:val="es-MX" w:eastAsia="es-MX"/>
              </w:rPr>
            </w:pPr>
            <w:r w:rsidRPr="005A163F">
              <w:rPr>
                <w:rFonts w:ascii="Calibri" w:eastAsia="Times New Roman" w:hAnsi="Calibri" w:cs="Arial"/>
                <w:b/>
                <w:lang w:val="es-MX" w:eastAsia="es-MX"/>
              </w:rPr>
              <w:t>3. INFORMACIÓN ESPECÍFICA DE LA LICITACIÓN</w:t>
            </w:r>
          </w:p>
        </w:tc>
      </w:tr>
    </w:tbl>
    <w:p w:rsidR="005A163F" w:rsidRPr="005A163F" w:rsidRDefault="005A163F" w:rsidP="005A163F">
      <w:pPr>
        <w:widowControl w:val="0"/>
        <w:kinsoku w:val="0"/>
        <w:spacing w:before="252" w:line="204" w:lineRule="auto"/>
        <w:jc w:val="left"/>
        <w:rPr>
          <w:rFonts w:ascii="Arial" w:eastAsia="Times New Roman" w:hAnsi="Arial" w:cs="Arial"/>
          <w:b/>
          <w:bCs/>
          <w:spacing w:val="-6"/>
          <w:sz w:val="20"/>
          <w:szCs w:val="20"/>
          <w:lang w:val="es-MX" w:eastAsia="es-MX"/>
        </w:rPr>
      </w:pPr>
      <w:r w:rsidRPr="005A163F">
        <w:rPr>
          <w:rFonts w:ascii="Arial" w:eastAsia="Times New Roman" w:hAnsi="Arial" w:cs="Arial"/>
          <w:b/>
          <w:bCs/>
          <w:spacing w:val="-36"/>
          <w:sz w:val="20"/>
          <w:szCs w:val="20"/>
          <w:lang w:val="es-MX" w:eastAsia="es-MX"/>
        </w:rPr>
        <w:lastRenderedPageBreak/>
        <w:t xml:space="preserve">3   .  1   </w:t>
      </w:r>
      <w:r w:rsidRPr="005A163F">
        <w:rPr>
          <w:rFonts w:ascii="Arial" w:eastAsia="Times New Roman" w:hAnsi="Arial" w:cs="Arial"/>
          <w:b/>
          <w:bCs/>
          <w:spacing w:val="-6"/>
          <w:sz w:val="20"/>
          <w:szCs w:val="20"/>
          <w:lang w:val="es-MX" w:eastAsia="es-MX"/>
        </w:rPr>
        <w:t>CALENDARIO DE EVENTOS.</w:t>
      </w:r>
    </w:p>
    <w:p w:rsidR="005A163F" w:rsidRPr="005A163F" w:rsidRDefault="005A163F" w:rsidP="005A163F">
      <w:pPr>
        <w:widowControl w:val="0"/>
        <w:kinsoku w:val="0"/>
        <w:spacing w:before="216" w:line="204" w:lineRule="auto"/>
        <w:ind w:left="1276"/>
        <w:jc w:val="left"/>
        <w:rPr>
          <w:rFonts w:ascii="Arial" w:eastAsia="Times New Roman" w:hAnsi="Arial" w:cs="Arial"/>
          <w:b/>
          <w:bCs/>
          <w:spacing w:val="-6"/>
          <w:sz w:val="20"/>
          <w:szCs w:val="20"/>
          <w:lang w:val="es-MX" w:eastAsia="es-MX"/>
        </w:rPr>
      </w:pPr>
      <w:r w:rsidRPr="005A163F">
        <w:rPr>
          <w:rFonts w:ascii="Arial" w:eastAsia="Times New Roman" w:hAnsi="Arial" w:cs="Arial"/>
          <w:b/>
          <w:bCs/>
          <w:spacing w:val="-6"/>
          <w:sz w:val="20"/>
          <w:szCs w:val="20"/>
          <w:lang w:val="es-MX" w:eastAsia="es-MX"/>
        </w:rPr>
        <w:t>JUNTA DE ACLARACIONES: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5A163F" w:rsidRPr="005A163F" w:rsidTr="008A05B8">
        <w:trPr>
          <w:trHeight w:hRule="exact" w:val="511"/>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5A163F" w:rsidRPr="005A163F" w:rsidRDefault="005A163F" w:rsidP="005A163F">
            <w:pPr>
              <w:widowControl w:val="0"/>
              <w:kinsoku w:val="0"/>
              <w:spacing w:line="252" w:lineRule="auto"/>
              <w:ind w:right="383"/>
              <w:jc w:val="right"/>
              <w:rPr>
                <w:rFonts w:ascii="Arial" w:eastAsia="Calibri" w:hAnsi="Arial" w:cs="Arial"/>
                <w:b/>
                <w:bCs/>
                <w:color w:val="000000"/>
                <w:sz w:val="20"/>
                <w:szCs w:val="20"/>
                <w:lang w:val="es-MX" w:eastAsia="es-MX"/>
              </w:rPr>
            </w:pPr>
            <w:r w:rsidRPr="005A163F">
              <w:rPr>
                <w:rFonts w:ascii="Arial" w:eastAsia="Times New Roman" w:hAnsi="Arial" w:cs="Arial"/>
                <w:b/>
                <w:bCs/>
                <w:color w:val="000000"/>
                <w:sz w:val="20"/>
                <w:szCs w:val="20"/>
                <w:lang w:val="es-MX" w:eastAsia="es-MX"/>
              </w:rPr>
              <w:t>DÍA:</w:t>
            </w:r>
          </w:p>
        </w:tc>
        <w:tc>
          <w:tcPr>
            <w:tcW w:w="831"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Calibri" w:hAnsi="Arial" w:cs="Arial"/>
                <w:b/>
                <w:bCs/>
                <w:sz w:val="20"/>
                <w:szCs w:val="20"/>
                <w:lang w:val="es-MX" w:eastAsia="es-MX"/>
              </w:rPr>
              <w:t>25</w:t>
            </w:r>
          </w:p>
        </w:tc>
        <w:tc>
          <w:tcPr>
            <w:tcW w:w="993"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Times New Roman" w:hAnsi="Arial" w:cs="Arial"/>
                <w:b/>
                <w:bCs/>
                <w:sz w:val="20"/>
                <w:szCs w:val="20"/>
                <w:lang w:val="es-MX" w:eastAsia="es-MX"/>
              </w:rPr>
              <w:t>MES</w:t>
            </w:r>
          </w:p>
        </w:tc>
        <w:tc>
          <w:tcPr>
            <w:tcW w:w="1416"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Calibri" w:hAnsi="Arial" w:cs="Arial"/>
                <w:b/>
                <w:bCs/>
                <w:sz w:val="20"/>
                <w:szCs w:val="20"/>
                <w:lang w:val="es-MX" w:eastAsia="es-MX"/>
              </w:rPr>
              <w:t>JUNIO</w:t>
            </w:r>
          </w:p>
        </w:tc>
        <w:tc>
          <w:tcPr>
            <w:tcW w:w="850"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Times New Roman" w:hAnsi="Arial" w:cs="Arial"/>
                <w:b/>
                <w:bCs/>
                <w:sz w:val="20"/>
                <w:szCs w:val="20"/>
                <w:lang w:val="es-MX" w:eastAsia="es-MX"/>
              </w:rPr>
              <w:t>AÑO:</w:t>
            </w:r>
          </w:p>
        </w:tc>
        <w:tc>
          <w:tcPr>
            <w:tcW w:w="994"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Calibri" w:hAnsi="Arial" w:cs="Arial"/>
                <w:b/>
                <w:bCs/>
                <w:sz w:val="20"/>
                <w:szCs w:val="20"/>
                <w:lang w:val="es-MX" w:eastAsia="es-MX"/>
              </w:rPr>
              <w:t>2019</w:t>
            </w:r>
          </w:p>
        </w:tc>
        <w:tc>
          <w:tcPr>
            <w:tcW w:w="988"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Times New Roman" w:hAnsi="Arial" w:cs="Arial"/>
                <w:b/>
                <w:bCs/>
                <w:sz w:val="20"/>
                <w:szCs w:val="20"/>
                <w:lang w:val="es-MX" w:eastAsia="es-MX"/>
              </w:rPr>
              <w:t>HORA:</w:t>
            </w:r>
          </w:p>
        </w:tc>
        <w:tc>
          <w:tcPr>
            <w:tcW w:w="1455"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Calibri" w:hAnsi="Arial" w:cs="Arial"/>
                <w:b/>
                <w:bCs/>
                <w:sz w:val="20"/>
                <w:szCs w:val="20"/>
                <w:lang w:val="es-MX" w:eastAsia="es-MX"/>
              </w:rPr>
              <w:t>12:00</w:t>
            </w:r>
          </w:p>
        </w:tc>
      </w:tr>
      <w:tr w:rsidR="005A163F" w:rsidRPr="00E879CF" w:rsidTr="008A05B8">
        <w:trPr>
          <w:trHeight w:hRule="exact" w:val="70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5A163F" w:rsidRPr="005A163F" w:rsidRDefault="005A163F" w:rsidP="005A163F">
            <w:pPr>
              <w:widowControl w:val="0"/>
              <w:kinsoku w:val="0"/>
              <w:spacing w:line="252" w:lineRule="auto"/>
              <w:jc w:val="center"/>
              <w:rPr>
                <w:rFonts w:ascii="Arial" w:eastAsia="Calibri" w:hAnsi="Arial" w:cs="Arial"/>
                <w:b/>
                <w:bCs/>
                <w:color w:val="000000"/>
                <w:sz w:val="20"/>
                <w:szCs w:val="20"/>
                <w:lang w:val="es-MX" w:eastAsia="es-MX"/>
              </w:rPr>
            </w:pPr>
            <w:r w:rsidRPr="005A163F">
              <w:rPr>
                <w:rFonts w:ascii="Arial" w:eastAsia="Times New Roman" w:hAnsi="Arial" w:cs="Arial"/>
                <w:b/>
                <w:bCs/>
                <w:color w:val="000000"/>
                <w:sz w:val="20"/>
                <w:szCs w:val="20"/>
                <w:lang w:val="es-MX" w:eastAsia="es-MX"/>
              </w:rPr>
              <w:t>LUGAR:</w:t>
            </w:r>
          </w:p>
        </w:tc>
        <w:tc>
          <w:tcPr>
            <w:tcW w:w="7527" w:type="dxa"/>
            <w:gridSpan w:val="7"/>
            <w:tcBorders>
              <w:top w:val="nil"/>
              <w:left w:val="nil"/>
              <w:bottom w:val="single" w:sz="8" w:space="0" w:color="auto"/>
              <w:right w:val="single" w:sz="8" w:space="0" w:color="auto"/>
            </w:tcBorders>
            <w:hideMark/>
          </w:tcPr>
          <w:p w:rsidR="005A163F" w:rsidRPr="005A163F" w:rsidRDefault="005A163F" w:rsidP="005A163F">
            <w:pPr>
              <w:widowControl w:val="0"/>
              <w:kinsoku w:val="0"/>
              <w:spacing w:line="252" w:lineRule="auto"/>
              <w:ind w:left="72" w:right="72"/>
              <w:jc w:val="left"/>
              <w:rPr>
                <w:rFonts w:ascii="Arial" w:eastAsia="Calibri" w:hAnsi="Arial" w:cs="Arial"/>
                <w:sz w:val="20"/>
                <w:szCs w:val="20"/>
                <w:lang w:val="es-MX" w:eastAsia="es-MX"/>
              </w:rPr>
            </w:pPr>
            <w:r w:rsidRPr="005A163F">
              <w:rPr>
                <w:rFonts w:ascii="Arial" w:eastAsia="Times New Roman" w:hAnsi="Arial" w:cs="Arial"/>
                <w:sz w:val="20"/>
                <w:szCs w:val="20"/>
                <w:lang w:val="es-MX" w:eastAsia="es-MX"/>
              </w:rPr>
              <w:t>Sala “Francisco I. Madero”, sito en el tercer piso ala norte de la Unidad Administrativa Licenciado Benito Juárez García en  Avenida Francisco Villa, número 950 norte, de esta ciudad.</w:t>
            </w:r>
          </w:p>
        </w:tc>
      </w:tr>
    </w:tbl>
    <w:p w:rsidR="005A163F" w:rsidRPr="005A163F" w:rsidRDefault="005A163F" w:rsidP="005A163F">
      <w:pPr>
        <w:widowControl w:val="0"/>
        <w:kinsoku w:val="0"/>
        <w:spacing w:after="205" w:line="20" w:lineRule="exact"/>
        <w:ind w:left="333" w:right="376"/>
        <w:jc w:val="left"/>
        <w:rPr>
          <w:rFonts w:ascii="Arial" w:eastAsia="Calibri" w:hAnsi="Arial" w:cs="Arial"/>
          <w:sz w:val="20"/>
          <w:szCs w:val="20"/>
          <w:lang w:val="es-MX" w:eastAsia="es-MX"/>
        </w:rPr>
      </w:pPr>
    </w:p>
    <w:p w:rsidR="005A163F" w:rsidRPr="005A163F" w:rsidRDefault="005A163F" w:rsidP="005A163F">
      <w:pPr>
        <w:widowControl w:val="0"/>
        <w:kinsoku w:val="0"/>
        <w:ind w:left="1276"/>
        <w:jc w:val="left"/>
        <w:rPr>
          <w:rFonts w:ascii="Arial" w:eastAsia="Times New Roman" w:hAnsi="Arial" w:cs="Arial"/>
          <w:b/>
          <w:bCs/>
          <w:spacing w:val="-6"/>
          <w:sz w:val="20"/>
          <w:szCs w:val="20"/>
          <w:lang w:val="es-MX" w:eastAsia="es-MX"/>
        </w:rPr>
      </w:pPr>
    </w:p>
    <w:p w:rsidR="005A163F" w:rsidRPr="005A163F" w:rsidRDefault="005A163F" w:rsidP="005A163F">
      <w:pPr>
        <w:widowControl w:val="0"/>
        <w:kinsoku w:val="0"/>
        <w:ind w:left="1276"/>
        <w:jc w:val="left"/>
        <w:rPr>
          <w:rFonts w:ascii="Arial" w:eastAsia="Times New Roman" w:hAnsi="Arial" w:cs="Arial"/>
          <w:b/>
          <w:bCs/>
          <w:spacing w:val="-6"/>
          <w:sz w:val="20"/>
          <w:szCs w:val="20"/>
          <w:lang w:val="es-MX" w:eastAsia="es-MX"/>
        </w:rPr>
      </w:pPr>
      <w:r w:rsidRPr="005A163F">
        <w:rPr>
          <w:rFonts w:ascii="Arial" w:eastAsia="Times New Roman" w:hAnsi="Arial" w:cs="Arial"/>
          <w:b/>
          <w:bCs/>
          <w:spacing w:val="-6"/>
          <w:sz w:val="20"/>
          <w:szCs w:val="20"/>
          <w:lang w:val="es-MX" w:eastAsia="es-MX"/>
        </w:rPr>
        <w:t>ACTO DE PRESENTACIÓN Y APERTURA DE PROPUESTAS: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5A163F" w:rsidRPr="005A163F" w:rsidTr="008A05B8">
        <w:trPr>
          <w:trHeight w:hRule="exact" w:val="466"/>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5A163F" w:rsidRPr="005A163F" w:rsidRDefault="005A163F" w:rsidP="005A163F">
            <w:pPr>
              <w:widowControl w:val="0"/>
              <w:kinsoku w:val="0"/>
              <w:spacing w:line="252" w:lineRule="auto"/>
              <w:jc w:val="center"/>
              <w:rPr>
                <w:rFonts w:ascii="Arial" w:eastAsia="Calibri" w:hAnsi="Arial" w:cs="Arial"/>
                <w:b/>
                <w:bCs/>
                <w:color w:val="000000"/>
                <w:sz w:val="20"/>
                <w:szCs w:val="20"/>
                <w:lang w:val="es-MX" w:eastAsia="es-MX"/>
              </w:rPr>
            </w:pPr>
            <w:r w:rsidRPr="005A163F">
              <w:rPr>
                <w:rFonts w:ascii="Arial" w:eastAsia="Times New Roman" w:hAnsi="Arial" w:cs="Arial"/>
                <w:b/>
                <w:bCs/>
                <w:color w:val="000000"/>
                <w:sz w:val="20"/>
                <w:szCs w:val="20"/>
                <w:lang w:val="es-MX" w:eastAsia="es-MX"/>
              </w:rPr>
              <w:t>DÍA:</w:t>
            </w:r>
          </w:p>
        </w:tc>
        <w:tc>
          <w:tcPr>
            <w:tcW w:w="831"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Calibri" w:hAnsi="Arial" w:cs="Arial"/>
                <w:b/>
                <w:bCs/>
                <w:sz w:val="20"/>
                <w:szCs w:val="20"/>
                <w:lang w:val="es-MX" w:eastAsia="es-MX"/>
              </w:rPr>
              <w:t>01</w:t>
            </w:r>
          </w:p>
        </w:tc>
        <w:tc>
          <w:tcPr>
            <w:tcW w:w="993"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Times New Roman" w:hAnsi="Arial" w:cs="Arial"/>
                <w:b/>
                <w:bCs/>
                <w:sz w:val="20"/>
                <w:szCs w:val="20"/>
                <w:lang w:val="es-MX" w:eastAsia="es-MX"/>
              </w:rPr>
              <w:t>MES</w:t>
            </w:r>
          </w:p>
        </w:tc>
        <w:tc>
          <w:tcPr>
            <w:tcW w:w="1416"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Calibri" w:hAnsi="Arial" w:cs="Arial"/>
                <w:b/>
                <w:bCs/>
                <w:sz w:val="20"/>
                <w:szCs w:val="20"/>
                <w:lang w:val="es-MX" w:eastAsia="es-MX"/>
              </w:rPr>
              <w:t>JULIO</w:t>
            </w:r>
          </w:p>
        </w:tc>
        <w:tc>
          <w:tcPr>
            <w:tcW w:w="850"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Times New Roman" w:hAnsi="Arial" w:cs="Arial"/>
                <w:b/>
                <w:bCs/>
                <w:sz w:val="20"/>
                <w:szCs w:val="20"/>
                <w:lang w:val="es-MX" w:eastAsia="es-MX"/>
              </w:rPr>
              <w:t>AÑO:</w:t>
            </w:r>
          </w:p>
        </w:tc>
        <w:tc>
          <w:tcPr>
            <w:tcW w:w="994"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Calibri" w:hAnsi="Arial" w:cs="Arial"/>
                <w:b/>
                <w:bCs/>
                <w:sz w:val="20"/>
                <w:szCs w:val="20"/>
                <w:lang w:val="es-MX" w:eastAsia="es-MX"/>
              </w:rPr>
              <w:t>2019</w:t>
            </w:r>
          </w:p>
        </w:tc>
        <w:tc>
          <w:tcPr>
            <w:tcW w:w="988"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Times New Roman" w:hAnsi="Arial" w:cs="Arial"/>
                <w:b/>
                <w:bCs/>
                <w:sz w:val="20"/>
                <w:szCs w:val="20"/>
                <w:lang w:val="es-MX" w:eastAsia="es-MX"/>
              </w:rPr>
              <w:t>HORA:</w:t>
            </w:r>
          </w:p>
        </w:tc>
        <w:tc>
          <w:tcPr>
            <w:tcW w:w="1455" w:type="dxa"/>
            <w:tcBorders>
              <w:top w:val="single" w:sz="8" w:space="0" w:color="auto"/>
              <w:left w:val="nil"/>
              <w:bottom w:val="single" w:sz="8" w:space="0" w:color="auto"/>
              <w:right w:val="single" w:sz="8" w:space="0" w:color="auto"/>
            </w:tcBorders>
            <w:vAlign w:val="center"/>
            <w:hideMark/>
          </w:tcPr>
          <w:p w:rsidR="005A163F" w:rsidRPr="005A163F" w:rsidRDefault="005A163F" w:rsidP="005A163F">
            <w:pPr>
              <w:widowControl w:val="0"/>
              <w:kinsoku w:val="0"/>
              <w:spacing w:line="252" w:lineRule="auto"/>
              <w:jc w:val="center"/>
              <w:rPr>
                <w:rFonts w:ascii="Arial" w:eastAsia="Calibri" w:hAnsi="Arial" w:cs="Arial"/>
                <w:b/>
                <w:bCs/>
                <w:sz w:val="20"/>
                <w:szCs w:val="20"/>
                <w:lang w:val="es-MX" w:eastAsia="es-MX"/>
              </w:rPr>
            </w:pPr>
            <w:r w:rsidRPr="005A163F">
              <w:rPr>
                <w:rFonts w:ascii="Arial" w:eastAsia="Calibri" w:hAnsi="Arial" w:cs="Arial"/>
                <w:b/>
                <w:bCs/>
                <w:sz w:val="20"/>
                <w:szCs w:val="20"/>
                <w:lang w:val="es-MX" w:eastAsia="es-MX"/>
              </w:rPr>
              <w:t>11:00</w:t>
            </w:r>
          </w:p>
        </w:tc>
      </w:tr>
      <w:tr w:rsidR="005A163F" w:rsidRPr="00E879CF" w:rsidTr="008A05B8">
        <w:trPr>
          <w:trHeight w:hRule="exact" w:val="816"/>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5A163F" w:rsidRPr="005A163F" w:rsidRDefault="005A163F" w:rsidP="005A163F">
            <w:pPr>
              <w:widowControl w:val="0"/>
              <w:kinsoku w:val="0"/>
              <w:spacing w:line="252" w:lineRule="auto"/>
              <w:jc w:val="center"/>
              <w:rPr>
                <w:rFonts w:ascii="Arial" w:eastAsia="Calibri" w:hAnsi="Arial" w:cs="Arial"/>
                <w:b/>
                <w:bCs/>
                <w:color w:val="000000"/>
                <w:sz w:val="20"/>
                <w:szCs w:val="20"/>
                <w:lang w:val="es-MX" w:eastAsia="es-MX"/>
              </w:rPr>
            </w:pPr>
            <w:r w:rsidRPr="005A163F">
              <w:rPr>
                <w:rFonts w:ascii="Arial" w:eastAsia="Times New Roman" w:hAnsi="Arial" w:cs="Arial"/>
                <w:b/>
                <w:bCs/>
                <w:color w:val="000000"/>
                <w:sz w:val="20"/>
                <w:szCs w:val="20"/>
                <w:lang w:val="es-MX" w:eastAsia="es-MX"/>
              </w:rPr>
              <w:t>LUGAR:</w:t>
            </w:r>
          </w:p>
        </w:tc>
        <w:tc>
          <w:tcPr>
            <w:tcW w:w="7527" w:type="dxa"/>
            <w:gridSpan w:val="7"/>
            <w:tcBorders>
              <w:top w:val="nil"/>
              <w:left w:val="nil"/>
              <w:bottom w:val="single" w:sz="8" w:space="0" w:color="auto"/>
              <w:right w:val="single" w:sz="8" w:space="0" w:color="auto"/>
            </w:tcBorders>
            <w:hideMark/>
          </w:tcPr>
          <w:p w:rsidR="005A163F" w:rsidRPr="005A163F" w:rsidRDefault="005A163F" w:rsidP="005A163F">
            <w:pPr>
              <w:widowControl w:val="0"/>
              <w:kinsoku w:val="0"/>
              <w:spacing w:line="252" w:lineRule="auto"/>
              <w:ind w:left="72" w:right="72"/>
              <w:jc w:val="left"/>
              <w:rPr>
                <w:rFonts w:ascii="Arial" w:eastAsia="Calibri" w:hAnsi="Arial" w:cs="Arial"/>
                <w:sz w:val="20"/>
                <w:szCs w:val="20"/>
                <w:lang w:val="es-MX" w:eastAsia="es-MX"/>
              </w:rPr>
            </w:pPr>
            <w:r w:rsidRPr="005A163F">
              <w:rPr>
                <w:rFonts w:ascii="Arial" w:eastAsia="Times New Roman" w:hAnsi="Arial" w:cs="Arial"/>
                <w:sz w:val="20"/>
                <w:szCs w:val="20"/>
                <w:lang w:val="es-MX" w:eastAsia="es-MX"/>
              </w:rPr>
              <w:t>Sala “Francisco I. Madero”, sito en el tercer piso ala norte de la Unidad Administrativa Licenciado Benito Juárez García en  Avenida Francisco Villa, número 950 norte, de esta ciudad.</w:t>
            </w:r>
          </w:p>
        </w:tc>
      </w:tr>
    </w:tbl>
    <w:p w:rsidR="005A163F" w:rsidRPr="005A163F" w:rsidRDefault="005A163F" w:rsidP="005A163F">
      <w:pPr>
        <w:widowControl w:val="0"/>
        <w:kinsoku w:val="0"/>
        <w:spacing w:before="216"/>
        <w:rPr>
          <w:rFonts w:ascii="Arial" w:eastAsia="Calibri" w:hAnsi="Arial" w:cs="Arial"/>
          <w:b/>
          <w:bCs/>
          <w:spacing w:val="-6"/>
          <w:sz w:val="20"/>
          <w:szCs w:val="20"/>
          <w:lang w:val="es-MX" w:eastAsia="es-MX"/>
        </w:rPr>
      </w:pPr>
      <w:r w:rsidRPr="005A163F">
        <w:rPr>
          <w:rFonts w:ascii="Arial" w:eastAsia="Times New Roman" w:hAnsi="Arial" w:cs="Arial"/>
          <w:b/>
          <w:bCs/>
          <w:spacing w:val="-6"/>
          <w:sz w:val="20"/>
          <w:szCs w:val="20"/>
          <w:lang w:val="es-MX" w:eastAsia="es-MX"/>
        </w:rPr>
        <w:t>ACTO DE NOTIFICACIÓN DE FALLO: De conformidad al artículo 61 fracción V de la Ley.</w:t>
      </w:r>
    </w:p>
    <w:p w:rsidR="005A163F" w:rsidRPr="005A163F" w:rsidRDefault="005A163F" w:rsidP="005A163F">
      <w:pPr>
        <w:widowControl w:val="0"/>
        <w:kinsoku w:val="0"/>
        <w:spacing w:before="216"/>
        <w:rPr>
          <w:rFonts w:ascii="Arial" w:eastAsia="Times New Roman" w:hAnsi="Arial" w:cs="Arial"/>
          <w:b/>
          <w:bCs/>
          <w:spacing w:val="-6"/>
          <w:sz w:val="20"/>
          <w:szCs w:val="20"/>
          <w:lang w:val="es-MX" w:eastAsia="es-MX"/>
        </w:rPr>
      </w:pPr>
      <w:r w:rsidRPr="005A163F">
        <w:rPr>
          <w:rFonts w:ascii="Arial" w:eastAsia="Times New Roman" w:hAnsi="Arial" w:cs="Arial"/>
          <w:spacing w:val="-6"/>
          <w:sz w:val="20"/>
          <w:szCs w:val="20"/>
          <w:lang w:val="es-MX" w:eastAsia="es-MX"/>
        </w:rPr>
        <w:t>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5A163F" w:rsidRPr="005A163F" w:rsidRDefault="005A163F" w:rsidP="005A163F">
      <w:pPr>
        <w:widowControl w:val="0"/>
        <w:kinsoku w:val="0"/>
        <w:spacing w:before="216"/>
        <w:rPr>
          <w:rFonts w:ascii="Arial" w:eastAsia="Times New Roman" w:hAnsi="Arial" w:cs="Arial"/>
          <w:b/>
          <w:bCs/>
          <w:spacing w:val="-6"/>
          <w:sz w:val="20"/>
          <w:szCs w:val="20"/>
          <w:lang w:val="es-MX" w:eastAsia="es-MX"/>
        </w:rPr>
      </w:pPr>
      <w:r w:rsidRPr="005A163F">
        <w:rPr>
          <w:rFonts w:ascii="Arial" w:eastAsia="Times New Roman" w:hAnsi="Arial" w:cs="Arial"/>
          <w:b/>
          <w:bCs/>
          <w:spacing w:val="-6"/>
          <w:sz w:val="20"/>
          <w:szCs w:val="20"/>
          <w:lang w:val="es-MX" w:eastAsia="es-MX"/>
        </w:rPr>
        <w:t xml:space="preserve">NOTA: </w:t>
      </w:r>
      <w:r w:rsidRPr="005A163F">
        <w:rPr>
          <w:rFonts w:ascii="Arial" w:eastAsia="Times New Roman" w:hAnsi="Arial" w:cs="Arial"/>
          <w:i/>
          <w:iCs/>
          <w:spacing w:val="-6"/>
          <w:sz w:val="20"/>
          <w:szCs w:val="20"/>
          <w:lang w:val="es-MX" w:eastAsia="es-MX"/>
        </w:rPr>
        <w:t>Los participantes deberán de estar con 15 minutos de anticipación en el lugar y la hora señalada en estas bases, a los actos de Junta de Aclaraciones, Apertura y Fallo; la fecha y hora de este último, se dará a conocer en el Acto de Presentación y Apertura de Propuestas.</w:t>
      </w:r>
    </w:p>
    <w:p w:rsidR="005A163F" w:rsidRPr="005A163F" w:rsidRDefault="005A163F" w:rsidP="005A163F">
      <w:pPr>
        <w:widowControl w:val="0"/>
        <w:kinsoku w:val="0"/>
        <w:ind w:left="1276"/>
        <w:jc w:val="left"/>
        <w:rPr>
          <w:rFonts w:ascii="Arial" w:eastAsia="Times New Roman" w:hAnsi="Arial" w:cs="Arial"/>
          <w:b/>
          <w:bCs/>
          <w:spacing w:val="-6"/>
          <w:sz w:val="20"/>
          <w:szCs w:val="20"/>
          <w:highlight w:val="yellow"/>
          <w:lang w:val="es-MX" w:eastAsia="es-MX"/>
        </w:rPr>
      </w:pPr>
    </w:p>
    <w:p w:rsidR="005A163F" w:rsidRPr="005A163F" w:rsidRDefault="005A163F" w:rsidP="005A163F">
      <w:pPr>
        <w:widowControl w:val="0"/>
        <w:kinsoku w:val="0"/>
        <w:ind w:left="1276"/>
        <w:jc w:val="left"/>
        <w:rPr>
          <w:rFonts w:ascii="Arial" w:eastAsia="Times New Roman" w:hAnsi="Arial" w:cs="Arial"/>
          <w:b/>
          <w:bCs/>
          <w:spacing w:val="-6"/>
          <w:sz w:val="20"/>
          <w:szCs w:val="20"/>
          <w:lang w:val="es-MX" w:eastAsia="es-MX"/>
        </w:rPr>
      </w:pPr>
    </w:p>
    <w:p w:rsidR="005A163F" w:rsidRPr="005A163F" w:rsidRDefault="005A163F" w:rsidP="005A163F">
      <w:pPr>
        <w:widowControl w:val="0"/>
        <w:kinsoku w:val="0"/>
        <w:ind w:left="1276"/>
        <w:jc w:val="left"/>
        <w:rPr>
          <w:rFonts w:ascii="Arial" w:eastAsia="Times New Roman" w:hAnsi="Arial" w:cs="Arial"/>
          <w:b/>
          <w:bCs/>
          <w:spacing w:val="-6"/>
          <w:sz w:val="20"/>
          <w:szCs w:val="20"/>
          <w:lang w:val="es-MX" w:eastAsia="es-MX"/>
        </w:rPr>
      </w:pPr>
      <w:r w:rsidRPr="005A163F">
        <w:rPr>
          <w:rFonts w:ascii="Arial" w:eastAsia="Times New Roman" w:hAnsi="Arial" w:cs="Arial"/>
          <w:b/>
          <w:bCs/>
          <w:spacing w:val="-6"/>
          <w:sz w:val="20"/>
          <w:szCs w:val="20"/>
          <w:lang w:val="es-MX" w:eastAsia="es-MX"/>
        </w:rPr>
        <w:t>FECHA ESTIMADA DE FORMALIZACIÓN DE CONTRATO:</w:t>
      </w:r>
    </w:p>
    <w:tbl>
      <w:tblPr>
        <w:tblW w:w="8790" w:type="dxa"/>
        <w:tblInd w:w="-5" w:type="dxa"/>
        <w:tblCellMar>
          <w:left w:w="0" w:type="dxa"/>
          <w:right w:w="0" w:type="dxa"/>
        </w:tblCellMar>
        <w:tblLook w:val="04A0" w:firstRow="1" w:lastRow="0" w:firstColumn="1" w:lastColumn="0" w:noHBand="0" w:noVBand="1"/>
      </w:tblPr>
      <w:tblGrid>
        <w:gridCol w:w="1262"/>
        <w:gridCol w:w="7528"/>
      </w:tblGrid>
      <w:tr w:rsidR="005A163F" w:rsidRPr="00E879CF" w:rsidTr="008A05B8">
        <w:trPr>
          <w:trHeight w:hRule="exact" w:val="1022"/>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5A163F" w:rsidRPr="005A163F" w:rsidRDefault="005A163F" w:rsidP="005A163F">
            <w:pPr>
              <w:widowControl w:val="0"/>
              <w:kinsoku w:val="0"/>
              <w:spacing w:line="252" w:lineRule="auto"/>
              <w:jc w:val="center"/>
              <w:rPr>
                <w:rFonts w:ascii="Arial" w:eastAsia="Calibri" w:hAnsi="Arial" w:cs="Arial"/>
                <w:b/>
                <w:bCs/>
                <w:color w:val="000000"/>
                <w:sz w:val="20"/>
                <w:szCs w:val="20"/>
                <w:lang w:val="es-MX" w:eastAsia="es-MX"/>
              </w:rPr>
            </w:pPr>
            <w:r w:rsidRPr="005A163F">
              <w:rPr>
                <w:rFonts w:ascii="Arial" w:eastAsia="Times New Roman" w:hAnsi="Arial" w:cs="Arial"/>
                <w:b/>
                <w:bCs/>
                <w:color w:val="000000"/>
                <w:sz w:val="20"/>
                <w:szCs w:val="20"/>
                <w:lang w:val="es-MX" w:eastAsia="es-MX"/>
              </w:rPr>
              <w:t>DIA:</w:t>
            </w:r>
          </w:p>
        </w:tc>
        <w:tc>
          <w:tcPr>
            <w:tcW w:w="7527" w:type="dxa"/>
            <w:tcBorders>
              <w:top w:val="single" w:sz="8" w:space="0" w:color="auto"/>
              <w:left w:val="nil"/>
              <w:bottom w:val="single" w:sz="8" w:space="0" w:color="auto"/>
              <w:right w:val="single" w:sz="8" w:space="0" w:color="auto"/>
            </w:tcBorders>
            <w:hideMark/>
          </w:tcPr>
          <w:p w:rsidR="005A163F" w:rsidRPr="005A163F" w:rsidRDefault="005A163F" w:rsidP="005A163F">
            <w:pPr>
              <w:widowControl w:val="0"/>
              <w:kinsoku w:val="0"/>
              <w:spacing w:line="252" w:lineRule="auto"/>
              <w:ind w:left="72"/>
              <w:jc w:val="left"/>
              <w:rPr>
                <w:rFonts w:ascii="Arial" w:eastAsia="Calibri" w:hAnsi="Arial" w:cs="Arial"/>
                <w:sz w:val="20"/>
                <w:szCs w:val="20"/>
                <w:lang w:val="es-MX" w:eastAsia="es-MX"/>
              </w:rPr>
            </w:pPr>
            <w:r w:rsidRPr="005A163F">
              <w:rPr>
                <w:rFonts w:ascii="Arial" w:eastAsia="Times New Roman" w:hAnsi="Arial" w:cs="Arial"/>
                <w:sz w:val="20"/>
                <w:szCs w:val="20"/>
                <w:lang w:val="es-MX" w:eastAsia="es-MX"/>
              </w:rPr>
              <w:t>El contrato se firmará dentro de los diez días hábiles siguientes a la fecha que se celebro el fallo de acuerdo a lo estipulado en el Articulo 81 de la Ley.</w:t>
            </w:r>
          </w:p>
          <w:p w:rsidR="005A163F" w:rsidRPr="005A163F" w:rsidRDefault="005A163F" w:rsidP="005A163F">
            <w:pPr>
              <w:widowControl w:val="0"/>
              <w:kinsoku w:val="0"/>
              <w:spacing w:line="252" w:lineRule="auto"/>
              <w:ind w:left="72" w:right="72"/>
              <w:jc w:val="left"/>
              <w:rPr>
                <w:rFonts w:ascii="Arial" w:eastAsia="Calibri" w:hAnsi="Arial" w:cs="Arial"/>
                <w:b/>
                <w:bCs/>
                <w:spacing w:val="-4"/>
                <w:sz w:val="20"/>
                <w:szCs w:val="20"/>
                <w:lang w:val="es-MX" w:eastAsia="es-MX"/>
              </w:rPr>
            </w:pPr>
            <w:r w:rsidRPr="005A163F">
              <w:rPr>
                <w:rFonts w:ascii="Arial" w:eastAsia="Times New Roman" w:hAnsi="Arial" w:cs="Arial"/>
                <w:b/>
                <w:bCs/>
                <w:spacing w:val="4"/>
                <w:sz w:val="20"/>
                <w:szCs w:val="20"/>
                <w:lang w:val="es-MX" w:eastAsia="es-MX"/>
              </w:rPr>
              <w:t xml:space="preserve">En el caso que se difiera el fallo, la fecha de firma del contrato se tendrá que </w:t>
            </w:r>
            <w:r w:rsidRPr="005A163F">
              <w:rPr>
                <w:rFonts w:ascii="Arial" w:eastAsia="Times New Roman" w:hAnsi="Arial" w:cs="Arial"/>
                <w:b/>
                <w:bCs/>
                <w:spacing w:val="-4"/>
                <w:sz w:val="20"/>
                <w:szCs w:val="20"/>
                <w:lang w:val="es-MX" w:eastAsia="es-MX"/>
              </w:rPr>
              <w:t>reprogramar, tomando en cuenta la fecha de emisión del fallo.</w:t>
            </w:r>
          </w:p>
        </w:tc>
      </w:tr>
      <w:tr w:rsidR="005A163F" w:rsidRPr="00E879CF" w:rsidTr="008A05B8">
        <w:trPr>
          <w:trHeight w:hRule="exact" w:val="71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5A163F" w:rsidRPr="005A163F" w:rsidRDefault="005A163F" w:rsidP="005A163F">
            <w:pPr>
              <w:widowControl w:val="0"/>
              <w:kinsoku w:val="0"/>
              <w:spacing w:line="252" w:lineRule="auto"/>
              <w:jc w:val="center"/>
              <w:rPr>
                <w:rFonts w:ascii="Arial" w:eastAsia="Calibri" w:hAnsi="Arial" w:cs="Arial"/>
                <w:b/>
                <w:bCs/>
                <w:color w:val="000000"/>
                <w:sz w:val="20"/>
                <w:szCs w:val="20"/>
                <w:lang w:val="es-MX" w:eastAsia="es-MX"/>
              </w:rPr>
            </w:pPr>
            <w:r w:rsidRPr="005A163F">
              <w:rPr>
                <w:rFonts w:ascii="Arial" w:eastAsia="Times New Roman" w:hAnsi="Arial" w:cs="Arial"/>
                <w:b/>
                <w:bCs/>
                <w:color w:val="000000"/>
                <w:sz w:val="20"/>
                <w:szCs w:val="20"/>
                <w:lang w:val="es-MX" w:eastAsia="es-MX"/>
              </w:rPr>
              <w:t>LUGAR:</w:t>
            </w:r>
          </w:p>
        </w:tc>
        <w:tc>
          <w:tcPr>
            <w:tcW w:w="7527" w:type="dxa"/>
            <w:tcBorders>
              <w:top w:val="nil"/>
              <w:left w:val="nil"/>
              <w:bottom w:val="single" w:sz="8" w:space="0" w:color="auto"/>
              <w:right w:val="single" w:sz="8" w:space="0" w:color="auto"/>
            </w:tcBorders>
            <w:hideMark/>
          </w:tcPr>
          <w:p w:rsidR="005A163F" w:rsidRPr="005A163F" w:rsidRDefault="005A163F" w:rsidP="005A163F">
            <w:pPr>
              <w:widowControl w:val="0"/>
              <w:kinsoku w:val="0"/>
              <w:spacing w:line="252" w:lineRule="auto"/>
              <w:ind w:left="72" w:right="72"/>
              <w:rPr>
                <w:rFonts w:ascii="Arial" w:eastAsia="Calibri" w:hAnsi="Arial" w:cs="Arial"/>
                <w:sz w:val="20"/>
                <w:szCs w:val="20"/>
                <w:lang w:val="es-MX" w:eastAsia="es-MX"/>
              </w:rPr>
            </w:pPr>
            <w:r w:rsidRPr="005A163F">
              <w:rPr>
                <w:rFonts w:ascii="Arial" w:eastAsia="Times New Roman" w:hAnsi="Arial" w:cs="Arial"/>
                <w:b/>
                <w:bCs/>
                <w:sz w:val="20"/>
                <w:szCs w:val="20"/>
                <w:lang w:val="es-MX" w:eastAsia="es-MX"/>
              </w:rPr>
              <w:t>OFICIALÍA MAYOR</w:t>
            </w:r>
            <w:r w:rsidRPr="005A163F">
              <w:rPr>
                <w:rFonts w:ascii="Arial" w:eastAsia="Times New Roman" w:hAnsi="Arial" w:cs="Arial"/>
                <w:sz w:val="20"/>
                <w:szCs w:val="20"/>
                <w:lang w:val="es-MX" w:eastAsia="es-MX"/>
              </w:rPr>
              <w:t xml:space="preserve"> en la Dirección de Contratos y Adquisiciones, ubicada en: segundo piso, ala norte, de la Unidad Administrativa “Licenciado Benito Juárez García”, sito en Avenida Francisco Villa, número 950 norte, de esta ciudad.</w:t>
            </w:r>
          </w:p>
        </w:tc>
      </w:tr>
    </w:tbl>
    <w:p w:rsidR="005A163F" w:rsidRPr="005A163F" w:rsidRDefault="005A163F" w:rsidP="005A163F">
      <w:pPr>
        <w:widowControl w:val="0"/>
        <w:kinsoku w:val="0"/>
        <w:ind w:left="-90"/>
        <w:rPr>
          <w:rFonts w:ascii="Calibri" w:eastAsia="Times New Roman" w:hAnsi="Calibri" w:cs="Arial"/>
          <w:lang w:val="es-MX" w:eastAsia="es-MX"/>
        </w:rPr>
      </w:pPr>
    </w:p>
    <w:p w:rsidR="005A163F" w:rsidRPr="005A163F" w:rsidRDefault="005A163F" w:rsidP="005A163F">
      <w:pPr>
        <w:widowControl w:val="0"/>
        <w:tabs>
          <w:tab w:val="decimal" w:pos="284"/>
          <w:tab w:val="right" w:pos="9214"/>
        </w:tabs>
        <w:kinsoku w:val="0"/>
        <w:ind w:right="1"/>
        <w:rPr>
          <w:rFonts w:ascii="Arial" w:eastAsia="Times New Roman" w:hAnsi="Arial" w:cs="Arial"/>
          <w:b/>
          <w:bCs/>
          <w:spacing w:val="8"/>
          <w:w w:val="105"/>
          <w:sz w:val="20"/>
          <w:szCs w:val="20"/>
          <w:lang w:val="es-MX" w:eastAsia="es-MX"/>
        </w:rPr>
      </w:pPr>
      <w:r w:rsidRPr="005A163F">
        <w:rPr>
          <w:rFonts w:ascii="Arial" w:eastAsia="Times New Roman" w:hAnsi="Arial" w:cs="Arial"/>
          <w:b/>
          <w:bCs/>
          <w:spacing w:val="8"/>
          <w:w w:val="105"/>
          <w:sz w:val="20"/>
          <w:szCs w:val="20"/>
          <w:lang w:val="es-MX" w:eastAsia="es-MX"/>
        </w:rPr>
        <w:t>3.2 JUNTA DE ACLARACIONES</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De conformidad con el Artículo </w:t>
      </w:r>
      <w:r w:rsidRPr="005A163F">
        <w:rPr>
          <w:rFonts w:ascii="Arial" w:eastAsia="Times New Roman" w:hAnsi="Arial" w:cs="Arial"/>
          <w:b/>
          <w:bCs/>
          <w:spacing w:val="-1"/>
          <w:w w:val="110"/>
          <w:sz w:val="20"/>
          <w:szCs w:val="20"/>
          <w:lang w:val="es-MX" w:eastAsia="es-MX"/>
        </w:rPr>
        <w:t>59 fracción III de la Ley</w:t>
      </w:r>
      <w:r w:rsidRPr="005A163F">
        <w:rPr>
          <w:rFonts w:ascii="Arial" w:eastAsia="Times New Roman" w:hAnsi="Arial" w:cs="Arial"/>
          <w:spacing w:val="-1"/>
          <w:sz w:val="20"/>
          <w:szCs w:val="20"/>
          <w:lang w:val="es-MX" w:eastAsia="es-MX"/>
        </w:rPr>
        <w:t xml:space="preserve">, los </w:t>
      </w:r>
      <w:r w:rsidRPr="005A163F">
        <w:rPr>
          <w:rFonts w:ascii="Arial" w:eastAsia="Times New Roman" w:hAnsi="Arial" w:cs="Arial"/>
          <w:spacing w:val="1"/>
          <w:sz w:val="20"/>
          <w:szCs w:val="20"/>
          <w:lang w:val="es-MX" w:eastAsia="es-MX"/>
        </w:rPr>
        <w:t xml:space="preserve">licitantes que pretendan solicitar aclaraciones a los aspectos contenidos en las presentes bases, deberán </w:t>
      </w:r>
      <w:r w:rsidRPr="005A163F">
        <w:rPr>
          <w:rFonts w:ascii="Arial" w:eastAsia="Times New Roman" w:hAnsi="Arial" w:cs="Arial"/>
          <w:spacing w:val="-1"/>
          <w:sz w:val="20"/>
          <w:szCs w:val="20"/>
          <w:lang w:val="es-MX" w:eastAsia="es-MX"/>
        </w:rPr>
        <w:t xml:space="preserve">presentar un </w:t>
      </w:r>
      <w:r w:rsidRPr="005A163F">
        <w:rPr>
          <w:rFonts w:ascii="Arial" w:eastAsia="Times New Roman" w:hAnsi="Arial" w:cs="Arial"/>
          <w:b/>
          <w:bCs/>
          <w:spacing w:val="-1"/>
          <w:w w:val="110"/>
          <w:sz w:val="20"/>
          <w:szCs w:val="20"/>
          <w:lang w:val="es-MX" w:eastAsia="es-MX"/>
        </w:rPr>
        <w:t>escrito simple bajo protesta de decir verdad</w:t>
      </w:r>
      <w:r w:rsidRPr="005A163F">
        <w:rPr>
          <w:rFonts w:ascii="Arial" w:eastAsia="Times New Roman" w:hAnsi="Arial" w:cs="Arial"/>
          <w:spacing w:val="-1"/>
          <w:sz w:val="20"/>
          <w:szCs w:val="20"/>
          <w:lang w:val="es-MX" w:eastAsia="es-MX"/>
        </w:rPr>
        <w:t xml:space="preserve"> firmado </w:t>
      </w:r>
      <w:r w:rsidRPr="005A163F">
        <w:rPr>
          <w:rFonts w:ascii="Arial" w:eastAsia="Times New Roman" w:hAnsi="Arial" w:cs="Arial"/>
          <w:sz w:val="20"/>
          <w:szCs w:val="20"/>
          <w:lang w:val="es-MX" w:eastAsia="es-MX"/>
        </w:rPr>
        <w:t xml:space="preserve">por si o en la representación de un tercero en el que expresen su interés </w:t>
      </w:r>
      <w:r w:rsidRPr="005A163F">
        <w:rPr>
          <w:rFonts w:ascii="Arial" w:eastAsia="Times New Roman" w:hAnsi="Arial" w:cs="Arial"/>
          <w:spacing w:val="-2"/>
          <w:sz w:val="20"/>
          <w:szCs w:val="20"/>
          <w:lang w:val="es-MX" w:eastAsia="es-MX"/>
        </w:rPr>
        <w:t xml:space="preserve">en participar en la presente Licitación, y que contenga los datos mencionados a continuación: registro federal de </w:t>
      </w:r>
      <w:r w:rsidRPr="005A163F">
        <w:rPr>
          <w:rFonts w:ascii="Arial" w:eastAsia="Times New Roman" w:hAnsi="Arial" w:cs="Arial"/>
          <w:spacing w:val="2"/>
          <w:sz w:val="20"/>
          <w:szCs w:val="20"/>
          <w:lang w:val="es-MX" w:eastAsia="es-MX"/>
        </w:rPr>
        <w:t xml:space="preserve">contribuyentes; nombre y domicilio, así  como, en su caso, de su Apoderado o Representante. Tratándose de </w:t>
      </w:r>
      <w:r w:rsidRPr="005A163F">
        <w:rPr>
          <w:rFonts w:ascii="Arial" w:eastAsia="Times New Roman" w:hAnsi="Arial" w:cs="Arial"/>
          <w:sz w:val="20"/>
          <w:szCs w:val="20"/>
          <w:lang w:val="es-MX" w:eastAsia="es-MX"/>
        </w:rPr>
        <w:t xml:space="preserve">personas morales, además, descripción del objeto social de la empresa; identificando los datos de las escrituras </w:t>
      </w:r>
      <w:r w:rsidRPr="005A163F">
        <w:rPr>
          <w:rFonts w:ascii="Arial" w:eastAsia="Times New Roman" w:hAnsi="Arial" w:cs="Arial"/>
          <w:spacing w:val="1"/>
          <w:sz w:val="20"/>
          <w:szCs w:val="20"/>
          <w:lang w:val="es-MX" w:eastAsia="es-MX"/>
        </w:rPr>
        <w:t xml:space="preserve">públicas con las que se acredita la existencia Legal de las personas morales, y de haberlas, sus reformas y modificaciones, así como nombre de los socios que aparezcan en éstas, y del Apoderado o Representante del licitante, los datos de las escrituras públicas en las que le fueron otorgadas las facultades para suscribir las </w:t>
      </w:r>
      <w:r w:rsidRPr="005A163F">
        <w:rPr>
          <w:rFonts w:ascii="Arial" w:eastAsia="Times New Roman" w:hAnsi="Arial" w:cs="Arial"/>
          <w:sz w:val="20"/>
          <w:szCs w:val="20"/>
          <w:lang w:val="es-MX" w:eastAsia="es-MX"/>
        </w:rPr>
        <w:t>proposiciones.</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5"/>
          <w:sz w:val="20"/>
          <w:szCs w:val="20"/>
          <w:lang w:val="es-MX" w:eastAsia="es-MX"/>
        </w:rPr>
        <w:t xml:space="preserve">Asimismo, con fundamento en los Artículo </w:t>
      </w:r>
      <w:r w:rsidRPr="005A163F">
        <w:rPr>
          <w:rFonts w:ascii="Arial" w:eastAsia="Times New Roman" w:hAnsi="Arial" w:cs="Arial"/>
          <w:b/>
          <w:bCs/>
          <w:spacing w:val="-5"/>
          <w:w w:val="110"/>
          <w:sz w:val="20"/>
          <w:szCs w:val="20"/>
          <w:lang w:val="es-MX" w:eastAsia="es-MX"/>
        </w:rPr>
        <w:t>59 fracción IV de la Ley</w:t>
      </w:r>
      <w:r w:rsidRPr="005A163F">
        <w:rPr>
          <w:rFonts w:ascii="Arial" w:eastAsia="Times New Roman" w:hAnsi="Arial" w:cs="Arial"/>
          <w:sz w:val="20"/>
          <w:szCs w:val="20"/>
          <w:lang w:val="es-MX" w:eastAsia="es-MX"/>
        </w:rPr>
        <w:t>, los participantes deberán hacer llegar sus preguntas personalmente o presentarla por vía electrónica preferentemente en</w:t>
      </w:r>
      <w:r w:rsidRPr="005A163F">
        <w:rPr>
          <w:rFonts w:ascii="Arial" w:eastAsia="Times New Roman" w:hAnsi="Arial" w:cs="Arial"/>
          <w:b/>
          <w:bCs/>
          <w:spacing w:val="-2"/>
          <w:w w:val="110"/>
          <w:sz w:val="20"/>
          <w:szCs w:val="20"/>
          <w:lang w:val="es-MX" w:eastAsia="es-MX"/>
        </w:rPr>
        <w:t xml:space="preserve"> formato Word 2010 y</w:t>
      </w:r>
      <w:r w:rsidRPr="005A163F">
        <w:rPr>
          <w:rFonts w:ascii="Arial" w:eastAsia="Times New Roman" w:hAnsi="Arial" w:cs="Arial"/>
          <w:spacing w:val="-2"/>
          <w:sz w:val="20"/>
          <w:szCs w:val="20"/>
          <w:lang w:val="es-MX" w:eastAsia="es-MX"/>
        </w:rPr>
        <w:t xml:space="preserve"> formato </w:t>
      </w:r>
      <w:r w:rsidRPr="005A163F">
        <w:rPr>
          <w:rFonts w:ascii="Arial" w:eastAsia="Times New Roman" w:hAnsi="Arial" w:cs="Arial"/>
          <w:b/>
          <w:bCs/>
          <w:spacing w:val="-2"/>
          <w:w w:val="110"/>
          <w:sz w:val="20"/>
          <w:szCs w:val="20"/>
          <w:lang w:val="es-MX" w:eastAsia="es-MX"/>
        </w:rPr>
        <w:t xml:space="preserve">PDF </w:t>
      </w:r>
      <w:r w:rsidRPr="005A163F">
        <w:rPr>
          <w:rFonts w:ascii="Arial" w:eastAsia="Times New Roman" w:hAnsi="Arial" w:cs="Arial"/>
          <w:spacing w:val="-2"/>
          <w:sz w:val="20"/>
          <w:szCs w:val="20"/>
          <w:lang w:val="es-MX" w:eastAsia="es-MX"/>
        </w:rPr>
        <w:t xml:space="preserve">para Windows versión 2010, (libre de virus) </w:t>
      </w:r>
      <w:r w:rsidRPr="005A163F">
        <w:rPr>
          <w:rFonts w:ascii="Arial" w:eastAsia="Times New Roman" w:hAnsi="Arial" w:cs="Arial"/>
          <w:spacing w:val="1"/>
          <w:sz w:val="20"/>
          <w:szCs w:val="20"/>
          <w:lang w:val="es-MX" w:eastAsia="es-MX"/>
        </w:rPr>
        <w:t xml:space="preserve">mismas que los licitantes deberán plantear de manera </w:t>
      </w:r>
      <w:r w:rsidRPr="005A163F">
        <w:rPr>
          <w:rFonts w:ascii="Arial" w:eastAsia="Times New Roman" w:hAnsi="Arial" w:cs="Arial"/>
          <w:sz w:val="20"/>
          <w:szCs w:val="20"/>
          <w:lang w:val="es-MX" w:eastAsia="es-MX"/>
        </w:rPr>
        <w:t xml:space="preserve">concisa y estar directamente vinculadas con los puntos contenidos en </w:t>
      </w:r>
      <w:r w:rsidRPr="005A163F">
        <w:rPr>
          <w:rFonts w:ascii="Arial" w:eastAsia="Times New Roman" w:hAnsi="Arial" w:cs="Arial"/>
          <w:sz w:val="20"/>
          <w:szCs w:val="20"/>
          <w:lang w:val="es-MX" w:eastAsia="es-MX"/>
        </w:rPr>
        <w:lastRenderedPageBreak/>
        <w:t xml:space="preserve">las bases a la licitación, indicando el numeral o punto específico con el cual se relaciona. </w:t>
      </w:r>
      <w:r w:rsidRPr="005A163F">
        <w:rPr>
          <w:rFonts w:ascii="Arial" w:eastAsia="Times New Roman" w:hAnsi="Arial" w:cs="Arial"/>
          <w:b/>
          <w:sz w:val="20"/>
          <w:szCs w:val="20"/>
          <w:u w:val="single"/>
          <w:lang w:val="es-MX" w:eastAsia="es-MX"/>
        </w:rPr>
        <w:t>A más tardar 24 (veinte y cuatro) horas antes de la fecha y hora en que se vaya a realizar la junta de aclaraciones</w:t>
      </w:r>
      <w:r w:rsidRPr="005A163F">
        <w:rPr>
          <w:rFonts w:ascii="Arial" w:eastAsia="Times New Roman" w:hAnsi="Arial" w:cs="Arial"/>
          <w:sz w:val="20"/>
          <w:szCs w:val="20"/>
          <w:lang w:val="es-MX" w:eastAsia="es-MX"/>
        </w:rPr>
        <w:t>,</w:t>
      </w:r>
      <w:r w:rsidRPr="005A163F">
        <w:rPr>
          <w:rFonts w:ascii="Arial" w:eastAsia="Times New Roman" w:hAnsi="Arial" w:cs="Arial"/>
          <w:spacing w:val="5"/>
          <w:sz w:val="20"/>
          <w:szCs w:val="20"/>
          <w:lang w:val="es-MX" w:eastAsia="es-MX"/>
        </w:rPr>
        <w:t xml:space="preserve"> a efecto de que la convocante esté en posibilidad de </w:t>
      </w:r>
      <w:r w:rsidRPr="005A163F">
        <w:rPr>
          <w:rFonts w:ascii="Arial" w:eastAsia="Times New Roman" w:hAnsi="Arial" w:cs="Arial"/>
          <w:sz w:val="20"/>
          <w:szCs w:val="20"/>
          <w:lang w:val="es-MX" w:eastAsia="es-MX"/>
        </w:rPr>
        <w:t xml:space="preserve">analizarlas y hacer las correspondientes aclaraciones en la propia junta; en caso de que la convocante no esté en </w:t>
      </w:r>
      <w:r w:rsidRPr="005A163F">
        <w:rPr>
          <w:rFonts w:ascii="Arial" w:eastAsia="Times New Roman" w:hAnsi="Arial" w:cs="Arial"/>
          <w:spacing w:val="1"/>
          <w:sz w:val="20"/>
          <w:szCs w:val="20"/>
          <w:lang w:val="es-MX" w:eastAsia="es-MX"/>
        </w:rPr>
        <w:t xml:space="preserve">posibilidades de responder en dicho acto a todas las preguntas, debido a la cantidad o complejidad de estas, </w:t>
      </w:r>
      <w:r w:rsidRPr="005A163F">
        <w:rPr>
          <w:rFonts w:ascii="Arial" w:eastAsia="Times New Roman" w:hAnsi="Arial" w:cs="Arial"/>
          <w:sz w:val="20"/>
          <w:szCs w:val="20"/>
          <w:lang w:val="es-MX" w:eastAsia="es-MX"/>
        </w:rPr>
        <w:t>se programará una segunda junta pública para dar a conocer las respuestas pendientes. En su caso, la fecha y hora de dicha junta quedará asentada en el acta de la primera.</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Las solicitudes de aclaración que sean recibidas con posterioridad al plazo señalado en líneas que anteceden del </w:t>
      </w:r>
      <w:r w:rsidRPr="005A163F">
        <w:rPr>
          <w:rFonts w:ascii="Arial" w:eastAsia="Times New Roman" w:hAnsi="Arial" w:cs="Arial"/>
          <w:spacing w:val="1"/>
          <w:sz w:val="20"/>
          <w:szCs w:val="20"/>
          <w:lang w:val="es-MX" w:eastAsia="es-MX"/>
        </w:rPr>
        <w:t>presente párrafo, no serán contestadas por la convocante por resultar extemporáneas</w:t>
      </w:r>
      <w:r w:rsidRPr="005A163F">
        <w:rPr>
          <w:rFonts w:ascii="Arial" w:eastAsia="Times New Roman" w:hAnsi="Arial" w:cs="Arial"/>
          <w:spacing w:val="-6"/>
          <w:sz w:val="20"/>
          <w:szCs w:val="20"/>
          <w:lang w:val="es-MX" w:eastAsia="es-MX"/>
        </w:rPr>
        <w:t xml:space="preserve">. </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Los licitantes podrán optar por entregar el escrito arriba indicado y su solicitud de aclaraciones utilizando el formato contenido en el </w:t>
      </w:r>
      <w:r w:rsidRPr="005A163F">
        <w:rPr>
          <w:rFonts w:ascii="Arial" w:eastAsia="Times New Roman" w:hAnsi="Arial" w:cs="Arial"/>
          <w:b/>
          <w:bCs/>
          <w:spacing w:val="-2"/>
          <w:w w:val="105"/>
          <w:sz w:val="20"/>
          <w:szCs w:val="20"/>
          <w:lang w:val="es-MX" w:eastAsia="es-MX"/>
        </w:rPr>
        <w:t>Anexo 2.</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Durante el acto de la Junta de Aclaraciones, la convocante procederá a dar las respuestas a las </w:t>
      </w:r>
      <w:r w:rsidRPr="005A163F">
        <w:rPr>
          <w:rFonts w:ascii="Arial" w:eastAsia="Times New Roman" w:hAnsi="Arial" w:cs="Arial"/>
          <w:sz w:val="20"/>
          <w:szCs w:val="20"/>
          <w:lang w:val="es-MX" w:eastAsia="es-MX"/>
        </w:rPr>
        <w:t xml:space="preserve">solicitudes de aclaración recibidas, a partir de la hora y fecha señalada en la convocatoria y en las presentes bases, </w:t>
      </w:r>
      <w:r w:rsidRPr="005A163F">
        <w:rPr>
          <w:rFonts w:ascii="Arial" w:eastAsia="Times New Roman" w:hAnsi="Arial" w:cs="Arial"/>
          <w:bCs/>
          <w:w w:val="105"/>
          <w:sz w:val="20"/>
          <w:szCs w:val="20"/>
          <w:lang w:val="es-MX" w:eastAsia="es-MX"/>
        </w:rPr>
        <w:t>a efecto</w:t>
      </w:r>
      <w:r w:rsidRPr="005A163F">
        <w:rPr>
          <w:rFonts w:ascii="Arial" w:eastAsia="Times New Roman" w:hAnsi="Arial" w:cs="Arial"/>
          <w:sz w:val="20"/>
          <w:szCs w:val="20"/>
          <w:lang w:val="es-MX" w:eastAsia="es-MX"/>
        </w:rPr>
        <w:t xml:space="preserve"> de que de ser necesario los licitantes puedan formular su replanteamiento a las respuestas otorgadas por la </w:t>
      </w:r>
      <w:r w:rsidRPr="005A163F">
        <w:rPr>
          <w:rFonts w:ascii="Arial" w:eastAsia="Times New Roman" w:hAnsi="Arial" w:cs="Arial"/>
          <w:spacing w:val="1"/>
          <w:sz w:val="20"/>
          <w:szCs w:val="20"/>
          <w:lang w:val="es-MX" w:eastAsia="es-MX"/>
        </w:rPr>
        <w:t xml:space="preserve">Convocante. En caso de no existir algún replanteamiento por parte de los licitantes se entenderá </w:t>
      </w:r>
      <w:r w:rsidRPr="005A163F">
        <w:rPr>
          <w:rFonts w:ascii="Arial" w:eastAsia="Times New Roman" w:hAnsi="Arial" w:cs="Arial"/>
          <w:spacing w:val="4"/>
          <w:sz w:val="20"/>
          <w:szCs w:val="20"/>
          <w:lang w:val="es-MX" w:eastAsia="es-MX"/>
        </w:rPr>
        <w:t xml:space="preserve">que no existe ninguna aclaración, por lo que se levantará el acta correspondiente en la que se consignarán las </w:t>
      </w:r>
      <w:r w:rsidRPr="005A163F">
        <w:rPr>
          <w:rFonts w:ascii="Arial" w:eastAsia="Times New Roman" w:hAnsi="Arial" w:cs="Arial"/>
          <w:spacing w:val="1"/>
          <w:sz w:val="20"/>
          <w:szCs w:val="20"/>
          <w:lang w:val="es-MX" w:eastAsia="es-MX"/>
        </w:rPr>
        <w:t xml:space="preserve">preguntas y aclaraciones respectivas, misma que será firmada por los asistentes al acto. La falta de firma de alguno de </w:t>
      </w:r>
      <w:r w:rsidRPr="005A163F">
        <w:rPr>
          <w:rFonts w:ascii="Arial" w:eastAsia="Times New Roman" w:hAnsi="Arial" w:cs="Arial"/>
          <w:sz w:val="20"/>
          <w:szCs w:val="20"/>
          <w:lang w:val="es-MX" w:eastAsia="es-MX"/>
        </w:rPr>
        <w:t>los participantes no invalidará el contenido y los efectos de la mencionada acta.</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Cualquier punto señalado en las presentes bases, de los cuales no sea solicitada aclaración por parte de los </w:t>
      </w:r>
      <w:r w:rsidRPr="005A163F">
        <w:rPr>
          <w:rFonts w:ascii="Arial" w:eastAsia="Times New Roman" w:hAnsi="Arial" w:cs="Arial"/>
          <w:spacing w:val="3"/>
          <w:sz w:val="20"/>
          <w:szCs w:val="20"/>
          <w:lang w:val="es-MX" w:eastAsia="es-MX"/>
        </w:rPr>
        <w:t>licitantes, se considerará como plenamente entendido y aceptado, debiéndose cumplir en los términos de las</w:t>
      </w:r>
      <w:r w:rsidRPr="005A163F">
        <w:rPr>
          <w:rFonts w:ascii="Arial" w:eastAsia="Times New Roman" w:hAnsi="Arial" w:cs="Arial"/>
          <w:sz w:val="20"/>
          <w:szCs w:val="20"/>
          <w:lang w:val="es-MX" w:eastAsia="es-MX"/>
        </w:rPr>
        <w:t xml:space="preserve"> presentes bases a la licitación.</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Se entregará copia del acta respectiva a los licitantes que la soliciten en la Dirección de Contratos y Adquisiciones; así mismo, dicha acta se colocará en los estrados ubicada en el primer piso de las oficinas de la convocante</w:t>
      </w:r>
      <w:r w:rsidRPr="005A163F">
        <w:rPr>
          <w:rFonts w:ascii="Arial" w:eastAsia="Times New Roman" w:hAnsi="Arial" w:cs="Arial"/>
          <w:b/>
          <w:bCs/>
          <w:spacing w:val="-2"/>
          <w:w w:val="105"/>
          <w:sz w:val="20"/>
          <w:szCs w:val="20"/>
          <w:lang w:val="es-MX" w:eastAsia="es-MX"/>
        </w:rPr>
        <w:t xml:space="preserve">, </w:t>
      </w:r>
      <w:r w:rsidRPr="005A163F">
        <w:rPr>
          <w:rFonts w:ascii="Arial" w:eastAsia="Times New Roman" w:hAnsi="Arial" w:cs="Arial"/>
          <w:spacing w:val="-2"/>
          <w:sz w:val="20"/>
          <w:szCs w:val="20"/>
          <w:lang w:val="es-MX" w:eastAsia="es-MX"/>
        </w:rPr>
        <w:t xml:space="preserve">por un término no menor de cinco días hábiles, esto conforme a lo señalado en el </w:t>
      </w:r>
      <w:r w:rsidRPr="005A163F">
        <w:rPr>
          <w:rFonts w:ascii="Arial" w:eastAsia="Times New Roman" w:hAnsi="Arial" w:cs="Arial"/>
          <w:b/>
          <w:bCs/>
          <w:spacing w:val="-2"/>
          <w:w w:val="105"/>
          <w:sz w:val="20"/>
          <w:szCs w:val="20"/>
          <w:lang w:val="es-MX" w:eastAsia="es-MX"/>
        </w:rPr>
        <w:t>Artículo 69</w:t>
      </w:r>
      <w:r w:rsidRPr="005A163F">
        <w:rPr>
          <w:rFonts w:ascii="Arial" w:eastAsia="Times New Roman" w:hAnsi="Arial" w:cs="Arial"/>
          <w:b/>
          <w:bCs/>
          <w:spacing w:val="-4"/>
          <w:w w:val="105"/>
          <w:sz w:val="20"/>
          <w:szCs w:val="20"/>
          <w:lang w:val="es-MX" w:eastAsia="es-MX"/>
        </w:rPr>
        <w:t xml:space="preserve"> de la Ley.</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De conformidad con el </w:t>
      </w:r>
      <w:r w:rsidRPr="005A163F">
        <w:rPr>
          <w:rFonts w:ascii="Arial" w:eastAsia="Times New Roman" w:hAnsi="Arial" w:cs="Arial"/>
          <w:b/>
          <w:bCs/>
          <w:spacing w:val="-1"/>
          <w:w w:val="105"/>
          <w:sz w:val="20"/>
          <w:szCs w:val="20"/>
          <w:lang w:val="es-MX" w:eastAsia="es-MX"/>
        </w:rPr>
        <w:t>Artículo 57 segundo párrafo de la Ley</w:t>
      </w:r>
      <w:r w:rsidRPr="005A163F">
        <w:rPr>
          <w:rFonts w:ascii="Arial" w:eastAsia="Times New Roman" w:hAnsi="Arial" w:cs="Arial"/>
          <w:spacing w:val="-1"/>
          <w:sz w:val="20"/>
          <w:szCs w:val="20"/>
          <w:lang w:val="es-MX" w:eastAsia="es-MX"/>
        </w:rPr>
        <w:t xml:space="preserve">, Cualquier </w:t>
      </w:r>
      <w:r w:rsidRPr="005A163F">
        <w:rPr>
          <w:rFonts w:ascii="Arial" w:eastAsia="Times New Roman" w:hAnsi="Arial" w:cs="Arial"/>
          <w:b/>
          <w:bCs/>
          <w:spacing w:val="-1"/>
          <w:w w:val="105"/>
          <w:sz w:val="20"/>
          <w:szCs w:val="20"/>
          <w:lang w:val="es-MX" w:eastAsia="es-MX"/>
        </w:rPr>
        <w:t xml:space="preserve">modificación a la convocatoria y bases </w:t>
      </w:r>
      <w:r w:rsidRPr="005A163F">
        <w:rPr>
          <w:rFonts w:ascii="Arial" w:eastAsia="Times New Roman" w:hAnsi="Arial" w:cs="Arial"/>
          <w:spacing w:val="-1"/>
          <w:sz w:val="20"/>
          <w:szCs w:val="20"/>
          <w:lang w:val="es-MX" w:eastAsia="es-MX"/>
        </w:rPr>
        <w:t xml:space="preserve">de la </w:t>
      </w:r>
      <w:r w:rsidRPr="005A163F">
        <w:rPr>
          <w:rFonts w:ascii="Arial" w:eastAsia="Times New Roman" w:hAnsi="Arial" w:cs="Arial"/>
          <w:spacing w:val="-2"/>
          <w:sz w:val="20"/>
          <w:szCs w:val="20"/>
          <w:lang w:val="es-MX" w:eastAsia="es-MX"/>
        </w:rPr>
        <w:t>licitación, derivada del resultado de la Junta de Aclaraciones, será considerada como parte integrante de las propias</w:t>
      </w:r>
      <w:r w:rsidRPr="005A163F">
        <w:rPr>
          <w:rFonts w:ascii="Arial" w:eastAsia="Times New Roman" w:hAnsi="Arial" w:cs="Arial"/>
          <w:sz w:val="20"/>
          <w:szCs w:val="20"/>
          <w:lang w:val="es-MX" w:eastAsia="es-MX"/>
        </w:rPr>
        <w:t xml:space="preserve"> bases y, deberá tomarse en cuenta por los licitantes en la elaboración de su proposición.</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b/>
          <w:bCs/>
          <w:spacing w:val="-28"/>
          <w:w w:val="105"/>
          <w:sz w:val="20"/>
          <w:szCs w:val="20"/>
          <w:lang w:val="es-MX" w:eastAsia="es-MX"/>
        </w:rPr>
        <w:t xml:space="preserve">3.3 </w:t>
      </w:r>
      <w:r w:rsidRPr="005A163F">
        <w:rPr>
          <w:rFonts w:ascii="Arial" w:eastAsia="Times New Roman" w:hAnsi="Arial" w:cs="Arial"/>
          <w:b/>
          <w:bCs/>
          <w:spacing w:val="-5"/>
          <w:w w:val="105"/>
          <w:sz w:val="20"/>
          <w:szCs w:val="20"/>
          <w:lang w:val="es-MX" w:eastAsia="es-MX"/>
        </w:rPr>
        <w:t>ACTO DE PRESENTACIÓN Y APERTURA DE PROPUESTAS.</w:t>
      </w:r>
      <w:r w:rsidRPr="005A163F">
        <w:rPr>
          <w:rFonts w:ascii="Arial" w:eastAsia="Times New Roman" w:hAnsi="Arial" w:cs="Arial"/>
          <w:sz w:val="20"/>
          <w:szCs w:val="20"/>
          <w:lang w:val="es-MX" w:eastAsia="es-MX"/>
        </w:rPr>
        <w:t>Los participantes presentarán sus proposiciones conforme al artículo 61 de la Ley</w:t>
      </w:r>
      <w:r w:rsidRPr="005A163F">
        <w:rPr>
          <w:rFonts w:ascii="Arial" w:eastAsia="Times New Roman" w:hAnsi="Arial" w:cs="Arial"/>
          <w:spacing w:val="-4"/>
          <w:w w:val="105"/>
          <w:sz w:val="20"/>
          <w:szCs w:val="20"/>
          <w:lang w:val="es-MX" w:eastAsia="es-MX"/>
        </w:rPr>
        <w:t>.</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5A163F">
        <w:rPr>
          <w:rFonts w:ascii="Arial" w:eastAsia="Times New Roman" w:hAnsi="Arial" w:cs="Arial"/>
          <w:b/>
          <w:bCs/>
          <w:spacing w:val="-20"/>
          <w:w w:val="105"/>
          <w:sz w:val="20"/>
          <w:szCs w:val="20"/>
          <w:lang w:val="es-MX" w:eastAsia="es-MX"/>
        </w:rPr>
        <w:t>3.3.1</w:t>
      </w:r>
      <w:r w:rsidRPr="005A163F">
        <w:rPr>
          <w:rFonts w:ascii="Arial" w:eastAsia="Times New Roman" w:hAnsi="Arial" w:cs="Arial"/>
          <w:spacing w:val="1"/>
          <w:sz w:val="20"/>
          <w:szCs w:val="20"/>
          <w:lang w:val="es-MX" w:eastAsia="es-MX"/>
        </w:rPr>
        <w:t xml:space="preserve"> La presentación y apertura de las proposiciones se llevará a cabo en el orden en que se hayan registrado </w:t>
      </w:r>
      <w:r w:rsidRPr="005A163F">
        <w:rPr>
          <w:rFonts w:ascii="Arial" w:eastAsia="Times New Roman" w:hAnsi="Arial" w:cs="Arial"/>
          <w:spacing w:val="15"/>
          <w:sz w:val="20"/>
          <w:szCs w:val="20"/>
          <w:lang w:val="es-MX" w:eastAsia="es-MX"/>
        </w:rPr>
        <w:t xml:space="preserve">en la lista de asistencia y deberán presentarlas en </w:t>
      </w:r>
      <w:r w:rsidRPr="005A163F">
        <w:rPr>
          <w:rFonts w:ascii="Arial" w:eastAsia="Times New Roman" w:hAnsi="Arial" w:cs="Arial"/>
          <w:b/>
          <w:i/>
          <w:spacing w:val="15"/>
          <w:sz w:val="20"/>
          <w:szCs w:val="20"/>
          <w:u w:val="single"/>
          <w:lang w:val="es-MX" w:eastAsia="es-MX"/>
        </w:rPr>
        <w:t>dos sobres cerrados</w:t>
      </w:r>
      <w:r w:rsidRPr="005A163F">
        <w:rPr>
          <w:rFonts w:ascii="Arial" w:eastAsia="Times New Roman" w:hAnsi="Arial" w:cs="Arial"/>
          <w:spacing w:val="15"/>
          <w:sz w:val="20"/>
          <w:szCs w:val="20"/>
          <w:lang w:val="es-MX" w:eastAsia="es-MX"/>
        </w:rPr>
        <w:t xml:space="preserve">, en uno deberá contener la </w:t>
      </w:r>
      <w:r w:rsidRPr="005A163F">
        <w:rPr>
          <w:rFonts w:ascii="Arial" w:eastAsia="Times New Roman" w:hAnsi="Arial" w:cs="Arial"/>
          <w:b/>
          <w:spacing w:val="5"/>
          <w:sz w:val="20"/>
          <w:szCs w:val="20"/>
          <w:lang w:val="es-MX" w:eastAsia="es-MX"/>
        </w:rPr>
        <w:t>P</w:t>
      </w:r>
      <w:r w:rsidRPr="005A163F">
        <w:rPr>
          <w:rFonts w:ascii="Arial" w:eastAsia="Times New Roman" w:hAnsi="Arial" w:cs="Arial"/>
          <w:b/>
          <w:bCs/>
          <w:spacing w:val="5"/>
          <w:sz w:val="20"/>
          <w:szCs w:val="20"/>
          <w:lang w:val="es-MX" w:eastAsia="es-MX"/>
        </w:rPr>
        <w:t xml:space="preserve">ROPUESTA TÉCNICA de conformidad con lo establecido en los puntos </w:t>
      </w:r>
      <w:r w:rsidRPr="005A163F">
        <w:rPr>
          <w:rFonts w:ascii="Arial" w:eastAsia="Times New Roman" w:hAnsi="Arial" w:cs="Arial"/>
          <w:b/>
          <w:w w:val="105"/>
          <w:sz w:val="20"/>
          <w:szCs w:val="20"/>
          <w:u w:val="single"/>
          <w:lang w:val="es-MX" w:eastAsia="es-MX"/>
        </w:rPr>
        <w:t xml:space="preserve">4 y 5.1 </w:t>
      </w:r>
      <w:r w:rsidRPr="005A163F">
        <w:rPr>
          <w:rFonts w:ascii="Arial" w:eastAsia="Times New Roman" w:hAnsi="Arial" w:cs="Arial"/>
          <w:bCs/>
          <w:spacing w:val="5"/>
          <w:sz w:val="20"/>
          <w:szCs w:val="20"/>
          <w:lang w:val="es-MX" w:eastAsia="es-MX"/>
        </w:rPr>
        <w:t>y en otro la</w:t>
      </w:r>
      <w:r w:rsidRPr="005A163F">
        <w:rPr>
          <w:rFonts w:ascii="Arial" w:eastAsia="Times New Roman" w:hAnsi="Arial" w:cs="Arial"/>
          <w:b/>
          <w:bCs/>
          <w:spacing w:val="5"/>
          <w:sz w:val="20"/>
          <w:szCs w:val="20"/>
          <w:lang w:val="es-MX" w:eastAsia="es-MX"/>
        </w:rPr>
        <w:t xml:space="preserve"> PROPUESTA ECONÓMICA</w:t>
      </w:r>
      <w:r w:rsidRPr="005A163F">
        <w:rPr>
          <w:rFonts w:ascii="Arial" w:eastAsia="Times New Roman" w:hAnsi="Arial" w:cs="Arial"/>
          <w:spacing w:val="5"/>
          <w:sz w:val="20"/>
          <w:szCs w:val="20"/>
          <w:lang w:val="es-MX" w:eastAsia="es-MX"/>
        </w:rPr>
        <w:t xml:space="preserve">, </w:t>
      </w:r>
      <w:r w:rsidRPr="005A163F">
        <w:rPr>
          <w:rFonts w:ascii="Arial" w:eastAsia="Times New Roman" w:hAnsi="Arial" w:cs="Arial"/>
          <w:b/>
          <w:bCs/>
          <w:spacing w:val="5"/>
          <w:sz w:val="20"/>
          <w:szCs w:val="20"/>
          <w:lang w:val="es-MX" w:eastAsia="es-MX"/>
        </w:rPr>
        <w:t xml:space="preserve">de conformidad con lo establecido en el punto </w:t>
      </w:r>
      <w:r w:rsidRPr="005A163F">
        <w:rPr>
          <w:rFonts w:ascii="Arial" w:eastAsia="Times New Roman" w:hAnsi="Arial" w:cs="Arial"/>
          <w:b/>
          <w:w w:val="105"/>
          <w:sz w:val="20"/>
          <w:szCs w:val="20"/>
          <w:u w:val="single"/>
          <w:lang w:val="es-MX" w:eastAsia="es-MX"/>
        </w:rPr>
        <w:t xml:space="preserve">5.2 </w:t>
      </w:r>
      <w:r w:rsidRPr="005A163F">
        <w:rPr>
          <w:rFonts w:ascii="Arial" w:eastAsia="Times New Roman" w:hAnsi="Arial" w:cs="Arial"/>
          <w:bCs/>
          <w:sz w:val="20"/>
          <w:szCs w:val="20"/>
          <w:lang w:val="es-MX" w:eastAsia="es-MX"/>
        </w:rPr>
        <w:t>de las presentes bases</w:t>
      </w:r>
      <w:r w:rsidRPr="005A163F">
        <w:rPr>
          <w:rFonts w:ascii="Arial" w:eastAsia="Times New Roman" w:hAnsi="Arial" w:cs="Arial"/>
          <w:b/>
          <w:bCs/>
          <w:sz w:val="20"/>
          <w:szCs w:val="20"/>
          <w:lang w:val="es-MX" w:eastAsia="es-MX"/>
        </w:rPr>
        <w:t>.</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bCs/>
          <w:spacing w:val="1"/>
          <w:sz w:val="20"/>
          <w:szCs w:val="20"/>
          <w:lang w:val="es-MX" w:eastAsia="es-MX"/>
        </w:rPr>
      </w:pPr>
      <w:r w:rsidRPr="005A163F">
        <w:rPr>
          <w:rFonts w:ascii="Arial" w:eastAsia="Times New Roman" w:hAnsi="Arial" w:cs="Arial"/>
          <w:b/>
          <w:bCs/>
          <w:w w:val="105"/>
          <w:sz w:val="20"/>
          <w:szCs w:val="20"/>
          <w:lang w:val="es-MX" w:eastAsia="es-MX"/>
        </w:rPr>
        <w:t xml:space="preserve">3.3.2 </w:t>
      </w:r>
      <w:r w:rsidRPr="005A163F">
        <w:rPr>
          <w:rFonts w:ascii="Arial" w:eastAsia="Times New Roman" w:hAnsi="Arial" w:cs="Arial"/>
          <w:spacing w:val="1"/>
          <w:sz w:val="20"/>
          <w:szCs w:val="20"/>
          <w:lang w:val="es-MX" w:eastAsia="es-MX"/>
        </w:rPr>
        <w:t>Una vez verificado el orden de la lista</w:t>
      </w:r>
      <w:r w:rsidRPr="005A163F">
        <w:rPr>
          <w:rFonts w:ascii="Arial" w:eastAsia="Times New Roman" w:hAnsi="Arial" w:cs="Arial"/>
          <w:bCs/>
          <w:spacing w:val="1"/>
          <w:sz w:val="20"/>
          <w:szCs w:val="20"/>
          <w:lang w:val="es-MX" w:eastAsia="es-MX"/>
        </w:rPr>
        <w:t xml:space="preserve">, </w:t>
      </w:r>
      <w:r w:rsidRPr="005A163F">
        <w:rPr>
          <w:rFonts w:ascii="Arial" w:eastAsia="Times New Roman" w:hAnsi="Arial" w:cs="Arial"/>
          <w:spacing w:val="1"/>
          <w:sz w:val="20"/>
          <w:szCs w:val="20"/>
          <w:lang w:val="es-MX" w:eastAsia="es-MX"/>
        </w:rPr>
        <w:t xml:space="preserve">se procederá a la apertura de las propuestas técnicas y se </w:t>
      </w:r>
      <w:r w:rsidRPr="005A163F">
        <w:rPr>
          <w:rFonts w:ascii="Arial" w:eastAsia="Times New Roman" w:hAnsi="Arial" w:cs="Arial"/>
          <w:spacing w:val="2"/>
          <w:sz w:val="20"/>
          <w:szCs w:val="20"/>
          <w:lang w:val="es-MX" w:eastAsia="es-MX"/>
        </w:rPr>
        <w:t>verificará el contenido, se realizará una revisión cuantitativa y se desecharán aquellas que hubieren omitido alguno de los requisitos o documentos exigidos. L</w:t>
      </w:r>
      <w:r w:rsidRPr="005A163F">
        <w:rPr>
          <w:rFonts w:ascii="Arial" w:eastAsia="Times New Roman" w:hAnsi="Arial" w:cs="Arial"/>
          <w:spacing w:val="4"/>
          <w:sz w:val="20"/>
          <w:szCs w:val="20"/>
          <w:lang w:val="es-MX" w:eastAsia="es-MX"/>
        </w:rPr>
        <w:t xml:space="preserve">os faltantes u </w:t>
      </w:r>
      <w:r w:rsidRPr="005A163F">
        <w:rPr>
          <w:rFonts w:ascii="Arial" w:eastAsia="Times New Roman" w:hAnsi="Arial" w:cs="Arial"/>
          <w:sz w:val="20"/>
          <w:szCs w:val="20"/>
          <w:lang w:val="es-MX" w:eastAsia="es-MX"/>
        </w:rPr>
        <w:t xml:space="preserve">omisiones se harán constar en el </w:t>
      </w:r>
      <w:r w:rsidRPr="005A163F">
        <w:rPr>
          <w:rFonts w:ascii="Arial" w:eastAsia="Times New Roman" w:hAnsi="Arial" w:cs="Arial"/>
          <w:b/>
          <w:bCs/>
          <w:sz w:val="20"/>
          <w:szCs w:val="20"/>
          <w:lang w:val="es-MX" w:eastAsia="es-MX"/>
        </w:rPr>
        <w:t xml:space="preserve">Anexo 3 </w:t>
      </w:r>
      <w:r w:rsidRPr="005A163F">
        <w:rPr>
          <w:rFonts w:ascii="Arial" w:eastAsia="Times New Roman" w:hAnsi="Arial" w:cs="Arial"/>
          <w:sz w:val="20"/>
          <w:szCs w:val="20"/>
          <w:lang w:val="es-MX" w:eastAsia="es-MX"/>
        </w:rPr>
        <w:t xml:space="preserve">de las bases que integra la proposición que al efecto se </w:t>
      </w:r>
      <w:r w:rsidRPr="005A163F">
        <w:rPr>
          <w:rFonts w:ascii="Arial" w:eastAsia="Times New Roman" w:hAnsi="Arial" w:cs="Arial"/>
          <w:spacing w:val="3"/>
          <w:sz w:val="20"/>
          <w:szCs w:val="20"/>
          <w:lang w:val="es-MX" w:eastAsia="es-MX"/>
        </w:rPr>
        <w:t xml:space="preserve">recabe para cada licitante. </w:t>
      </w:r>
      <w:r w:rsidRPr="005A163F">
        <w:rPr>
          <w:rFonts w:ascii="Arial" w:eastAsia="Times New Roman" w:hAnsi="Arial" w:cs="Arial"/>
          <w:bCs/>
          <w:spacing w:val="1"/>
          <w:sz w:val="20"/>
          <w:szCs w:val="20"/>
          <w:lang w:val="es-MX" w:eastAsia="es-MX"/>
        </w:rPr>
        <w:t>Las propuestas desechadas permanecerán bajo custodia de la convocante al menos quince días hábiles contados a partir de la fecha en que se dé a conocer el fallo de la licitación.</w:t>
      </w:r>
    </w:p>
    <w:p w:rsidR="005A163F" w:rsidRPr="005A163F" w:rsidRDefault="005A163F" w:rsidP="005A163F">
      <w:pPr>
        <w:widowControl w:val="0"/>
        <w:tabs>
          <w:tab w:val="decimal" w:pos="284"/>
          <w:tab w:val="right" w:pos="9214"/>
        </w:tabs>
        <w:kinsoku w:val="0"/>
        <w:spacing w:before="216"/>
        <w:ind w:right="1"/>
        <w:rPr>
          <w:rFonts w:ascii="Arial" w:eastAsia="Times New Roman" w:hAnsi="Arial" w:cs="Arial"/>
          <w:bCs/>
          <w:spacing w:val="1"/>
          <w:sz w:val="20"/>
          <w:szCs w:val="20"/>
          <w:lang w:val="es-MX" w:eastAsia="es-MX"/>
        </w:rPr>
      </w:pPr>
      <w:r w:rsidRPr="005A163F">
        <w:rPr>
          <w:rFonts w:ascii="Arial" w:eastAsia="Times New Roman" w:hAnsi="Arial" w:cs="Arial"/>
          <w:b/>
          <w:color w:val="000000"/>
          <w:sz w:val="20"/>
          <w:szCs w:val="20"/>
          <w:lang w:val="es-MX" w:eastAsia="es-MX"/>
        </w:rPr>
        <w:t>3.3.3</w:t>
      </w:r>
      <w:r w:rsidRPr="005A163F">
        <w:rPr>
          <w:rFonts w:ascii="Arial" w:eastAsia="Times New Roman" w:hAnsi="Arial" w:cs="Arial"/>
          <w:color w:val="000000"/>
          <w:sz w:val="20"/>
          <w:szCs w:val="20"/>
          <w:lang w:val="es-MX" w:eastAsia="es-MX"/>
        </w:rPr>
        <w:t xml:space="preserve"> Terminada la etapa técnica, se procederá a la apertura de los sobres que contengan las propuestas económicas de las personas licitantes cuyas propuestas técnicas han sido aceptadas, y se manifestará para todos los y las presentes el importe de las </w:t>
      </w:r>
      <w:r w:rsidRPr="005A163F">
        <w:rPr>
          <w:rFonts w:ascii="Arial" w:eastAsia="Times New Roman" w:hAnsi="Arial" w:cs="Arial"/>
          <w:bCs/>
          <w:color w:val="000000"/>
          <w:sz w:val="20"/>
          <w:szCs w:val="20"/>
          <w:lang w:val="es-MX" w:eastAsia="es-MX"/>
        </w:rPr>
        <w:t xml:space="preserve">propuestas </w:t>
      </w:r>
      <w:r w:rsidRPr="005A163F">
        <w:rPr>
          <w:rFonts w:ascii="Arial" w:eastAsia="Times New Roman" w:hAnsi="Arial" w:cs="Arial"/>
          <w:color w:val="000000"/>
          <w:sz w:val="20"/>
          <w:szCs w:val="20"/>
          <w:lang w:val="es-MX" w:eastAsia="es-MX"/>
        </w:rPr>
        <w:t xml:space="preserve">que cumplan y contengan </w:t>
      </w:r>
      <w:r w:rsidRPr="005A163F">
        <w:rPr>
          <w:rFonts w:ascii="Arial" w:eastAsia="Times New Roman" w:hAnsi="Arial" w:cs="Arial"/>
          <w:color w:val="000000"/>
          <w:sz w:val="20"/>
          <w:szCs w:val="20"/>
          <w:lang w:val="es-MX" w:eastAsia="es-MX"/>
        </w:rPr>
        <w:lastRenderedPageBreak/>
        <w:t>los documentos y requisitos exigidos.</w:t>
      </w:r>
    </w:p>
    <w:p w:rsidR="005A163F" w:rsidRPr="005A163F" w:rsidRDefault="005A163F" w:rsidP="005A163F">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5A163F">
        <w:rPr>
          <w:rFonts w:ascii="Arial" w:eastAsia="Times New Roman" w:hAnsi="Arial" w:cs="Arial"/>
          <w:b/>
          <w:color w:val="000000"/>
          <w:sz w:val="20"/>
          <w:szCs w:val="20"/>
          <w:lang w:val="es-MX" w:eastAsia="es-MX"/>
        </w:rPr>
        <w:t>3.3.4</w:t>
      </w:r>
      <w:r w:rsidRPr="005A163F">
        <w:rPr>
          <w:rFonts w:ascii="Arial" w:eastAsia="Times New Roman" w:hAnsi="Arial" w:cs="Arial"/>
          <w:color w:val="000000"/>
          <w:sz w:val="20"/>
          <w:szCs w:val="20"/>
          <w:lang w:val="es-MX" w:eastAsia="es-MX"/>
        </w:rPr>
        <w:t xml:space="preserve"> Al término del acto de presentación y apertura de propuestas 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5A163F" w:rsidRPr="005A163F" w:rsidRDefault="005A163F" w:rsidP="005A163F">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5A163F">
        <w:rPr>
          <w:rFonts w:ascii="Arial" w:eastAsia="Times New Roman" w:hAnsi="Arial" w:cs="Arial"/>
          <w:b/>
          <w:bCs/>
          <w:spacing w:val="-24"/>
          <w:w w:val="105"/>
          <w:sz w:val="20"/>
          <w:szCs w:val="20"/>
          <w:lang w:val="es-MX" w:eastAsia="es-MX"/>
        </w:rPr>
        <w:t xml:space="preserve">3. 3. 5  </w:t>
      </w:r>
      <w:r w:rsidRPr="005A163F">
        <w:rPr>
          <w:rFonts w:ascii="Arial" w:eastAsia="Times New Roman" w:hAnsi="Arial" w:cs="Arial"/>
          <w:bCs/>
          <w:spacing w:val="-24"/>
          <w:w w:val="105"/>
          <w:sz w:val="20"/>
          <w:szCs w:val="20"/>
          <w:lang w:val="es-MX" w:eastAsia="es-MX"/>
        </w:rPr>
        <w:t>Se</w:t>
      </w:r>
      <w:r w:rsidRPr="005A163F">
        <w:rPr>
          <w:rFonts w:ascii="Arial" w:eastAsia="Times New Roman" w:hAnsi="Arial" w:cs="Arial"/>
          <w:spacing w:val="1"/>
          <w:sz w:val="20"/>
          <w:szCs w:val="20"/>
          <w:lang w:val="es-MX" w:eastAsia="es-MX"/>
        </w:rPr>
        <w:t xml:space="preserve"> hace del conocimiento a los licitantes que, solo podrán presentar una propuesta. Una vez recibidas las proposiciones en la fecha, hora y lugar </w:t>
      </w:r>
      <w:r w:rsidRPr="005A163F">
        <w:rPr>
          <w:rFonts w:ascii="Arial" w:eastAsia="Times New Roman" w:hAnsi="Arial" w:cs="Arial"/>
          <w:sz w:val="20"/>
          <w:szCs w:val="20"/>
          <w:lang w:val="es-MX" w:eastAsia="es-MX"/>
        </w:rPr>
        <w:t xml:space="preserve">establecidos, éstas </w:t>
      </w:r>
      <w:r w:rsidRPr="005A163F">
        <w:rPr>
          <w:rFonts w:ascii="Arial" w:eastAsia="Times New Roman" w:hAnsi="Arial" w:cs="Arial"/>
          <w:b/>
          <w:bCs/>
          <w:sz w:val="20"/>
          <w:szCs w:val="20"/>
          <w:lang w:val="es-MX" w:eastAsia="es-MX"/>
        </w:rPr>
        <w:t xml:space="preserve">no podrán </w:t>
      </w:r>
      <w:r w:rsidRPr="005A163F">
        <w:rPr>
          <w:rFonts w:ascii="Arial" w:eastAsia="Times New Roman" w:hAnsi="Arial" w:cs="Arial"/>
          <w:sz w:val="20"/>
          <w:szCs w:val="20"/>
          <w:lang w:val="es-MX" w:eastAsia="es-MX"/>
        </w:rPr>
        <w:t xml:space="preserve">retirarse </w:t>
      </w:r>
      <w:r w:rsidRPr="005A163F">
        <w:rPr>
          <w:rFonts w:ascii="Arial" w:eastAsia="Times New Roman" w:hAnsi="Arial" w:cs="Arial"/>
          <w:b/>
          <w:bCs/>
          <w:sz w:val="20"/>
          <w:szCs w:val="20"/>
          <w:lang w:val="es-MX" w:eastAsia="es-MX"/>
        </w:rPr>
        <w:t>ni dejarse</w:t>
      </w:r>
      <w:r w:rsidRPr="005A163F">
        <w:rPr>
          <w:rFonts w:ascii="Arial" w:eastAsia="Times New Roman" w:hAnsi="Arial" w:cs="Arial"/>
          <w:sz w:val="20"/>
          <w:szCs w:val="20"/>
          <w:lang w:val="es-MX" w:eastAsia="es-MX"/>
        </w:rPr>
        <w:t xml:space="preserve"> sin efecto, por lo que, deberán considerarse vigentes </w:t>
      </w:r>
      <w:r w:rsidRPr="005A163F">
        <w:rPr>
          <w:rFonts w:ascii="Arial" w:eastAsia="Times New Roman" w:hAnsi="Arial" w:cs="Arial"/>
          <w:spacing w:val="2"/>
          <w:sz w:val="20"/>
          <w:szCs w:val="20"/>
          <w:lang w:val="es-MX" w:eastAsia="es-MX"/>
        </w:rPr>
        <w:t xml:space="preserve">dentro del presente procedimiento de Licitación Pública Presencial hasta su conclusión, conforme a lo </w:t>
      </w:r>
      <w:r w:rsidRPr="005A163F">
        <w:rPr>
          <w:rFonts w:ascii="Arial" w:eastAsia="Times New Roman" w:hAnsi="Arial" w:cs="Arial"/>
          <w:spacing w:val="-1"/>
          <w:sz w:val="20"/>
          <w:szCs w:val="20"/>
          <w:lang w:val="es-MX" w:eastAsia="es-MX"/>
        </w:rPr>
        <w:t xml:space="preserve">previsto en el </w:t>
      </w:r>
      <w:r w:rsidRPr="005A163F">
        <w:rPr>
          <w:rFonts w:ascii="Arial" w:eastAsia="Times New Roman" w:hAnsi="Arial" w:cs="Arial"/>
          <w:b/>
          <w:bCs/>
          <w:spacing w:val="-1"/>
          <w:sz w:val="20"/>
          <w:szCs w:val="20"/>
          <w:lang w:val="es-MX" w:eastAsia="es-MX"/>
        </w:rPr>
        <w:t>Artículo 47, último párrafo de la Ley</w:t>
      </w:r>
      <w:r w:rsidRPr="005A163F">
        <w:rPr>
          <w:rFonts w:ascii="Arial" w:eastAsia="Times New Roman" w:hAnsi="Arial" w:cs="Arial"/>
          <w:b/>
          <w:bCs/>
          <w:sz w:val="20"/>
          <w:szCs w:val="20"/>
          <w:lang w:val="es-MX" w:eastAsia="es-MX"/>
        </w:rPr>
        <w:t>.</w:t>
      </w:r>
    </w:p>
    <w:p w:rsidR="005A163F" w:rsidRPr="005A163F" w:rsidRDefault="005A163F" w:rsidP="005A163F">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5A163F">
        <w:rPr>
          <w:rFonts w:ascii="Arial" w:eastAsia="Times New Roman" w:hAnsi="Arial" w:cs="Arial"/>
          <w:spacing w:val="-2"/>
          <w:sz w:val="20"/>
          <w:szCs w:val="20"/>
          <w:lang w:val="es-MX" w:eastAsia="es-MX"/>
        </w:rPr>
        <w:t xml:space="preserve">Posteriormente se llevará a cabo la evaluación integral de las proposiciones, </w:t>
      </w:r>
      <w:r w:rsidRPr="005A163F">
        <w:rPr>
          <w:rFonts w:ascii="Arial" w:eastAsia="Times New Roman" w:hAnsi="Arial" w:cs="Arial"/>
          <w:sz w:val="20"/>
          <w:szCs w:val="20"/>
          <w:lang w:val="es-MX" w:eastAsia="es-MX"/>
        </w:rPr>
        <w:t xml:space="preserve">haciendo la valoración que corresponda a cada requisito, así como en su caso, la omisión de los mismos, y el resultado de dicha revisión o análisis se dará a conocer en el fallo. Una vez hecho lo anterior, se dará lectura al importe de la sección o partidas ofertadas, </w:t>
      </w:r>
      <w:r w:rsidRPr="005A163F">
        <w:rPr>
          <w:rFonts w:ascii="Arial" w:eastAsia="Times New Roman" w:hAnsi="Arial" w:cs="Arial"/>
          <w:spacing w:val="2"/>
          <w:sz w:val="20"/>
          <w:szCs w:val="20"/>
          <w:lang w:val="es-MX" w:eastAsia="es-MX"/>
        </w:rPr>
        <w:t xml:space="preserve">conforme a lo </w:t>
      </w:r>
      <w:r w:rsidRPr="005A163F">
        <w:rPr>
          <w:rFonts w:ascii="Arial" w:eastAsia="Times New Roman" w:hAnsi="Arial" w:cs="Arial"/>
          <w:spacing w:val="-1"/>
          <w:sz w:val="20"/>
          <w:szCs w:val="20"/>
          <w:lang w:val="es-MX" w:eastAsia="es-MX"/>
        </w:rPr>
        <w:t xml:space="preserve">previsto en el </w:t>
      </w:r>
      <w:r w:rsidRPr="005A163F">
        <w:rPr>
          <w:rFonts w:ascii="Arial" w:eastAsia="Times New Roman" w:hAnsi="Arial" w:cs="Arial"/>
          <w:b/>
          <w:bCs/>
          <w:spacing w:val="-1"/>
          <w:sz w:val="20"/>
          <w:szCs w:val="20"/>
          <w:lang w:val="es-MX" w:eastAsia="es-MX"/>
        </w:rPr>
        <w:t>Artículo 64, 65 y 66 de la Ley</w:t>
      </w:r>
      <w:r w:rsidRPr="005A163F">
        <w:rPr>
          <w:rFonts w:ascii="Arial" w:eastAsia="Times New Roman" w:hAnsi="Arial" w:cs="Arial"/>
          <w:b/>
          <w:bCs/>
          <w:sz w:val="20"/>
          <w:szCs w:val="20"/>
          <w:lang w:val="es-MX" w:eastAsia="es-MX"/>
        </w:rPr>
        <w:t>.</w:t>
      </w:r>
    </w:p>
    <w:p w:rsidR="005A163F" w:rsidRPr="005A163F" w:rsidRDefault="005A163F" w:rsidP="005A163F">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5A163F">
        <w:rPr>
          <w:rFonts w:ascii="Arial" w:eastAsia="Times New Roman" w:hAnsi="Arial" w:cs="Arial"/>
          <w:b/>
          <w:bCs/>
          <w:w w:val="105"/>
          <w:sz w:val="20"/>
          <w:szCs w:val="20"/>
          <w:lang w:val="es-MX" w:eastAsia="es-MX"/>
        </w:rPr>
        <w:t xml:space="preserve">3.4 </w:t>
      </w:r>
      <w:r w:rsidRPr="005A163F">
        <w:rPr>
          <w:rFonts w:ascii="Arial" w:eastAsia="Times New Roman" w:hAnsi="Arial" w:cs="Arial"/>
          <w:b/>
          <w:bCs/>
          <w:spacing w:val="-6"/>
          <w:w w:val="105"/>
          <w:sz w:val="20"/>
          <w:szCs w:val="20"/>
          <w:lang w:val="es-MX" w:eastAsia="es-MX"/>
        </w:rPr>
        <w:t xml:space="preserve">PRESENTACIÓN DE PROPOSICIONES CONJUNTAS. </w:t>
      </w:r>
      <w:r w:rsidRPr="005A163F">
        <w:rPr>
          <w:rFonts w:ascii="Arial" w:eastAsia="Times New Roman" w:hAnsi="Arial" w:cs="Arial"/>
          <w:sz w:val="20"/>
          <w:szCs w:val="20"/>
          <w:lang w:val="es-MX" w:eastAsia="es-MX"/>
        </w:rPr>
        <w:t xml:space="preserve">Al efecto, los interesados a los que se refiere el </w:t>
      </w:r>
      <w:r w:rsidRPr="005A163F">
        <w:rPr>
          <w:rFonts w:ascii="Arial" w:eastAsia="Times New Roman" w:hAnsi="Arial" w:cs="Arial"/>
          <w:b/>
          <w:bCs/>
          <w:sz w:val="20"/>
          <w:szCs w:val="20"/>
          <w:lang w:val="es-MX" w:eastAsia="es-MX"/>
        </w:rPr>
        <w:t>Artículo 63</w:t>
      </w:r>
      <w:r w:rsidRPr="005A163F">
        <w:rPr>
          <w:rFonts w:ascii="Arial" w:eastAsia="Times New Roman" w:hAnsi="Arial" w:cs="Arial"/>
          <w:b/>
          <w:bCs/>
          <w:spacing w:val="2"/>
          <w:sz w:val="20"/>
          <w:szCs w:val="20"/>
          <w:lang w:val="es-MX" w:eastAsia="es-MX"/>
        </w:rPr>
        <w:t xml:space="preserve"> de la </w:t>
      </w:r>
      <w:r w:rsidRPr="005A163F">
        <w:rPr>
          <w:rFonts w:ascii="Arial" w:eastAsia="Times New Roman" w:hAnsi="Arial" w:cs="Arial"/>
          <w:b/>
          <w:bCs/>
          <w:sz w:val="20"/>
          <w:szCs w:val="20"/>
          <w:lang w:val="es-MX" w:eastAsia="es-MX"/>
        </w:rPr>
        <w:t>Ley</w:t>
      </w:r>
      <w:r w:rsidRPr="005A163F">
        <w:rPr>
          <w:rFonts w:ascii="Arial" w:eastAsia="Times New Roman" w:hAnsi="Arial" w:cs="Arial"/>
          <w:sz w:val="20"/>
          <w:szCs w:val="20"/>
          <w:lang w:val="es-MX" w:eastAsia="es-MX"/>
        </w:rPr>
        <w:t>, podrán agruparse para presentar una proposición, cumpliendo con los siguientes aspectos:</w:t>
      </w:r>
    </w:p>
    <w:p w:rsidR="005A163F" w:rsidRPr="005A163F" w:rsidRDefault="005A163F" w:rsidP="005A163F">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5A163F">
        <w:rPr>
          <w:rFonts w:ascii="Arial" w:eastAsia="Times New Roman" w:hAnsi="Arial" w:cs="Arial"/>
          <w:spacing w:val="1"/>
          <w:sz w:val="20"/>
          <w:szCs w:val="20"/>
          <w:lang w:val="es-MX" w:eastAsia="es-MX"/>
        </w:rPr>
        <w:t xml:space="preserve">Dos o más personas podrán presentar conjuntamente una proposición en las presentes bases a la licitación sin necesidad de constituir una sociedad, o nueva sociedad en caso de personas morales; para tales efectos, en la proposición y en el contrato se establecerán con precisión y a satisfacción de la convocante, </w:t>
      </w:r>
      <w:r w:rsidRPr="005A163F">
        <w:rPr>
          <w:rFonts w:ascii="Arial" w:eastAsia="Times New Roman" w:hAnsi="Arial" w:cs="Arial"/>
          <w:spacing w:val="3"/>
          <w:sz w:val="20"/>
          <w:szCs w:val="20"/>
          <w:lang w:val="es-MX" w:eastAsia="es-MX"/>
        </w:rPr>
        <w:t xml:space="preserve">las obligaciones de cada una de ellas, así como la manera en que se exigirá el cumplimiento de las mismas. En este supuesto la proposición deberá ser </w:t>
      </w:r>
      <w:r w:rsidRPr="005A163F">
        <w:rPr>
          <w:rFonts w:ascii="Arial" w:eastAsia="Times New Roman" w:hAnsi="Arial" w:cs="Arial"/>
          <w:b/>
          <w:bCs/>
          <w:spacing w:val="3"/>
          <w:sz w:val="20"/>
          <w:szCs w:val="20"/>
          <w:lang w:val="es-MX" w:eastAsia="es-MX"/>
        </w:rPr>
        <w:t xml:space="preserve">firmada </w:t>
      </w:r>
      <w:r w:rsidRPr="005A163F">
        <w:rPr>
          <w:rFonts w:ascii="Arial" w:eastAsia="Times New Roman" w:hAnsi="Arial" w:cs="Arial"/>
          <w:spacing w:val="3"/>
          <w:sz w:val="20"/>
          <w:szCs w:val="20"/>
          <w:lang w:val="es-MX" w:eastAsia="es-MX"/>
        </w:rPr>
        <w:t xml:space="preserve">en la última hoja de cada uno de los </w:t>
      </w:r>
      <w:r w:rsidRPr="005A163F">
        <w:rPr>
          <w:rFonts w:ascii="Arial" w:eastAsia="Times New Roman" w:hAnsi="Arial" w:cs="Arial"/>
          <w:sz w:val="20"/>
          <w:szCs w:val="20"/>
          <w:lang w:val="es-MX" w:eastAsia="es-MX"/>
        </w:rPr>
        <w:t>documentos que forman parte de la misma</w:t>
      </w:r>
      <w:r w:rsidRPr="005A163F">
        <w:rPr>
          <w:rFonts w:ascii="Arial" w:eastAsia="Times New Roman" w:hAnsi="Arial" w:cs="Arial"/>
          <w:b/>
          <w:bCs/>
          <w:sz w:val="20"/>
          <w:szCs w:val="20"/>
          <w:lang w:val="es-MX" w:eastAsia="es-MX"/>
        </w:rPr>
        <w:t xml:space="preserve"> por el representante común </w:t>
      </w:r>
      <w:r w:rsidRPr="005A163F">
        <w:rPr>
          <w:rFonts w:ascii="Arial" w:eastAsia="Times New Roman" w:hAnsi="Arial" w:cs="Arial"/>
          <w:sz w:val="20"/>
          <w:szCs w:val="20"/>
          <w:lang w:val="es-MX" w:eastAsia="es-MX"/>
        </w:rPr>
        <w:t xml:space="preserve">que para este acto haya sido </w:t>
      </w:r>
      <w:r w:rsidRPr="005A163F">
        <w:rPr>
          <w:rFonts w:ascii="Arial" w:eastAsia="Times New Roman" w:hAnsi="Arial" w:cs="Arial"/>
          <w:spacing w:val="4"/>
          <w:sz w:val="20"/>
          <w:szCs w:val="20"/>
          <w:lang w:val="es-MX" w:eastAsia="es-MX"/>
        </w:rPr>
        <w:t>designado por el grupo de personas.</w:t>
      </w:r>
    </w:p>
    <w:p w:rsidR="005A163F" w:rsidRPr="005A163F" w:rsidRDefault="005A163F" w:rsidP="005A163F">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5A163F">
        <w:rPr>
          <w:rFonts w:ascii="Arial" w:eastAsia="Times New Roman" w:hAnsi="Arial" w:cs="Arial"/>
          <w:spacing w:val="2"/>
          <w:sz w:val="20"/>
          <w:szCs w:val="20"/>
          <w:lang w:val="es-MX" w:eastAsia="es-MX"/>
        </w:rPr>
        <w:t xml:space="preserve">Conforme a lo anterior, los interesados podrán agruparse para </w:t>
      </w:r>
      <w:r w:rsidRPr="005A163F">
        <w:rPr>
          <w:rFonts w:ascii="Arial" w:eastAsia="Times New Roman" w:hAnsi="Arial" w:cs="Arial"/>
          <w:sz w:val="20"/>
          <w:szCs w:val="20"/>
          <w:lang w:val="es-MX" w:eastAsia="es-MX"/>
        </w:rPr>
        <w:t>presentar una proposición, cumpliendo los siguientes aspectos:</w:t>
      </w:r>
    </w:p>
    <w:p w:rsidR="005A163F" w:rsidRPr="005A163F" w:rsidRDefault="005A163F" w:rsidP="005A163F">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5A163F">
        <w:rPr>
          <w:rFonts w:ascii="Arial" w:eastAsia="Times New Roman" w:hAnsi="Arial" w:cs="Arial"/>
          <w:spacing w:val="7"/>
          <w:sz w:val="20"/>
          <w:szCs w:val="20"/>
          <w:lang w:val="es-MX" w:eastAsia="es-MX"/>
        </w:rPr>
        <w:t xml:space="preserve">Cualquiera de los integrantes de la agrupación, podrá presentar el escrito mediante el cual </w:t>
      </w:r>
      <w:r w:rsidRPr="005A163F">
        <w:rPr>
          <w:rFonts w:ascii="Arial" w:eastAsia="Times New Roman" w:hAnsi="Arial" w:cs="Arial"/>
          <w:spacing w:val="5"/>
          <w:sz w:val="20"/>
          <w:szCs w:val="20"/>
          <w:lang w:val="es-MX" w:eastAsia="es-MX"/>
        </w:rPr>
        <w:t xml:space="preserve">manifieste su interés en participar en la Junta de Aclaraciones y en el procedimiento de </w:t>
      </w:r>
      <w:r w:rsidRPr="005A163F">
        <w:rPr>
          <w:rFonts w:ascii="Arial" w:eastAsia="Times New Roman" w:hAnsi="Arial" w:cs="Arial"/>
          <w:sz w:val="20"/>
          <w:szCs w:val="20"/>
          <w:lang w:val="es-MX" w:eastAsia="es-MX"/>
        </w:rPr>
        <w:t>contratación;</w:t>
      </w:r>
    </w:p>
    <w:p w:rsidR="005A163F" w:rsidRPr="005A163F" w:rsidRDefault="005A163F" w:rsidP="005A163F">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val="es-MX" w:eastAsia="es-MX"/>
        </w:rPr>
      </w:pPr>
    </w:p>
    <w:p w:rsidR="005A163F" w:rsidRPr="005A163F" w:rsidRDefault="005A163F" w:rsidP="005A163F">
      <w:pPr>
        <w:widowControl w:val="0"/>
        <w:numPr>
          <w:ilvl w:val="0"/>
          <w:numId w:val="3"/>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5A163F">
        <w:rPr>
          <w:rFonts w:ascii="Arial" w:eastAsia="Times New Roman" w:hAnsi="Arial" w:cs="Arial"/>
          <w:spacing w:val="6"/>
          <w:sz w:val="20"/>
          <w:szCs w:val="20"/>
          <w:lang w:val="es-MX" w:eastAsia="es-MX"/>
        </w:rPr>
        <w:t xml:space="preserve">Las personas que integran la agrupación deberán celebrar en los términos de la legislación </w:t>
      </w:r>
      <w:r w:rsidRPr="005A163F">
        <w:rPr>
          <w:rFonts w:ascii="Arial" w:eastAsia="Times New Roman" w:hAnsi="Arial" w:cs="Arial"/>
          <w:spacing w:val="4"/>
          <w:sz w:val="20"/>
          <w:szCs w:val="20"/>
          <w:lang w:val="es-MX" w:eastAsia="es-MX"/>
        </w:rPr>
        <w:t xml:space="preserve">aplicable el convenio de proposición conjunta, en el que se establecerán con precisión los </w:t>
      </w:r>
      <w:r w:rsidRPr="005A163F">
        <w:rPr>
          <w:rFonts w:ascii="Arial" w:eastAsia="Times New Roman" w:hAnsi="Arial" w:cs="Arial"/>
          <w:sz w:val="20"/>
          <w:szCs w:val="20"/>
          <w:lang w:val="es-MX" w:eastAsia="es-MX"/>
        </w:rPr>
        <w:t>aspectos siguientes:</w:t>
      </w:r>
    </w:p>
    <w:p w:rsidR="005A163F" w:rsidRPr="005A163F" w:rsidRDefault="005A163F" w:rsidP="005A163F">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val="es-MX" w:eastAsia="es-MX"/>
        </w:rPr>
      </w:pPr>
    </w:p>
    <w:p w:rsidR="005A163F" w:rsidRPr="005A163F" w:rsidRDefault="005A163F" w:rsidP="005A163F">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5A163F">
        <w:rPr>
          <w:rFonts w:ascii="Arial" w:eastAsia="Times New Roman" w:hAnsi="Arial" w:cs="Arial"/>
          <w:sz w:val="20"/>
          <w:szCs w:val="20"/>
          <w:lang w:val="es-MX" w:eastAsia="es-MX"/>
        </w:rPr>
        <w:t xml:space="preserve">Nombre, domicilio y Registro Federal de Contribuyentes de las personas integrantes, señalando, en su caso, los datos de los instrumentos públicos con los que se acredita la existencia legal de las </w:t>
      </w:r>
      <w:r w:rsidRPr="005A163F">
        <w:rPr>
          <w:rFonts w:ascii="Arial" w:eastAsia="Times New Roman" w:hAnsi="Arial" w:cs="Arial"/>
          <w:spacing w:val="-1"/>
          <w:sz w:val="20"/>
          <w:szCs w:val="20"/>
          <w:lang w:val="es-MX" w:eastAsia="es-MX"/>
        </w:rPr>
        <w:t xml:space="preserve">personas morales y, de haberlas, sus reformas y modificaciones, así como el nombre de los socios </w:t>
      </w:r>
      <w:r w:rsidRPr="005A163F">
        <w:rPr>
          <w:rFonts w:ascii="Arial" w:eastAsia="Times New Roman" w:hAnsi="Arial" w:cs="Arial"/>
          <w:sz w:val="20"/>
          <w:szCs w:val="20"/>
          <w:lang w:val="es-MX" w:eastAsia="es-MX"/>
        </w:rPr>
        <w:t>que aparezcan en éstas;</w:t>
      </w:r>
    </w:p>
    <w:p w:rsidR="005A163F" w:rsidRPr="005A163F" w:rsidRDefault="005A163F" w:rsidP="005A163F">
      <w:pPr>
        <w:widowControl w:val="0"/>
        <w:kinsoku w:val="0"/>
        <w:ind w:left="720"/>
        <w:contextualSpacing/>
        <w:jc w:val="left"/>
        <w:rPr>
          <w:rFonts w:ascii="Arial" w:eastAsia="Times New Roman" w:hAnsi="Arial" w:cs="Arial"/>
          <w:spacing w:val="-2"/>
          <w:sz w:val="20"/>
          <w:szCs w:val="20"/>
          <w:lang w:val="es-MX" w:eastAsia="es-MX"/>
        </w:rPr>
      </w:pPr>
    </w:p>
    <w:p w:rsidR="005A163F" w:rsidRPr="005A163F" w:rsidRDefault="005A163F" w:rsidP="005A163F">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5A163F">
        <w:rPr>
          <w:rFonts w:ascii="Arial" w:eastAsia="Times New Roman" w:hAnsi="Arial" w:cs="Arial"/>
          <w:spacing w:val="-2"/>
          <w:sz w:val="20"/>
          <w:szCs w:val="20"/>
          <w:lang w:val="es-MX" w:eastAsia="es-MX"/>
        </w:rPr>
        <w:t xml:space="preserve">Nombre y domicilio de los representantes de cada una de las personas agrupadas, señalando, en su </w:t>
      </w:r>
      <w:r w:rsidRPr="005A163F">
        <w:rPr>
          <w:rFonts w:ascii="Arial" w:eastAsia="Times New Roman" w:hAnsi="Arial" w:cs="Arial"/>
          <w:sz w:val="20"/>
          <w:szCs w:val="20"/>
          <w:lang w:val="es-MX" w:eastAsia="es-MX"/>
        </w:rPr>
        <w:t>caso, los datos de las escrituras públicas con las que acrediten las facultades de representación;</w:t>
      </w:r>
    </w:p>
    <w:p w:rsidR="005A163F" w:rsidRPr="005A163F" w:rsidRDefault="005A163F" w:rsidP="005A163F">
      <w:pPr>
        <w:widowControl w:val="0"/>
        <w:kinsoku w:val="0"/>
        <w:ind w:left="720"/>
        <w:contextualSpacing/>
        <w:jc w:val="left"/>
        <w:rPr>
          <w:rFonts w:ascii="Arial" w:eastAsia="Times New Roman" w:hAnsi="Arial" w:cs="Arial"/>
          <w:spacing w:val="-4"/>
          <w:sz w:val="20"/>
          <w:szCs w:val="20"/>
          <w:lang w:val="es-MX" w:eastAsia="es-MX"/>
        </w:rPr>
      </w:pPr>
    </w:p>
    <w:p w:rsidR="005A163F" w:rsidRPr="005A163F" w:rsidRDefault="005A163F" w:rsidP="005A163F">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5A163F">
        <w:rPr>
          <w:rFonts w:ascii="Arial" w:eastAsia="Times New Roman" w:hAnsi="Arial" w:cs="Arial"/>
          <w:spacing w:val="-4"/>
          <w:sz w:val="20"/>
          <w:szCs w:val="20"/>
          <w:lang w:val="es-MX" w:eastAsia="es-MX"/>
        </w:rPr>
        <w:t xml:space="preserve">Designación de un representante común, otorgándole poder amplio y suficiente, para atender todo lo </w:t>
      </w:r>
      <w:r w:rsidRPr="005A163F">
        <w:rPr>
          <w:rFonts w:ascii="Arial" w:eastAsia="Times New Roman" w:hAnsi="Arial" w:cs="Arial"/>
          <w:sz w:val="20"/>
          <w:szCs w:val="20"/>
          <w:lang w:val="es-MX" w:eastAsia="es-MX"/>
        </w:rPr>
        <w:t>relacionado con la proposición y con el procedimiento de licitación pública;</w:t>
      </w:r>
    </w:p>
    <w:p w:rsidR="005A163F" w:rsidRPr="005A163F" w:rsidRDefault="005A163F" w:rsidP="005A163F">
      <w:pPr>
        <w:widowControl w:val="0"/>
        <w:kinsoku w:val="0"/>
        <w:ind w:left="720"/>
        <w:contextualSpacing/>
        <w:jc w:val="left"/>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5A163F">
        <w:rPr>
          <w:rFonts w:ascii="Arial" w:eastAsia="Times New Roman" w:hAnsi="Arial" w:cs="Arial"/>
          <w:spacing w:val="1"/>
          <w:sz w:val="20"/>
          <w:szCs w:val="20"/>
          <w:lang w:val="es-MX" w:eastAsia="es-MX"/>
        </w:rPr>
        <w:t xml:space="preserve">Descripción de las partes objeto del contrato que corresponderá cumplir a cada persona integrante, </w:t>
      </w:r>
      <w:r w:rsidRPr="005A163F">
        <w:rPr>
          <w:rFonts w:ascii="Arial" w:eastAsia="Times New Roman" w:hAnsi="Arial" w:cs="Arial"/>
          <w:sz w:val="20"/>
          <w:szCs w:val="20"/>
          <w:lang w:val="es-MX" w:eastAsia="es-MX"/>
        </w:rPr>
        <w:t>así como la manera en que se exigirá el cumplimiento de las obligaciones, y</w:t>
      </w:r>
    </w:p>
    <w:p w:rsidR="005A163F" w:rsidRPr="005A163F" w:rsidRDefault="005A163F" w:rsidP="005A163F">
      <w:pPr>
        <w:widowControl w:val="0"/>
        <w:kinsoku w:val="0"/>
        <w:ind w:left="720"/>
        <w:contextualSpacing/>
        <w:jc w:val="left"/>
        <w:rPr>
          <w:rFonts w:ascii="Arial" w:eastAsia="Times New Roman" w:hAnsi="Arial" w:cs="Arial"/>
          <w:sz w:val="20"/>
          <w:szCs w:val="20"/>
          <w:lang w:val="es-MX" w:eastAsia="es-MX"/>
        </w:rPr>
      </w:pPr>
    </w:p>
    <w:p w:rsidR="005A163F" w:rsidRPr="005A163F" w:rsidRDefault="005A163F" w:rsidP="005A163F">
      <w:pPr>
        <w:widowControl w:val="0"/>
        <w:numPr>
          <w:ilvl w:val="0"/>
          <w:numId w:val="4"/>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5A163F">
        <w:rPr>
          <w:rFonts w:ascii="Arial" w:eastAsia="Times New Roman" w:hAnsi="Arial" w:cs="Arial"/>
          <w:sz w:val="20"/>
          <w:szCs w:val="20"/>
          <w:lang w:val="es-MX" w:eastAsia="es-MX"/>
        </w:rPr>
        <w:lastRenderedPageBreak/>
        <w:t>Estipulación expresa de que cada uno de los firmantes quedará obligado junto con los demás integrantes</w:t>
      </w:r>
      <w:r w:rsidRPr="005A163F">
        <w:rPr>
          <w:rFonts w:ascii="Arial" w:eastAsia="Times New Roman" w:hAnsi="Arial" w:cs="Arial"/>
          <w:spacing w:val="1"/>
          <w:sz w:val="20"/>
          <w:szCs w:val="20"/>
          <w:lang w:val="es-MX" w:eastAsia="es-MX"/>
        </w:rPr>
        <w:t xml:space="preserve">, ya sea en forma solidaria o mancomunada, según se convenga, para efectos del </w:t>
      </w:r>
      <w:r w:rsidRPr="005A163F">
        <w:rPr>
          <w:rFonts w:ascii="Arial" w:eastAsia="Times New Roman" w:hAnsi="Arial" w:cs="Arial"/>
          <w:sz w:val="20"/>
          <w:szCs w:val="20"/>
          <w:lang w:val="es-MX" w:eastAsia="es-MX"/>
        </w:rPr>
        <w:t>procedimiento de contratación y del contrato, en caso de que se les adjudique el mismo;</w:t>
      </w:r>
    </w:p>
    <w:p w:rsidR="005A163F" w:rsidRPr="005A163F" w:rsidRDefault="005A163F" w:rsidP="005A163F">
      <w:pPr>
        <w:widowControl w:val="0"/>
        <w:tabs>
          <w:tab w:val="right" w:pos="9214"/>
        </w:tabs>
        <w:kinsoku w:val="0"/>
        <w:spacing w:before="216"/>
        <w:ind w:left="851" w:right="1" w:hanging="567"/>
        <w:rPr>
          <w:rFonts w:ascii="Arial" w:eastAsia="Times New Roman" w:hAnsi="Arial" w:cs="Arial"/>
          <w:b/>
          <w:bCs/>
          <w:spacing w:val="-28"/>
          <w:w w:val="105"/>
          <w:sz w:val="20"/>
          <w:szCs w:val="20"/>
          <w:lang w:val="es-MX" w:eastAsia="es-MX"/>
        </w:rPr>
      </w:pPr>
      <w:r w:rsidRPr="005A163F">
        <w:rPr>
          <w:rFonts w:ascii="Arial" w:eastAsia="Times New Roman" w:hAnsi="Arial" w:cs="Arial"/>
          <w:spacing w:val="-1"/>
          <w:sz w:val="20"/>
          <w:szCs w:val="20"/>
          <w:lang w:val="es-MX" w:eastAsia="es-MX"/>
        </w:rPr>
        <w:t xml:space="preserve">III.     Los demás que la convocante estime necesarios de acuerdo con las particularidades del procedimiento </w:t>
      </w:r>
      <w:r w:rsidRPr="005A163F">
        <w:rPr>
          <w:rFonts w:ascii="Arial" w:eastAsia="Times New Roman" w:hAnsi="Arial" w:cs="Arial"/>
          <w:sz w:val="20"/>
          <w:szCs w:val="20"/>
          <w:lang w:val="es-MX" w:eastAsia="es-MX"/>
        </w:rPr>
        <w:t>de contratación.</w:t>
      </w:r>
    </w:p>
    <w:p w:rsidR="005A163F" w:rsidRPr="005A163F" w:rsidRDefault="005A163F" w:rsidP="005A163F">
      <w:pPr>
        <w:widowControl w:val="0"/>
        <w:kinsoku w:val="0"/>
        <w:spacing w:before="216"/>
        <w:ind w:left="864" w:right="288"/>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Las personas que participen de forma </w:t>
      </w:r>
      <w:r w:rsidRPr="005A163F">
        <w:rPr>
          <w:rFonts w:ascii="Arial" w:eastAsia="Times New Roman" w:hAnsi="Arial" w:cs="Arial"/>
          <w:spacing w:val="6"/>
          <w:sz w:val="20"/>
          <w:szCs w:val="20"/>
          <w:lang w:val="es-MX" w:eastAsia="es-MX"/>
        </w:rPr>
        <w:t xml:space="preserve">conjunta con independencia del convenio deberán presentar </w:t>
      </w:r>
      <w:r w:rsidRPr="005A163F">
        <w:rPr>
          <w:rFonts w:ascii="Arial" w:eastAsia="Times New Roman" w:hAnsi="Arial" w:cs="Arial"/>
          <w:b/>
          <w:bCs/>
          <w:spacing w:val="6"/>
          <w:sz w:val="20"/>
          <w:szCs w:val="20"/>
          <w:lang w:val="es-MX" w:eastAsia="es-MX"/>
        </w:rPr>
        <w:t>de forma individual</w:t>
      </w:r>
      <w:r w:rsidRPr="005A163F">
        <w:rPr>
          <w:rFonts w:ascii="Arial" w:eastAsia="Times New Roman" w:hAnsi="Arial" w:cs="Arial"/>
          <w:spacing w:val="6"/>
          <w:sz w:val="20"/>
          <w:szCs w:val="20"/>
          <w:lang w:val="es-MX" w:eastAsia="es-MX"/>
        </w:rPr>
        <w:t xml:space="preserve"> la siguiente </w:t>
      </w:r>
      <w:r w:rsidRPr="005A163F">
        <w:rPr>
          <w:rFonts w:ascii="Arial" w:eastAsia="Times New Roman" w:hAnsi="Arial" w:cs="Arial"/>
          <w:sz w:val="20"/>
          <w:szCs w:val="20"/>
          <w:lang w:val="es-MX" w:eastAsia="es-MX"/>
        </w:rPr>
        <w:t>documentación.</w:t>
      </w:r>
    </w:p>
    <w:p w:rsidR="005A163F" w:rsidRPr="005A163F" w:rsidRDefault="005A163F" w:rsidP="005A163F">
      <w:pPr>
        <w:widowControl w:val="0"/>
        <w:kinsoku w:val="0"/>
        <w:spacing w:before="216"/>
        <w:ind w:left="864" w:right="288"/>
        <w:rPr>
          <w:rFonts w:ascii="Arial" w:eastAsia="Times New Roman" w:hAnsi="Arial" w:cs="Arial"/>
          <w:sz w:val="20"/>
          <w:szCs w:val="20"/>
          <w:lang w:val="es-MX" w:eastAsia="es-MX"/>
        </w:rPr>
      </w:pPr>
      <w:r w:rsidRPr="005A163F">
        <w:rPr>
          <w:rFonts w:ascii="Arial" w:eastAsia="Times New Roman" w:hAnsi="Arial" w:cs="Arial"/>
          <w:spacing w:val="5"/>
          <w:sz w:val="20"/>
          <w:szCs w:val="20"/>
          <w:lang w:val="es-MX" w:eastAsia="es-MX"/>
        </w:rPr>
        <w:t xml:space="preserve">La declaración relativa a no </w:t>
      </w:r>
      <w:r w:rsidRPr="005A163F">
        <w:rPr>
          <w:rFonts w:ascii="Arial" w:eastAsia="Times New Roman" w:hAnsi="Arial" w:cs="Arial"/>
          <w:spacing w:val="2"/>
          <w:sz w:val="20"/>
          <w:szCs w:val="20"/>
          <w:lang w:val="es-MX" w:eastAsia="es-MX"/>
        </w:rPr>
        <w:t>encontrarse en alguno de los supuestos establecidos</w:t>
      </w:r>
      <w:r w:rsidRPr="005A163F">
        <w:rPr>
          <w:rFonts w:ascii="Arial" w:eastAsia="Times New Roman" w:hAnsi="Arial" w:cs="Arial"/>
          <w:spacing w:val="5"/>
          <w:sz w:val="20"/>
          <w:szCs w:val="20"/>
          <w:lang w:val="es-MX" w:eastAsia="es-MX"/>
        </w:rPr>
        <w:t xml:space="preserve"> en los artículos</w:t>
      </w:r>
      <w:r w:rsidRPr="005A163F">
        <w:rPr>
          <w:rFonts w:ascii="Arial" w:eastAsia="Times New Roman" w:hAnsi="Arial" w:cs="Arial"/>
          <w:b/>
          <w:bCs/>
          <w:spacing w:val="-1"/>
          <w:sz w:val="20"/>
          <w:szCs w:val="20"/>
          <w:lang w:val="es-MX" w:eastAsia="es-MX"/>
        </w:rPr>
        <w:t xml:space="preserve"> 86 y 103 de la Le</w:t>
      </w:r>
      <w:r w:rsidRPr="005A163F">
        <w:rPr>
          <w:rFonts w:ascii="Arial" w:eastAsia="Times New Roman" w:hAnsi="Arial" w:cs="Arial"/>
          <w:b/>
          <w:bCs/>
          <w:spacing w:val="5"/>
          <w:sz w:val="20"/>
          <w:szCs w:val="20"/>
          <w:lang w:val="es-MX" w:eastAsia="es-MX"/>
        </w:rPr>
        <w:t>y</w:t>
      </w:r>
      <w:r w:rsidRPr="005A163F">
        <w:rPr>
          <w:rFonts w:ascii="Arial" w:eastAsia="Times New Roman" w:hAnsi="Arial" w:cs="Arial"/>
          <w:sz w:val="20"/>
          <w:szCs w:val="20"/>
          <w:lang w:val="es-MX" w:eastAsia="es-MX"/>
        </w:rPr>
        <w:t>. (Anexo 6).</w:t>
      </w:r>
    </w:p>
    <w:p w:rsidR="005A163F" w:rsidRPr="005A163F" w:rsidRDefault="005A163F" w:rsidP="005A163F">
      <w:pPr>
        <w:widowControl w:val="0"/>
        <w:kinsoku w:val="0"/>
        <w:spacing w:before="252"/>
        <w:ind w:left="851" w:right="288"/>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En el supuesto de que se adjudique el contrato a los licitantes que presentaron una proposición conjunta, el convenio indicado en la fracción II de este </w:t>
      </w:r>
      <w:r w:rsidRPr="005A163F">
        <w:rPr>
          <w:rFonts w:ascii="Arial" w:eastAsia="Times New Roman" w:hAnsi="Arial" w:cs="Arial"/>
          <w:bCs/>
          <w:sz w:val="20"/>
          <w:szCs w:val="20"/>
          <w:lang w:val="es-MX" w:eastAsia="es-MX"/>
        </w:rPr>
        <w:t>punto</w:t>
      </w:r>
      <w:r w:rsidRPr="005A163F">
        <w:rPr>
          <w:rFonts w:ascii="Arial" w:eastAsia="Times New Roman" w:hAnsi="Arial" w:cs="Arial"/>
          <w:b/>
          <w:bCs/>
          <w:sz w:val="20"/>
          <w:szCs w:val="20"/>
          <w:lang w:val="es-MX" w:eastAsia="es-MX"/>
        </w:rPr>
        <w:t xml:space="preserve"> </w:t>
      </w:r>
      <w:r w:rsidRPr="005A163F">
        <w:rPr>
          <w:rFonts w:ascii="Arial" w:eastAsia="Times New Roman" w:hAnsi="Arial" w:cs="Arial"/>
          <w:sz w:val="20"/>
          <w:szCs w:val="20"/>
          <w:lang w:val="es-MX" w:eastAsia="es-MX"/>
        </w:rPr>
        <w:t xml:space="preserve">y las facultades del Apoderado </w:t>
      </w:r>
      <w:r w:rsidRPr="005A163F">
        <w:rPr>
          <w:rFonts w:ascii="Arial" w:eastAsia="Times New Roman" w:hAnsi="Arial" w:cs="Arial"/>
          <w:spacing w:val="-2"/>
          <w:sz w:val="20"/>
          <w:szCs w:val="20"/>
          <w:lang w:val="es-MX" w:eastAsia="es-MX"/>
        </w:rPr>
        <w:t xml:space="preserve">Legal de la agrupación que formalizará el contrato respectivo, deberán constar en escritura Pública, </w:t>
      </w:r>
      <w:r w:rsidRPr="005A163F">
        <w:rPr>
          <w:rFonts w:ascii="Arial" w:eastAsia="Times New Roman" w:hAnsi="Arial" w:cs="Arial"/>
          <w:spacing w:val="-4"/>
          <w:sz w:val="20"/>
          <w:szCs w:val="20"/>
          <w:lang w:val="es-MX" w:eastAsia="es-MX"/>
        </w:rPr>
        <w:t xml:space="preserve">salvo que, el contrato sea firmado por todas las personas que integran la agrupación que formula la </w:t>
      </w:r>
      <w:r w:rsidRPr="005A163F">
        <w:rPr>
          <w:rFonts w:ascii="Arial" w:eastAsia="Times New Roman" w:hAnsi="Arial" w:cs="Arial"/>
          <w:spacing w:val="3"/>
          <w:sz w:val="20"/>
          <w:szCs w:val="20"/>
          <w:lang w:val="es-MX" w:eastAsia="es-MX"/>
        </w:rPr>
        <w:t xml:space="preserve">proposición conjunta o por sus Representantes Legales, quienes en lo individual, deberán </w:t>
      </w:r>
      <w:r w:rsidRPr="005A163F">
        <w:rPr>
          <w:rFonts w:ascii="Arial" w:eastAsia="Times New Roman" w:hAnsi="Arial" w:cs="Arial"/>
          <w:spacing w:val="1"/>
          <w:sz w:val="20"/>
          <w:szCs w:val="20"/>
          <w:lang w:val="es-MX" w:eastAsia="es-MX"/>
        </w:rPr>
        <w:t xml:space="preserve">acreditar su respectiva personalidad, o por el apoderado Legal de la nueva sociedad que se </w:t>
      </w:r>
      <w:r w:rsidRPr="005A163F">
        <w:rPr>
          <w:rFonts w:ascii="Arial" w:eastAsia="Times New Roman" w:hAnsi="Arial" w:cs="Arial"/>
          <w:sz w:val="20"/>
          <w:szCs w:val="20"/>
          <w:lang w:val="es-MX" w:eastAsia="es-MX"/>
        </w:rPr>
        <w:t xml:space="preserve">constituya por las personas que integran la agrupación que formuló la proposición conjunta, antes </w:t>
      </w:r>
      <w:r w:rsidRPr="005A163F">
        <w:rPr>
          <w:rFonts w:ascii="Arial" w:eastAsia="Times New Roman" w:hAnsi="Arial" w:cs="Arial"/>
          <w:spacing w:val="-1"/>
          <w:sz w:val="20"/>
          <w:szCs w:val="20"/>
          <w:lang w:val="es-MX" w:eastAsia="es-MX"/>
        </w:rPr>
        <w:t xml:space="preserve">de la fecha fijada para la firma del contrato, lo cual deberá comunicarse mediante escrito a la convocante por dichas personas o por su Apoderado Legal, al momento de darse a conocer el fallo ó, a más </w:t>
      </w:r>
      <w:r w:rsidRPr="005A163F">
        <w:rPr>
          <w:rFonts w:ascii="Arial" w:eastAsia="Times New Roman" w:hAnsi="Arial" w:cs="Arial"/>
          <w:sz w:val="20"/>
          <w:szCs w:val="20"/>
          <w:lang w:val="es-MX" w:eastAsia="es-MX"/>
        </w:rPr>
        <w:t>tardar en las veinticuatro horas siguientes.</w:t>
      </w:r>
    </w:p>
    <w:p w:rsidR="005A163F" w:rsidRPr="005A163F" w:rsidRDefault="005A163F" w:rsidP="005A163F">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5A163F">
        <w:rPr>
          <w:rFonts w:ascii="Arial" w:eastAsia="Times New Roman" w:hAnsi="Arial" w:cs="Arial"/>
          <w:b/>
          <w:bCs/>
          <w:w w:val="105"/>
          <w:sz w:val="20"/>
          <w:szCs w:val="20"/>
          <w:lang w:val="es-MX" w:eastAsia="es-MX"/>
        </w:rPr>
        <w:tab/>
      </w:r>
      <w:r w:rsidRPr="005A163F">
        <w:rPr>
          <w:rFonts w:ascii="Arial" w:eastAsia="Times New Roman" w:hAnsi="Arial" w:cs="Arial"/>
          <w:spacing w:val="10"/>
          <w:sz w:val="20"/>
          <w:szCs w:val="20"/>
          <w:lang w:val="es-MX" w:eastAsia="es-MX"/>
        </w:rPr>
        <w:t>Sólo se aceptará una proposición por licitante en el presente procedimiento de contratación.</w:t>
      </w:r>
    </w:p>
    <w:p w:rsidR="005A163F" w:rsidRPr="005A163F" w:rsidRDefault="005A163F" w:rsidP="005A163F">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5A163F">
        <w:rPr>
          <w:rFonts w:ascii="Arial" w:eastAsia="Times New Roman" w:hAnsi="Arial" w:cs="Arial"/>
          <w:spacing w:val="1"/>
          <w:sz w:val="20"/>
          <w:szCs w:val="20"/>
          <w:lang w:val="es-MX" w:eastAsia="es-MX"/>
        </w:rPr>
        <w:t xml:space="preserve">El licitante deberá acreditar su existencia legal y, en su caso, la personalidad jurídica de su Apoderado o Representante en el acto de Presentación y Apertura de Proposiciones, mediante el llenado del </w:t>
      </w:r>
      <w:r w:rsidRPr="005A163F">
        <w:rPr>
          <w:rFonts w:ascii="Arial" w:eastAsia="Times New Roman" w:hAnsi="Arial" w:cs="Arial"/>
          <w:b/>
          <w:bCs/>
          <w:spacing w:val="1"/>
          <w:sz w:val="20"/>
          <w:szCs w:val="20"/>
          <w:lang w:val="es-MX" w:eastAsia="es-MX"/>
        </w:rPr>
        <w:t xml:space="preserve">Anexo 4 </w:t>
      </w:r>
      <w:r w:rsidRPr="005A163F">
        <w:rPr>
          <w:rFonts w:ascii="Arial" w:eastAsia="Times New Roman" w:hAnsi="Arial" w:cs="Arial"/>
          <w:sz w:val="20"/>
          <w:szCs w:val="20"/>
          <w:lang w:val="es-MX" w:eastAsia="es-MX"/>
        </w:rPr>
        <w:t>de las presentes bases a la licitación.</w:t>
      </w:r>
    </w:p>
    <w:p w:rsidR="005A163F" w:rsidRPr="005A163F" w:rsidRDefault="005A163F" w:rsidP="005A163F">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5A163F">
        <w:rPr>
          <w:rFonts w:ascii="Arial" w:eastAsia="Times New Roman" w:hAnsi="Arial" w:cs="Arial"/>
          <w:b/>
          <w:bCs/>
          <w:spacing w:val="2"/>
          <w:w w:val="105"/>
          <w:sz w:val="20"/>
          <w:szCs w:val="20"/>
          <w:lang w:val="es-MX" w:eastAsia="es-MX"/>
        </w:rPr>
        <w:t xml:space="preserve">3.5 COMUNICACIÓN DEL FALLO. </w:t>
      </w:r>
      <w:r w:rsidRPr="005A163F">
        <w:rPr>
          <w:rFonts w:ascii="Arial" w:eastAsia="Times New Roman" w:hAnsi="Arial" w:cs="Arial"/>
          <w:spacing w:val="-1"/>
          <w:sz w:val="20"/>
          <w:szCs w:val="20"/>
          <w:lang w:val="es-MX" w:eastAsia="es-MX"/>
        </w:rPr>
        <w:t>El fallo se dará a conocer dentro de los 15 días hábiles siguientes al Acto de Presentación y Apertura de Propuestas, en el tercer piso, ala norte, en el salón “Francisco I. Madero”, sito en Avenida Francisco Villa, número 950 norte, de esta ciudad.</w:t>
      </w:r>
    </w:p>
    <w:p w:rsidR="005A163F" w:rsidRPr="005A163F" w:rsidRDefault="005A163F" w:rsidP="005A163F">
      <w:pPr>
        <w:widowControl w:val="0"/>
        <w:tabs>
          <w:tab w:val="decimal" w:pos="294"/>
          <w:tab w:val="right" w:pos="9453"/>
        </w:tabs>
        <w:kinsoku w:val="0"/>
        <w:spacing w:before="216"/>
        <w:rPr>
          <w:rFonts w:ascii="Arial" w:eastAsia="Times New Roman" w:hAnsi="Arial" w:cs="Arial"/>
          <w:spacing w:val="-1"/>
          <w:sz w:val="20"/>
          <w:szCs w:val="20"/>
          <w:lang w:val="es-MX" w:eastAsia="es-MX"/>
        </w:rPr>
      </w:pPr>
      <w:r w:rsidRPr="005A163F">
        <w:rPr>
          <w:rFonts w:ascii="Arial" w:eastAsia="Times New Roman" w:hAnsi="Arial" w:cs="Arial"/>
          <w:spacing w:val="-1"/>
          <w:sz w:val="20"/>
          <w:szCs w:val="20"/>
          <w:lang w:val="es-MX" w:eastAsia="es-MX"/>
        </w:rPr>
        <w:t>De conformidad con el Artículo 67 de la Ley, con la notificación del fallo las partes se obligan a la realización del contrato que ha sido adjudicado, por lo que deberán firmarlo en la fecha y términos señalados.</w:t>
      </w:r>
    </w:p>
    <w:p w:rsidR="005A163F" w:rsidRPr="005A163F" w:rsidRDefault="005A163F" w:rsidP="005A163F">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5A163F">
        <w:rPr>
          <w:rFonts w:ascii="Arial" w:eastAsia="Times New Roman" w:hAnsi="Arial" w:cs="Arial"/>
          <w:b/>
          <w:bCs/>
          <w:spacing w:val="2"/>
          <w:w w:val="105"/>
          <w:sz w:val="20"/>
          <w:szCs w:val="20"/>
          <w:lang w:val="es-MX" w:eastAsia="es-MX"/>
        </w:rPr>
        <w:t xml:space="preserve">3.6 ENTREGA Y FIRMA DEL CONTRATO </w:t>
      </w:r>
      <w:r w:rsidRPr="005A163F">
        <w:rPr>
          <w:rFonts w:ascii="Arial" w:eastAsia="Times New Roman" w:hAnsi="Arial" w:cs="Arial"/>
          <w:spacing w:val="-2"/>
          <w:sz w:val="20"/>
          <w:szCs w:val="20"/>
          <w:lang w:val="es-MX" w:eastAsia="es-MX"/>
        </w:rPr>
        <w:t xml:space="preserve">El licitante ganador deberá suscribir el contrato en la Dirección de Contratos y Adquisiciones dentro de los 10 días hábiles </w:t>
      </w:r>
      <w:r w:rsidRPr="005A163F">
        <w:rPr>
          <w:rFonts w:ascii="Arial" w:eastAsia="Times New Roman" w:hAnsi="Arial" w:cs="Arial"/>
          <w:spacing w:val="4"/>
          <w:sz w:val="20"/>
          <w:szCs w:val="20"/>
          <w:lang w:val="es-MX" w:eastAsia="es-MX"/>
        </w:rPr>
        <w:t xml:space="preserve">siguientes a la notificación del fallo, conforme </w:t>
      </w:r>
      <w:r w:rsidRPr="005A163F">
        <w:rPr>
          <w:rFonts w:ascii="Arial" w:eastAsia="Times New Roman" w:hAnsi="Arial" w:cs="Arial"/>
          <w:sz w:val="20"/>
          <w:szCs w:val="20"/>
          <w:lang w:val="es-MX" w:eastAsia="es-MX"/>
        </w:rPr>
        <w:t xml:space="preserve">a lo establecido en el </w:t>
      </w:r>
      <w:r w:rsidRPr="005A163F">
        <w:rPr>
          <w:rFonts w:ascii="Arial" w:eastAsia="Times New Roman" w:hAnsi="Arial" w:cs="Arial"/>
          <w:b/>
          <w:bCs/>
          <w:sz w:val="20"/>
          <w:szCs w:val="20"/>
          <w:lang w:val="es-MX" w:eastAsia="es-MX"/>
        </w:rPr>
        <w:t>Artículo 81 de la Ley</w:t>
      </w:r>
      <w:r w:rsidRPr="005A163F">
        <w:rPr>
          <w:rFonts w:ascii="Arial" w:eastAsia="Times New Roman" w:hAnsi="Arial" w:cs="Arial"/>
          <w:sz w:val="20"/>
          <w:szCs w:val="20"/>
          <w:lang w:val="es-MX" w:eastAsia="es-MX"/>
        </w:rPr>
        <w:t>. Por lo anterior, se precisa que el contrato no se suscribirá de manera electrónica.</w:t>
      </w:r>
    </w:p>
    <w:p w:rsidR="005A163F" w:rsidRPr="005A163F" w:rsidRDefault="005A163F" w:rsidP="005A163F">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5A163F">
        <w:rPr>
          <w:rFonts w:ascii="Arial" w:eastAsia="Times New Roman" w:hAnsi="Arial" w:cs="Arial"/>
          <w:b/>
          <w:bCs/>
          <w:spacing w:val="-2"/>
          <w:sz w:val="20"/>
          <w:szCs w:val="20"/>
          <w:lang w:val="es-MX" w:eastAsia="es-MX"/>
        </w:rPr>
        <w:t xml:space="preserve">En caso de que se difiera el fallo, la fecha de firma del contrato se tendrá que reprogramar, tomando en </w:t>
      </w:r>
      <w:r w:rsidRPr="005A163F">
        <w:rPr>
          <w:rFonts w:ascii="Arial" w:eastAsia="Times New Roman" w:hAnsi="Arial" w:cs="Arial"/>
          <w:b/>
          <w:bCs/>
          <w:sz w:val="20"/>
          <w:szCs w:val="20"/>
          <w:lang w:val="es-MX" w:eastAsia="es-MX"/>
        </w:rPr>
        <w:t>cuenta la fecha de emisión del fallo.</w:t>
      </w:r>
    </w:p>
    <w:p w:rsidR="005A163F" w:rsidRPr="005A163F" w:rsidRDefault="005A163F" w:rsidP="005A163F">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5A163F">
        <w:rPr>
          <w:rFonts w:ascii="Arial" w:eastAsia="Times New Roman" w:hAnsi="Arial" w:cs="Arial"/>
          <w:b/>
          <w:bCs/>
          <w:spacing w:val="-4"/>
          <w:w w:val="105"/>
          <w:sz w:val="20"/>
          <w:szCs w:val="20"/>
          <w:lang w:val="es-MX" w:eastAsia="es-MX"/>
        </w:rPr>
        <w:t xml:space="preserve">3.7 REQUISITOS PREVIOS A LA FORMALIZACIÓN DEL CONTRATO. </w:t>
      </w:r>
      <w:r w:rsidRPr="005A163F">
        <w:rPr>
          <w:rFonts w:ascii="Arial" w:eastAsia="Times New Roman" w:hAnsi="Arial" w:cs="Arial"/>
          <w:bCs/>
          <w:spacing w:val="3"/>
          <w:sz w:val="20"/>
          <w:szCs w:val="20"/>
          <w:lang w:val="es-MX" w:eastAsia="es-MX"/>
        </w:rPr>
        <w:t xml:space="preserve">Previamente a la formalización del contrato de los bienes y/o servicios respectivos, el licitante ganador se compromete a entregar en la Dirección de Contratos y Adquisiciones dentro de los 2 días siguientes </w:t>
      </w:r>
      <w:r w:rsidRPr="005A163F">
        <w:rPr>
          <w:rFonts w:ascii="Arial" w:eastAsia="Times New Roman" w:hAnsi="Arial" w:cs="Arial"/>
          <w:bCs/>
          <w:spacing w:val="-1"/>
          <w:sz w:val="20"/>
          <w:szCs w:val="20"/>
          <w:lang w:val="es-MX" w:eastAsia="es-MX"/>
        </w:rPr>
        <w:t xml:space="preserve">hábiles de la notificación del fallo, en original o copia certificada para su cotejo, la </w:t>
      </w:r>
      <w:r w:rsidRPr="005A163F">
        <w:rPr>
          <w:rFonts w:ascii="Arial" w:eastAsia="Times New Roman" w:hAnsi="Arial" w:cs="Arial"/>
          <w:bCs/>
          <w:sz w:val="20"/>
          <w:szCs w:val="20"/>
          <w:lang w:val="es-MX" w:eastAsia="es-MX"/>
        </w:rPr>
        <w:t>siguiente documentación</w:t>
      </w:r>
      <w:r w:rsidRPr="005A163F">
        <w:rPr>
          <w:rFonts w:ascii="Arial" w:eastAsia="Times New Roman" w:hAnsi="Arial" w:cs="Arial"/>
          <w:b/>
          <w:bCs/>
          <w:sz w:val="20"/>
          <w:szCs w:val="20"/>
          <w:lang w:val="es-MX" w:eastAsia="es-MX"/>
        </w:rPr>
        <w:t>:</w:t>
      </w: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6"/>
          <w:sz w:val="20"/>
          <w:szCs w:val="20"/>
          <w:lang w:val="es-MX" w:eastAsia="es-MX"/>
        </w:rPr>
        <w:t xml:space="preserve">PERSONA MORAL:  </w:t>
      </w:r>
      <w:r w:rsidRPr="005A163F">
        <w:rPr>
          <w:rFonts w:ascii="Arial" w:eastAsia="Times New Roman" w:hAnsi="Arial" w:cs="Arial"/>
          <w:spacing w:val="-6"/>
          <w:sz w:val="20"/>
          <w:szCs w:val="20"/>
          <w:lang w:val="es-MX" w:eastAsia="es-MX"/>
        </w:rPr>
        <w:t>Acta Constitutiva, sus reformas, datos de inscripción en el registro público de la localidad correspondiente.</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1"/>
          <w:sz w:val="20"/>
          <w:szCs w:val="20"/>
          <w:lang w:val="es-ES" w:eastAsia="es-MX"/>
        </w:rPr>
        <w:lastRenderedPageBreak/>
        <w:t xml:space="preserve">PERSONA FÍSICA: </w:t>
      </w:r>
      <w:r w:rsidRPr="005A163F">
        <w:rPr>
          <w:rFonts w:ascii="Arial" w:eastAsia="Times New Roman" w:hAnsi="Arial" w:cs="Arial"/>
          <w:spacing w:val="1"/>
          <w:sz w:val="20"/>
          <w:szCs w:val="20"/>
          <w:lang w:val="es-MX" w:eastAsia="es-MX"/>
        </w:rPr>
        <w:t>Acta</w:t>
      </w:r>
      <w:r w:rsidRPr="005A163F">
        <w:rPr>
          <w:rFonts w:ascii="Arial" w:eastAsia="Times New Roman" w:hAnsi="Arial" w:cs="Arial"/>
          <w:spacing w:val="1"/>
          <w:sz w:val="20"/>
          <w:szCs w:val="20"/>
          <w:lang w:val="es-ES" w:eastAsia="es-MX"/>
        </w:rPr>
        <w:t xml:space="preserve"> de Nacimiento</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2"/>
          <w:sz w:val="20"/>
          <w:szCs w:val="20"/>
          <w:lang w:val="es-MX" w:eastAsia="es-MX"/>
        </w:rPr>
        <w:t xml:space="preserve">PERSONA MORAL: </w:t>
      </w:r>
      <w:r w:rsidRPr="005A163F">
        <w:rPr>
          <w:rFonts w:ascii="Arial" w:eastAsia="Times New Roman" w:hAnsi="Arial" w:cs="Arial"/>
          <w:spacing w:val="2"/>
          <w:sz w:val="20"/>
          <w:szCs w:val="20"/>
          <w:lang w:val="es-MX" w:eastAsia="es-MX"/>
        </w:rPr>
        <w:t xml:space="preserve">Testimonio de la Escritura o Copia Certificada del Poder Notarial de la </w:t>
      </w:r>
      <w:r w:rsidRPr="005A163F">
        <w:rPr>
          <w:rFonts w:ascii="Arial" w:eastAsia="Times New Roman" w:hAnsi="Arial" w:cs="Arial"/>
          <w:sz w:val="20"/>
          <w:szCs w:val="20"/>
          <w:lang w:val="es-MX" w:eastAsia="es-MX"/>
        </w:rPr>
        <w:t>persona con facultades para la firma del contrato.</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6"/>
          <w:sz w:val="20"/>
          <w:szCs w:val="20"/>
          <w:lang w:val="es-MX" w:eastAsia="es-MX"/>
        </w:rPr>
        <w:t>PERSONA MORAL:</w:t>
      </w:r>
      <w:r w:rsidRPr="005A163F">
        <w:rPr>
          <w:rFonts w:ascii="Arial" w:eastAsia="Times New Roman" w:hAnsi="Arial" w:cs="Arial"/>
          <w:spacing w:val="-6"/>
          <w:sz w:val="20"/>
          <w:szCs w:val="20"/>
          <w:lang w:val="es-MX" w:eastAsia="es-MX"/>
        </w:rPr>
        <w:t>Identificación Oficial vigente del Apoderado o Representante Legal.</w:t>
      </w:r>
    </w:p>
    <w:p w:rsidR="005A163F" w:rsidRPr="005A163F" w:rsidRDefault="005A163F" w:rsidP="005A163F">
      <w:pPr>
        <w:widowControl w:val="0"/>
        <w:kinsoku w:val="0"/>
        <w:ind w:left="720"/>
        <w:contextualSpacing/>
        <w:jc w:val="left"/>
        <w:rPr>
          <w:rFonts w:ascii="Arial" w:eastAsia="Times New Roman" w:hAnsi="Arial" w:cs="Arial"/>
          <w:b/>
          <w:bCs/>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z w:val="20"/>
          <w:szCs w:val="20"/>
          <w:lang w:val="es-MX" w:eastAsia="es-MX"/>
        </w:rPr>
        <w:t xml:space="preserve">PERSONA FÍSICA: </w:t>
      </w:r>
      <w:r w:rsidRPr="005A163F">
        <w:rPr>
          <w:rFonts w:ascii="Arial" w:eastAsia="Times New Roman" w:hAnsi="Arial" w:cs="Arial"/>
          <w:sz w:val="20"/>
          <w:szCs w:val="20"/>
          <w:lang w:val="es-MX" w:eastAsia="es-MX"/>
        </w:rPr>
        <w:t>Identificación Oficial vigente.</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3"/>
          <w:sz w:val="20"/>
          <w:szCs w:val="20"/>
          <w:lang w:val="es-MX" w:eastAsia="es-MX"/>
        </w:rPr>
        <w:t xml:space="preserve">PERSONA FÍSICA Y MORAL: </w:t>
      </w:r>
      <w:r w:rsidRPr="005A163F">
        <w:rPr>
          <w:rFonts w:ascii="Arial" w:eastAsia="Times New Roman" w:hAnsi="Arial" w:cs="Arial"/>
          <w:spacing w:val="3"/>
          <w:sz w:val="20"/>
          <w:szCs w:val="20"/>
          <w:lang w:val="es-MX" w:eastAsia="es-MX"/>
        </w:rPr>
        <w:t xml:space="preserve">Registro Federal de Contribuyentes, </w:t>
      </w:r>
      <w:r w:rsidRPr="005A163F">
        <w:rPr>
          <w:rFonts w:ascii="Arial" w:eastAsia="Times New Roman" w:hAnsi="Arial" w:cs="Arial"/>
          <w:b/>
          <w:bCs/>
          <w:spacing w:val="3"/>
          <w:sz w:val="20"/>
          <w:szCs w:val="20"/>
          <w:lang w:val="es-MX" w:eastAsia="es-MX"/>
        </w:rPr>
        <w:t xml:space="preserve">donde se aprecie la </w:t>
      </w:r>
      <w:r w:rsidRPr="005A163F">
        <w:rPr>
          <w:rFonts w:ascii="Arial" w:eastAsia="Times New Roman" w:hAnsi="Arial" w:cs="Arial"/>
          <w:b/>
          <w:bCs/>
          <w:spacing w:val="-3"/>
          <w:sz w:val="20"/>
          <w:szCs w:val="20"/>
          <w:lang w:val="es-MX" w:eastAsia="es-MX"/>
        </w:rPr>
        <w:t>actividad empresarial del licitante</w:t>
      </w:r>
      <w:r w:rsidRPr="005A163F">
        <w:rPr>
          <w:rFonts w:ascii="Arial" w:eastAsia="Times New Roman" w:hAnsi="Arial" w:cs="Arial"/>
          <w:spacing w:val="-3"/>
          <w:sz w:val="20"/>
          <w:szCs w:val="20"/>
          <w:lang w:val="es-MX" w:eastAsia="es-MX"/>
        </w:rPr>
        <w:t xml:space="preserve">, misma que deberá estar relacionada con el bien objeto de la </w:t>
      </w:r>
      <w:r w:rsidRPr="005A163F">
        <w:rPr>
          <w:rFonts w:ascii="Arial" w:eastAsia="Times New Roman" w:hAnsi="Arial" w:cs="Arial"/>
          <w:sz w:val="20"/>
          <w:szCs w:val="20"/>
          <w:lang w:val="es-MX" w:eastAsia="es-MX"/>
        </w:rPr>
        <w:t>presente licitación.</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1"/>
          <w:sz w:val="20"/>
          <w:szCs w:val="20"/>
          <w:lang w:val="es-MX" w:eastAsia="es-MX"/>
        </w:rPr>
        <w:t xml:space="preserve">PERSONA FÍSICA Y MORAL: </w:t>
      </w:r>
      <w:r w:rsidRPr="005A163F">
        <w:rPr>
          <w:rFonts w:ascii="Arial" w:eastAsia="Times New Roman" w:hAnsi="Arial" w:cs="Arial"/>
          <w:spacing w:val="-1"/>
          <w:sz w:val="20"/>
          <w:szCs w:val="20"/>
          <w:lang w:val="es-MX" w:eastAsia="es-MX"/>
        </w:rPr>
        <w:t xml:space="preserve">Comprobante de Domicilio Fiscal, en caso de ser arrendado el </w:t>
      </w:r>
      <w:r w:rsidRPr="005A163F">
        <w:rPr>
          <w:rFonts w:ascii="Arial" w:eastAsia="Times New Roman" w:hAnsi="Arial" w:cs="Arial"/>
          <w:spacing w:val="3"/>
          <w:sz w:val="20"/>
          <w:szCs w:val="20"/>
          <w:lang w:val="es-MX" w:eastAsia="es-MX"/>
        </w:rPr>
        <w:t xml:space="preserve">inmueble donde se ostenta tener el domicilio fiscal, el licitante deberá proporcionar copia </w:t>
      </w:r>
      <w:r w:rsidRPr="005A163F">
        <w:rPr>
          <w:rFonts w:ascii="Arial" w:eastAsia="Times New Roman" w:hAnsi="Arial" w:cs="Arial"/>
          <w:sz w:val="20"/>
          <w:szCs w:val="20"/>
          <w:lang w:val="es-MX" w:eastAsia="es-MX"/>
        </w:rPr>
        <w:t xml:space="preserve">certificada del contrato de Arrendamiento. </w:t>
      </w:r>
      <w:r w:rsidRPr="005A163F">
        <w:rPr>
          <w:rFonts w:ascii="Arial" w:eastAsia="Times New Roman" w:hAnsi="Arial" w:cs="Arial"/>
          <w:sz w:val="20"/>
          <w:szCs w:val="20"/>
          <w:u w:val="single"/>
          <w:lang w:val="es-MX" w:eastAsia="es-MX"/>
        </w:rPr>
        <w:t xml:space="preserve">Domicilio para oír y recibir notificaciones dentro del territorio del Estado de Chihuahua </w:t>
      </w:r>
      <w:r w:rsidRPr="005A163F">
        <w:rPr>
          <w:rFonts w:ascii="Arial" w:eastAsia="Times New Roman" w:hAnsi="Arial" w:cs="Arial"/>
          <w:sz w:val="20"/>
          <w:szCs w:val="20"/>
          <w:lang w:val="es-MX" w:eastAsia="es-MX"/>
        </w:rPr>
        <w:t>(</w:t>
      </w:r>
      <w:r w:rsidRPr="005A163F">
        <w:rPr>
          <w:rFonts w:ascii="Arial" w:eastAsia="Times New Roman" w:hAnsi="Arial" w:cs="Arial"/>
          <w:sz w:val="20"/>
          <w:szCs w:val="20"/>
          <w:u w:val="single"/>
          <w:lang w:val="es-MX" w:eastAsia="es-MX"/>
        </w:rPr>
        <w:t xml:space="preserve">Con una mínima de antigüedad de 6 meses), </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5"/>
          <w:w w:val="105"/>
          <w:sz w:val="20"/>
          <w:szCs w:val="20"/>
          <w:lang w:val="es-MX" w:eastAsia="es-MX"/>
        </w:rPr>
        <w:t xml:space="preserve">PERSONA FÍSICA Y MORAL: </w:t>
      </w:r>
      <w:r w:rsidRPr="005A163F">
        <w:rPr>
          <w:rFonts w:ascii="Arial" w:eastAsia="Times New Roman" w:hAnsi="Arial" w:cs="Arial"/>
          <w:spacing w:val="5"/>
          <w:sz w:val="20"/>
          <w:szCs w:val="20"/>
          <w:lang w:val="es-MX" w:eastAsia="es-MX"/>
        </w:rPr>
        <w:t xml:space="preserve">Escrito con datos bancarios para solicitud de pago por </w:t>
      </w:r>
      <w:r w:rsidRPr="005A163F">
        <w:rPr>
          <w:rFonts w:ascii="Arial" w:eastAsia="Times New Roman" w:hAnsi="Arial" w:cs="Arial"/>
          <w:spacing w:val="-1"/>
          <w:sz w:val="20"/>
          <w:szCs w:val="20"/>
          <w:lang w:val="es-MX" w:eastAsia="es-MX"/>
        </w:rPr>
        <w:t xml:space="preserve">transferencia electrónica. </w:t>
      </w:r>
      <w:r w:rsidRPr="005A163F">
        <w:rPr>
          <w:rFonts w:ascii="Arial" w:eastAsia="Times New Roman" w:hAnsi="Arial" w:cs="Arial"/>
          <w:b/>
          <w:bCs/>
          <w:spacing w:val="-1"/>
          <w:w w:val="105"/>
          <w:sz w:val="20"/>
          <w:szCs w:val="20"/>
          <w:lang w:val="es-MX" w:eastAsia="es-MX"/>
        </w:rPr>
        <w:t>(Ver Anexo 8)</w:t>
      </w:r>
      <w:r w:rsidRPr="005A163F">
        <w:rPr>
          <w:rFonts w:ascii="Arial" w:eastAsia="Times New Roman" w:hAnsi="Arial" w:cs="Arial"/>
          <w:spacing w:val="-1"/>
          <w:sz w:val="20"/>
          <w:szCs w:val="20"/>
          <w:lang w:val="es-MX" w:eastAsia="es-MX"/>
        </w:rPr>
        <w:t xml:space="preserve"> de las presentes bases.</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3"/>
          <w:w w:val="105"/>
          <w:sz w:val="20"/>
          <w:szCs w:val="20"/>
          <w:lang w:val="es-MX" w:eastAsia="es-MX"/>
        </w:rPr>
        <w:t xml:space="preserve">PERSONA FÍSICA Y MORAL: </w:t>
      </w:r>
      <w:r w:rsidRPr="005A163F">
        <w:rPr>
          <w:rFonts w:ascii="Arial" w:eastAsia="Times New Roman" w:hAnsi="Arial" w:cs="Arial"/>
          <w:spacing w:val="3"/>
          <w:sz w:val="20"/>
          <w:szCs w:val="20"/>
          <w:lang w:val="es-MX" w:eastAsia="es-MX"/>
        </w:rPr>
        <w:t xml:space="preserve">Garantía de Cumplimiento de Contrato y Fianza, </w:t>
      </w:r>
      <w:r w:rsidRPr="005A163F">
        <w:rPr>
          <w:rFonts w:ascii="Arial" w:eastAsia="Times New Roman" w:hAnsi="Arial" w:cs="Arial"/>
          <w:spacing w:val="5"/>
          <w:sz w:val="20"/>
          <w:szCs w:val="20"/>
          <w:lang w:val="es-MX" w:eastAsia="es-MX"/>
        </w:rPr>
        <w:t>(Consultar Punto 3.9 de las presentes bases</w:t>
      </w:r>
      <w:r w:rsidRPr="005A163F">
        <w:rPr>
          <w:rFonts w:ascii="Arial" w:eastAsia="Times New Roman" w:hAnsi="Arial" w:cs="Arial"/>
          <w:spacing w:val="-1"/>
          <w:sz w:val="20"/>
          <w:szCs w:val="20"/>
          <w:lang w:val="es-MX" w:eastAsia="es-MX"/>
        </w:rPr>
        <w:t xml:space="preserve">); misma que se deberá presentar a más tardar dentro de los diez días naturales </w:t>
      </w:r>
      <w:r w:rsidRPr="005A163F">
        <w:rPr>
          <w:rFonts w:ascii="Arial" w:eastAsia="Times New Roman" w:hAnsi="Arial" w:cs="Arial"/>
          <w:sz w:val="20"/>
          <w:szCs w:val="20"/>
          <w:lang w:val="es-MX" w:eastAsia="es-MX"/>
        </w:rPr>
        <w:t>siguientes a la firma del contrato.</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3"/>
          <w:w w:val="105"/>
          <w:sz w:val="20"/>
          <w:szCs w:val="20"/>
          <w:lang w:val="es-MX" w:eastAsia="es-MX"/>
        </w:rPr>
        <w:t xml:space="preserve">PERSONA FÍSICA Y MORAL: </w:t>
      </w:r>
      <w:r w:rsidRPr="005A163F">
        <w:rPr>
          <w:rFonts w:ascii="Arial" w:eastAsia="Times New Roman" w:hAnsi="Arial" w:cs="Arial"/>
          <w:spacing w:val="-3"/>
          <w:sz w:val="20"/>
          <w:szCs w:val="20"/>
          <w:lang w:val="es-MX" w:eastAsia="es-MX"/>
        </w:rPr>
        <w:t xml:space="preserve">Respuesta de opinión emitida por el SAT </w:t>
      </w:r>
      <w:r w:rsidRPr="005A163F">
        <w:rPr>
          <w:rFonts w:ascii="Arial" w:eastAsia="Times New Roman" w:hAnsi="Arial" w:cs="Arial"/>
          <w:b/>
          <w:bCs/>
          <w:spacing w:val="-3"/>
          <w:w w:val="105"/>
          <w:sz w:val="20"/>
          <w:szCs w:val="20"/>
          <w:lang w:val="es-MX" w:eastAsia="es-MX"/>
        </w:rPr>
        <w:t xml:space="preserve">en sentido </w:t>
      </w:r>
      <w:r w:rsidRPr="005A163F">
        <w:rPr>
          <w:rFonts w:ascii="Arial" w:eastAsia="Times New Roman" w:hAnsi="Arial" w:cs="Arial"/>
          <w:b/>
          <w:bCs/>
          <w:color w:val="000000"/>
          <w:spacing w:val="-3"/>
          <w:w w:val="105"/>
          <w:sz w:val="20"/>
          <w:szCs w:val="20"/>
          <w:lang w:val="es-MX" w:eastAsia="es-MX"/>
        </w:rPr>
        <w:t xml:space="preserve">POSITIVO. </w:t>
      </w:r>
      <w:r w:rsidRPr="005A163F">
        <w:rPr>
          <w:rFonts w:ascii="Arial" w:eastAsia="Times New Roman" w:hAnsi="Arial" w:cs="Arial"/>
          <w:b/>
          <w:bCs/>
          <w:spacing w:val="-1"/>
          <w:w w:val="105"/>
          <w:sz w:val="20"/>
          <w:szCs w:val="20"/>
          <w:lang w:val="es-MX" w:eastAsia="es-MX"/>
        </w:rPr>
        <w:t>(Con un mínimo de antigüedad de 30 días anterior a la fecha de la Presentación y Apertura de Propuestas).</w:t>
      </w:r>
    </w:p>
    <w:p w:rsidR="005A163F" w:rsidRPr="005A163F" w:rsidRDefault="005A163F" w:rsidP="005A163F">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5"/>
        </w:numPr>
        <w:tabs>
          <w:tab w:val="decimal" w:pos="294"/>
          <w:tab w:val="right" w:pos="9453"/>
        </w:tabs>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b/>
          <w:bCs/>
          <w:spacing w:val="-3"/>
          <w:w w:val="105"/>
          <w:sz w:val="20"/>
          <w:szCs w:val="20"/>
          <w:lang w:val="es-MX" w:eastAsia="es-MX"/>
        </w:rPr>
        <w:t>PERSONA FÍSICA Y MORAL:</w:t>
      </w:r>
      <w:r w:rsidRPr="005A163F">
        <w:rPr>
          <w:rFonts w:ascii="Arial" w:eastAsia="Times New Roman" w:hAnsi="Arial" w:cs="Arial"/>
          <w:bCs/>
          <w:spacing w:val="-3"/>
          <w:w w:val="105"/>
          <w:sz w:val="20"/>
          <w:szCs w:val="20"/>
          <w:lang w:val="es-MX" w:eastAsia="es-MX"/>
        </w:rPr>
        <w:t xml:space="preserve"> Constancia vigente </w:t>
      </w:r>
      <w:r w:rsidRPr="005A163F">
        <w:rPr>
          <w:rFonts w:ascii="Arial" w:eastAsia="Times New Roman" w:hAnsi="Arial" w:cs="Arial"/>
          <w:spacing w:val="-3"/>
          <w:sz w:val="20"/>
          <w:szCs w:val="20"/>
          <w:lang w:val="es-MX" w:eastAsia="es-MX"/>
        </w:rPr>
        <w:t>del Registro en el Padrón de Proveedores del Municipio de Juárez, Chihuahua, en original y copia para su cotejo.</w:t>
      </w:r>
    </w:p>
    <w:p w:rsidR="005A163F" w:rsidRPr="005A163F" w:rsidRDefault="005A163F" w:rsidP="005A163F">
      <w:pPr>
        <w:widowControl w:val="0"/>
        <w:kinsoku w:val="0"/>
        <w:ind w:left="720"/>
        <w:contextualSpacing/>
        <w:jc w:val="left"/>
        <w:rPr>
          <w:rFonts w:ascii="Arial" w:eastAsia="Times New Roman" w:hAnsi="Arial" w:cs="Arial"/>
          <w:spacing w:val="1"/>
          <w:sz w:val="20"/>
          <w:szCs w:val="20"/>
          <w:lang w:val="es-MX" w:eastAsia="es-MX"/>
        </w:rPr>
      </w:pPr>
    </w:p>
    <w:p w:rsidR="005A163F" w:rsidRPr="005A163F" w:rsidRDefault="005A163F" w:rsidP="005A163F">
      <w:pPr>
        <w:widowControl w:val="0"/>
        <w:kinsoku w:val="0"/>
        <w:spacing w:before="180"/>
        <w:rPr>
          <w:rFonts w:ascii="Arial" w:eastAsia="Times New Roman" w:hAnsi="Arial" w:cs="Arial"/>
          <w:spacing w:val="-4"/>
          <w:sz w:val="20"/>
          <w:szCs w:val="20"/>
          <w:lang w:val="es-MX" w:eastAsia="es-MX"/>
        </w:rPr>
      </w:pPr>
      <w:r w:rsidRPr="005A163F">
        <w:rPr>
          <w:rFonts w:ascii="Arial" w:eastAsia="Times New Roman" w:hAnsi="Arial" w:cs="Arial"/>
          <w:b/>
          <w:bCs/>
          <w:spacing w:val="-4"/>
          <w:w w:val="105"/>
          <w:sz w:val="20"/>
          <w:szCs w:val="20"/>
          <w:lang w:val="es-MX" w:eastAsia="es-MX"/>
        </w:rPr>
        <w:t>3.7.1 INCUMPLIMIENTO EN LA FORMALIZACIÓN DEL CONTRATO</w:t>
      </w:r>
      <w:r w:rsidRPr="005A163F">
        <w:rPr>
          <w:rFonts w:ascii="Arial" w:eastAsia="Times New Roman" w:hAnsi="Arial" w:cs="Arial"/>
          <w:spacing w:val="-4"/>
          <w:sz w:val="20"/>
          <w:szCs w:val="20"/>
          <w:lang w:val="es-MX" w:eastAsia="es-MX"/>
        </w:rPr>
        <w:t xml:space="preserve">. </w:t>
      </w:r>
      <w:r w:rsidRPr="005A163F">
        <w:rPr>
          <w:rFonts w:ascii="Arial" w:eastAsia="Times New Roman" w:hAnsi="Arial" w:cs="Arial"/>
          <w:spacing w:val="-1"/>
          <w:sz w:val="20"/>
          <w:szCs w:val="20"/>
          <w:lang w:val="es-MX" w:eastAsia="es-MX"/>
        </w:rPr>
        <w:t xml:space="preserve">El licitante ganador que no firme el contrato por causas imputables al mismo será sancionado en los </w:t>
      </w:r>
      <w:r w:rsidRPr="005A163F">
        <w:rPr>
          <w:rFonts w:ascii="Arial" w:eastAsia="Times New Roman" w:hAnsi="Arial" w:cs="Arial"/>
          <w:spacing w:val="2"/>
          <w:sz w:val="20"/>
          <w:szCs w:val="20"/>
          <w:lang w:val="es-MX" w:eastAsia="es-MX"/>
        </w:rPr>
        <w:t>términos de la legislación aplicable.</w:t>
      </w:r>
    </w:p>
    <w:p w:rsidR="005A163F" w:rsidRPr="005A163F" w:rsidRDefault="005A163F" w:rsidP="005A163F">
      <w:pPr>
        <w:widowControl w:val="0"/>
        <w:kinsoku w:val="0"/>
        <w:spacing w:before="180"/>
        <w:rPr>
          <w:rFonts w:ascii="Arial" w:eastAsia="Times New Roman" w:hAnsi="Arial" w:cs="Arial"/>
          <w:spacing w:val="-4"/>
          <w:sz w:val="20"/>
          <w:szCs w:val="20"/>
          <w:lang w:val="es-MX" w:eastAsia="es-MX"/>
        </w:rPr>
      </w:pPr>
      <w:r w:rsidRPr="005A163F">
        <w:rPr>
          <w:rFonts w:ascii="Arial" w:eastAsia="Times New Roman" w:hAnsi="Arial" w:cs="Arial"/>
          <w:b/>
          <w:bCs/>
          <w:spacing w:val="2"/>
          <w:w w:val="105"/>
          <w:sz w:val="20"/>
          <w:szCs w:val="20"/>
          <w:lang w:val="es-MX" w:eastAsia="es-MX"/>
        </w:rPr>
        <w:t>3.8 PENAS CONVENCIONALES</w:t>
      </w:r>
      <w:r w:rsidRPr="005A163F">
        <w:rPr>
          <w:rFonts w:ascii="Arial" w:eastAsia="Times New Roman" w:hAnsi="Arial" w:cs="Arial"/>
          <w:spacing w:val="-4"/>
          <w:sz w:val="20"/>
          <w:szCs w:val="20"/>
          <w:lang w:val="es-MX" w:eastAsia="es-MX"/>
        </w:rPr>
        <w:t>.</w:t>
      </w:r>
      <w:r w:rsidRPr="005A163F">
        <w:rPr>
          <w:rFonts w:ascii="Arial" w:eastAsia="Times New Roman" w:hAnsi="Arial" w:cs="Arial"/>
          <w:spacing w:val="8"/>
          <w:sz w:val="20"/>
          <w:szCs w:val="20"/>
          <w:lang w:val="es-MX" w:eastAsia="es-MX"/>
        </w:rPr>
        <w:t xml:space="preserve"> Con fundamento en el </w:t>
      </w:r>
      <w:r w:rsidRPr="005A163F">
        <w:rPr>
          <w:rFonts w:ascii="Arial" w:eastAsia="Times New Roman" w:hAnsi="Arial" w:cs="Arial"/>
          <w:b/>
          <w:bCs/>
          <w:spacing w:val="8"/>
          <w:w w:val="105"/>
          <w:sz w:val="20"/>
          <w:szCs w:val="20"/>
          <w:lang w:val="es-MX" w:eastAsia="es-MX"/>
        </w:rPr>
        <w:t>Artículo 89 de la Ley</w:t>
      </w:r>
      <w:r w:rsidRPr="005A163F">
        <w:rPr>
          <w:rFonts w:ascii="Arial" w:eastAsia="Times New Roman" w:hAnsi="Arial" w:cs="Arial"/>
          <w:spacing w:val="8"/>
          <w:sz w:val="20"/>
          <w:szCs w:val="20"/>
          <w:lang w:val="es-MX" w:eastAsia="es-MX"/>
        </w:rPr>
        <w:t xml:space="preserve">, el licitante ganador una vez firmado el contrato </w:t>
      </w:r>
      <w:r w:rsidRPr="005A163F">
        <w:rPr>
          <w:rFonts w:ascii="Arial" w:eastAsia="Times New Roman" w:hAnsi="Arial" w:cs="Arial"/>
          <w:sz w:val="20"/>
          <w:szCs w:val="20"/>
          <w:lang w:val="es-MX" w:eastAsia="es-MX"/>
        </w:rPr>
        <w:t xml:space="preserve">correspondiente, deberá cumplir con la entrega de los bienes o de la prestación del servicio en su caso, en las condiciones y el plazo señalado en el mismo y en las presentes bases y, en caso de incumplimiento, a fin de resarcir los daños </w:t>
      </w:r>
      <w:r w:rsidRPr="005A163F">
        <w:rPr>
          <w:rFonts w:ascii="Arial" w:eastAsia="Times New Roman" w:hAnsi="Arial" w:cs="Arial"/>
          <w:spacing w:val="-3"/>
          <w:sz w:val="20"/>
          <w:szCs w:val="20"/>
          <w:lang w:val="es-MX" w:eastAsia="es-MX"/>
        </w:rPr>
        <w:t xml:space="preserve">ocasionados en su operación a la convocante, se le aplicarán las penas convencionales que se mencionan a </w:t>
      </w:r>
      <w:r w:rsidRPr="005A163F">
        <w:rPr>
          <w:rFonts w:ascii="Arial" w:eastAsia="Times New Roman" w:hAnsi="Arial" w:cs="Arial"/>
          <w:sz w:val="20"/>
          <w:szCs w:val="20"/>
          <w:lang w:val="es-MX" w:eastAsia="es-MX"/>
        </w:rPr>
        <w:t>continuación:</w:t>
      </w:r>
    </w:p>
    <w:p w:rsidR="005A163F" w:rsidRPr="005A163F" w:rsidRDefault="005A163F" w:rsidP="005A163F">
      <w:pPr>
        <w:widowControl w:val="0"/>
        <w:numPr>
          <w:ilvl w:val="0"/>
          <w:numId w:val="6"/>
        </w:numPr>
        <w:kinsoku w:val="0"/>
        <w:spacing w:before="18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Por el atraso en el cumplimiento de la entrega de los bienes y/o servicios en las fechas pactadas, pagará una pena </w:t>
      </w:r>
      <w:r w:rsidRPr="005A163F">
        <w:rPr>
          <w:rFonts w:ascii="Arial" w:eastAsia="Times New Roman" w:hAnsi="Arial" w:cs="Arial"/>
          <w:spacing w:val="-1"/>
          <w:sz w:val="20"/>
          <w:szCs w:val="20"/>
          <w:lang w:val="es-MX" w:eastAsia="es-MX"/>
        </w:rPr>
        <w:t xml:space="preserve">convencional equivalente a </w:t>
      </w:r>
      <w:r w:rsidRPr="005A163F">
        <w:rPr>
          <w:rFonts w:ascii="Arial" w:eastAsia="Times New Roman" w:hAnsi="Arial" w:cs="Arial"/>
          <w:b/>
          <w:spacing w:val="-1"/>
          <w:sz w:val="20"/>
          <w:szCs w:val="20"/>
          <w:lang w:val="es-MX" w:eastAsia="es-MX"/>
        </w:rPr>
        <w:t>punto</w:t>
      </w:r>
      <w:r w:rsidRPr="005A163F">
        <w:rPr>
          <w:rFonts w:ascii="Arial" w:eastAsia="Times New Roman" w:hAnsi="Arial" w:cs="Arial"/>
          <w:b/>
          <w:bCs/>
          <w:spacing w:val="-1"/>
          <w:w w:val="105"/>
          <w:sz w:val="20"/>
          <w:szCs w:val="20"/>
          <w:lang w:val="es-MX" w:eastAsia="es-MX"/>
        </w:rPr>
        <w:t xml:space="preserve"> cinco por ciento (0.5 %)</w:t>
      </w:r>
      <w:r w:rsidRPr="005A163F">
        <w:rPr>
          <w:rFonts w:ascii="Arial" w:eastAsia="Times New Roman" w:hAnsi="Arial" w:cs="Arial"/>
          <w:spacing w:val="-1"/>
          <w:sz w:val="20"/>
          <w:szCs w:val="20"/>
          <w:lang w:val="es-MX" w:eastAsia="es-MX"/>
        </w:rPr>
        <w:t xml:space="preserve">, aplicando las penas respectivas por cada día hábil </w:t>
      </w:r>
      <w:r w:rsidRPr="005A163F">
        <w:rPr>
          <w:rFonts w:ascii="Arial" w:eastAsia="Times New Roman" w:hAnsi="Arial" w:cs="Arial"/>
          <w:spacing w:val="-5"/>
          <w:sz w:val="20"/>
          <w:szCs w:val="20"/>
          <w:lang w:val="es-MX" w:eastAsia="es-MX"/>
        </w:rPr>
        <w:t>de retraso, sobre el monto de los servicios no prestados o los bienes no entregados; la convocante podrá descontar el monto de la pena convencional al momento del pago de la factura correspondiente.</w:t>
      </w:r>
    </w:p>
    <w:p w:rsidR="005A163F" w:rsidRPr="005A163F" w:rsidRDefault="005A163F" w:rsidP="005A163F">
      <w:pPr>
        <w:widowControl w:val="0"/>
        <w:kinsoku w:val="0"/>
        <w:spacing w:before="180"/>
        <w:ind w:left="720"/>
        <w:contextualSpacing/>
        <w:rPr>
          <w:rFonts w:ascii="Arial" w:eastAsia="Times New Roman" w:hAnsi="Arial" w:cs="Arial"/>
          <w:sz w:val="20"/>
          <w:szCs w:val="20"/>
          <w:lang w:val="es-MX" w:eastAsia="es-MX"/>
        </w:rPr>
      </w:pPr>
    </w:p>
    <w:p w:rsidR="005A163F" w:rsidRPr="005A163F" w:rsidRDefault="005A163F" w:rsidP="005A163F">
      <w:pPr>
        <w:widowControl w:val="0"/>
        <w:kinsoku w:val="0"/>
        <w:spacing w:before="180"/>
        <w:ind w:left="720"/>
        <w:contextualSpacing/>
        <w:rPr>
          <w:rFonts w:ascii="Arial" w:eastAsia="Times New Roman" w:hAnsi="Arial" w:cs="Arial"/>
          <w:sz w:val="20"/>
          <w:szCs w:val="20"/>
          <w:lang w:val="es-MX" w:eastAsia="es-MX"/>
        </w:rPr>
      </w:pPr>
      <w:r w:rsidRPr="005A163F">
        <w:rPr>
          <w:rFonts w:ascii="Arial" w:eastAsia="Times New Roman" w:hAnsi="Arial" w:cs="Arial"/>
          <w:spacing w:val="-5"/>
          <w:sz w:val="20"/>
          <w:szCs w:val="20"/>
          <w:lang w:val="es-MX" w:eastAsia="es-MX"/>
        </w:rPr>
        <w:t>S</w:t>
      </w:r>
      <w:r w:rsidRPr="005A163F">
        <w:rPr>
          <w:rFonts w:ascii="Arial" w:eastAsia="Times New Roman" w:hAnsi="Arial" w:cs="Arial"/>
          <w:spacing w:val="-5"/>
          <w:w w:val="110"/>
          <w:sz w:val="20"/>
          <w:szCs w:val="20"/>
          <w:lang w:val="es-MX" w:eastAsia="es-MX"/>
        </w:rPr>
        <w:t xml:space="preserve">in que la acumulación de esta pena </w:t>
      </w:r>
      <w:r w:rsidRPr="005A163F">
        <w:rPr>
          <w:rFonts w:ascii="Arial" w:eastAsia="Times New Roman" w:hAnsi="Arial" w:cs="Arial"/>
          <w:spacing w:val="-8"/>
          <w:w w:val="110"/>
          <w:sz w:val="20"/>
          <w:szCs w:val="20"/>
          <w:lang w:val="es-MX" w:eastAsia="es-MX"/>
        </w:rPr>
        <w:t xml:space="preserve">exceda del diez por ciento (10%) del monto de la garantía de cumplimiento del contrato. El pago de la pena convencional se efectuará mediante nota de crédito con requisitos fiscales, expedida por </w:t>
      </w:r>
      <w:r w:rsidRPr="005A163F">
        <w:rPr>
          <w:rFonts w:ascii="Arial" w:eastAsia="Times New Roman" w:hAnsi="Arial" w:cs="Arial"/>
          <w:b/>
          <w:bCs/>
          <w:spacing w:val="-8"/>
          <w:w w:val="105"/>
          <w:sz w:val="20"/>
          <w:szCs w:val="20"/>
          <w:lang w:val="es-MX" w:eastAsia="es-MX"/>
        </w:rPr>
        <w:t xml:space="preserve">“EL PRESTADOR DE SERVICIOS" </w:t>
      </w:r>
      <w:r w:rsidRPr="005A163F">
        <w:rPr>
          <w:rFonts w:ascii="Arial" w:eastAsia="Times New Roman" w:hAnsi="Arial" w:cs="Arial"/>
          <w:spacing w:val="-6"/>
          <w:w w:val="110"/>
          <w:sz w:val="20"/>
          <w:szCs w:val="20"/>
          <w:lang w:val="es-MX" w:eastAsia="es-MX"/>
        </w:rPr>
        <w:t>al Municipio de Juárez, Chihuahua</w:t>
      </w:r>
      <w:r w:rsidRPr="005A163F">
        <w:rPr>
          <w:rFonts w:ascii="Arial" w:eastAsia="Times New Roman" w:hAnsi="Arial" w:cs="Arial"/>
          <w:spacing w:val="-6"/>
          <w:sz w:val="20"/>
          <w:szCs w:val="20"/>
          <w:lang w:val="es-MX" w:eastAsia="es-MX"/>
        </w:rPr>
        <w:t xml:space="preserve">. Las penas convencionales se </w:t>
      </w:r>
      <w:r w:rsidRPr="005A163F">
        <w:rPr>
          <w:rFonts w:ascii="Arial" w:eastAsia="Times New Roman" w:hAnsi="Arial" w:cs="Arial"/>
          <w:sz w:val="20"/>
          <w:szCs w:val="20"/>
          <w:lang w:val="es-MX" w:eastAsia="es-MX"/>
        </w:rPr>
        <w:t>aplicarán sobre la cantidad indicada más el I.V.A.</w:t>
      </w:r>
    </w:p>
    <w:p w:rsidR="005A163F" w:rsidRPr="005A163F" w:rsidRDefault="005A163F" w:rsidP="005A163F">
      <w:pPr>
        <w:widowControl w:val="0"/>
        <w:kinsoku w:val="0"/>
        <w:ind w:left="720"/>
        <w:contextualSpacing/>
        <w:jc w:val="left"/>
        <w:rPr>
          <w:rFonts w:ascii="Arial" w:eastAsia="Times New Roman" w:hAnsi="Arial" w:cs="Arial"/>
          <w:spacing w:val="-3"/>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La notificación y cálculo de la pena convencional correspondiente, la realizará el área requirente </w:t>
      </w:r>
      <w:r w:rsidRPr="005A163F">
        <w:rPr>
          <w:rFonts w:ascii="Arial" w:eastAsia="Times New Roman" w:hAnsi="Arial" w:cs="Arial"/>
          <w:spacing w:val="-1"/>
          <w:sz w:val="20"/>
          <w:szCs w:val="20"/>
          <w:lang w:val="es-MX" w:eastAsia="es-MX"/>
        </w:rPr>
        <w:t xml:space="preserve">como </w:t>
      </w:r>
      <w:r w:rsidRPr="005A163F">
        <w:rPr>
          <w:rFonts w:ascii="Arial" w:eastAsia="Times New Roman" w:hAnsi="Arial" w:cs="Arial"/>
          <w:b/>
          <w:bCs/>
          <w:spacing w:val="-1"/>
          <w:w w:val="105"/>
          <w:sz w:val="20"/>
          <w:szCs w:val="20"/>
          <w:lang w:val="es-MX" w:eastAsia="es-MX"/>
        </w:rPr>
        <w:t>área administradora del contrato</w:t>
      </w:r>
      <w:r w:rsidRPr="005A163F">
        <w:rPr>
          <w:rFonts w:ascii="Arial" w:eastAsia="Times New Roman" w:hAnsi="Arial" w:cs="Arial"/>
          <w:spacing w:val="-1"/>
          <w:sz w:val="20"/>
          <w:szCs w:val="20"/>
          <w:lang w:val="es-MX" w:eastAsia="es-MX"/>
        </w:rPr>
        <w:t xml:space="preserve">, y la </w:t>
      </w:r>
      <w:r w:rsidRPr="005A163F">
        <w:rPr>
          <w:rFonts w:ascii="Arial" w:eastAsia="Times New Roman" w:hAnsi="Arial" w:cs="Arial"/>
          <w:sz w:val="20"/>
          <w:szCs w:val="20"/>
          <w:lang w:val="es-MX" w:eastAsia="es-MX"/>
        </w:rPr>
        <w:t xml:space="preserve">dará a conocer por escrito a la Oficialía Mayor, para que </w:t>
      </w:r>
      <w:r w:rsidRPr="005A163F">
        <w:rPr>
          <w:rFonts w:ascii="Arial" w:eastAsia="Times New Roman" w:hAnsi="Arial" w:cs="Arial"/>
          <w:sz w:val="20"/>
          <w:szCs w:val="20"/>
          <w:lang w:val="es-MX" w:eastAsia="es-MX"/>
        </w:rPr>
        <w:lastRenderedPageBreak/>
        <w:t>esta última notifique al proveedor.</w:t>
      </w:r>
    </w:p>
    <w:p w:rsidR="005A163F" w:rsidRPr="005A163F" w:rsidRDefault="005A163F" w:rsidP="005A163F">
      <w:pPr>
        <w:widowControl w:val="0"/>
        <w:kinsoku w:val="0"/>
        <w:contextualSpacing/>
        <w:jc w:val="left"/>
        <w:rPr>
          <w:rFonts w:ascii="Arial" w:eastAsia="Times New Roman" w:hAnsi="Arial" w:cs="Arial"/>
          <w:spacing w:val="1"/>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Independientemente de la aplicación de la pena convencional a que hace referencia el </w:t>
      </w:r>
      <w:r w:rsidRPr="005A163F">
        <w:rPr>
          <w:rFonts w:ascii="Arial" w:eastAsia="Times New Roman" w:hAnsi="Arial" w:cs="Arial"/>
          <w:b/>
          <w:bCs/>
          <w:spacing w:val="1"/>
          <w:w w:val="105"/>
          <w:sz w:val="20"/>
          <w:szCs w:val="20"/>
          <w:lang w:val="es-MX" w:eastAsia="es-MX"/>
        </w:rPr>
        <w:t>inciso a)</w:t>
      </w:r>
      <w:r w:rsidRPr="005A163F">
        <w:rPr>
          <w:rFonts w:ascii="Arial" w:eastAsia="Times New Roman" w:hAnsi="Arial" w:cs="Arial"/>
          <w:spacing w:val="1"/>
          <w:sz w:val="20"/>
          <w:szCs w:val="20"/>
          <w:lang w:val="es-MX" w:eastAsia="es-MX"/>
        </w:rPr>
        <w:t xml:space="preserve"> que </w:t>
      </w:r>
      <w:r w:rsidRPr="005A163F">
        <w:rPr>
          <w:rFonts w:ascii="Arial" w:eastAsia="Times New Roman" w:hAnsi="Arial" w:cs="Arial"/>
          <w:sz w:val="20"/>
          <w:szCs w:val="20"/>
          <w:lang w:val="es-MX" w:eastAsia="es-MX"/>
        </w:rPr>
        <w:t>antecede, se aplicará además cualquier otra que la Ley establezca.</w:t>
      </w:r>
    </w:p>
    <w:p w:rsidR="005A163F" w:rsidRPr="005A163F" w:rsidRDefault="005A163F" w:rsidP="005A163F">
      <w:pPr>
        <w:widowControl w:val="0"/>
        <w:kinsoku w:val="0"/>
        <w:contextualSpacing/>
        <w:jc w:val="left"/>
        <w:rPr>
          <w:rFonts w:ascii="Arial" w:eastAsia="Times New Roman" w:hAnsi="Arial" w:cs="Arial"/>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Esta pena convencional no descarta que la convocante determine procedente la rescisión administrativa del contrato respectivo, considerando la gravedad del incumplimiento y de los daños y perjuicios que el mismo </w:t>
      </w:r>
      <w:r w:rsidRPr="005A163F">
        <w:rPr>
          <w:rFonts w:ascii="Arial" w:eastAsia="Times New Roman" w:hAnsi="Arial" w:cs="Arial"/>
          <w:spacing w:val="-1"/>
          <w:sz w:val="20"/>
          <w:szCs w:val="20"/>
          <w:lang w:val="es-MX" w:eastAsia="es-MX"/>
        </w:rPr>
        <w:t>pudiera ocasionar a los intereses del Municipio de Juárez, Chihuahua.</w:t>
      </w:r>
    </w:p>
    <w:p w:rsidR="005A163F" w:rsidRPr="005A163F" w:rsidRDefault="005A163F" w:rsidP="005A163F">
      <w:pPr>
        <w:widowControl w:val="0"/>
        <w:kinsoku w:val="0"/>
        <w:contextualSpacing/>
        <w:jc w:val="left"/>
        <w:rPr>
          <w:rFonts w:ascii="Arial" w:eastAsia="Times New Roman" w:hAnsi="Arial" w:cs="Arial"/>
          <w:spacing w:val="-2"/>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En caso de que sea necesario llevar a cabo la RESCISIÓN ADMINISTRATIVA del contrato, la aplicación de la </w:t>
      </w:r>
      <w:r w:rsidRPr="005A163F">
        <w:rPr>
          <w:rFonts w:ascii="Arial" w:eastAsia="Times New Roman" w:hAnsi="Arial" w:cs="Arial"/>
          <w:spacing w:val="2"/>
          <w:sz w:val="20"/>
          <w:szCs w:val="20"/>
          <w:lang w:val="es-MX" w:eastAsia="es-MX"/>
        </w:rPr>
        <w:t xml:space="preserve">garantía de cumplimiento será proporcional al monto de las obligaciones incumplidas, la RESCISIÓN </w:t>
      </w:r>
      <w:r w:rsidRPr="005A163F">
        <w:rPr>
          <w:rFonts w:ascii="Arial" w:eastAsia="Times New Roman" w:hAnsi="Arial" w:cs="Arial"/>
          <w:spacing w:val="5"/>
          <w:sz w:val="20"/>
          <w:szCs w:val="20"/>
          <w:lang w:val="es-MX" w:eastAsia="es-MX"/>
        </w:rPr>
        <w:t xml:space="preserve">parcial o total implicará la aplicación de pena por retraso hasta el monto total de la garantía de </w:t>
      </w:r>
      <w:r w:rsidRPr="005A163F">
        <w:rPr>
          <w:rFonts w:ascii="Arial" w:eastAsia="Times New Roman" w:hAnsi="Arial" w:cs="Arial"/>
          <w:sz w:val="20"/>
          <w:szCs w:val="20"/>
          <w:lang w:val="es-MX" w:eastAsia="es-MX"/>
        </w:rPr>
        <w:t>cumplimiento.</w:t>
      </w:r>
    </w:p>
    <w:p w:rsidR="005A163F" w:rsidRPr="005A163F" w:rsidRDefault="005A163F" w:rsidP="005A163F">
      <w:pPr>
        <w:widowControl w:val="0"/>
        <w:kinsoku w:val="0"/>
        <w:contextualSpacing/>
        <w:jc w:val="left"/>
        <w:rPr>
          <w:rFonts w:ascii="Arial" w:eastAsia="Times New Roman" w:hAnsi="Arial" w:cs="Arial"/>
          <w:spacing w:val="-1"/>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La convocante podrá iniciar en cualquier momento posterior al incumplimiento, el procedimiento de rescisión del contrato</w:t>
      </w:r>
      <w:r w:rsidRPr="005A163F">
        <w:rPr>
          <w:rFonts w:ascii="Arial" w:eastAsia="Times New Roman" w:hAnsi="Arial" w:cs="Arial"/>
          <w:spacing w:val="2"/>
          <w:sz w:val="20"/>
          <w:szCs w:val="20"/>
          <w:lang w:val="es-MX" w:eastAsia="es-MX"/>
        </w:rPr>
        <w:t xml:space="preserve">, considerando la gravedad del incumplimiento y los daños y perjuicios que el mismo pudiera </w:t>
      </w:r>
      <w:r w:rsidRPr="005A163F">
        <w:rPr>
          <w:rFonts w:ascii="Arial" w:eastAsia="Times New Roman" w:hAnsi="Arial" w:cs="Arial"/>
          <w:sz w:val="20"/>
          <w:szCs w:val="20"/>
          <w:lang w:val="es-MX" w:eastAsia="es-MX"/>
        </w:rPr>
        <w:t>ocasionar a los intereses del Municipio de Juárez, Chihuahua.</w:t>
      </w:r>
    </w:p>
    <w:p w:rsidR="005A163F" w:rsidRPr="005A163F" w:rsidRDefault="005A163F" w:rsidP="005A163F">
      <w:pPr>
        <w:widowControl w:val="0"/>
        <w:kinsoku w:val="0"/>
        <w:contextualSpacing/>
        <w:jc w:val="left"/>
        <w:rPr>
          <w:rFonts w:ascii="Arial" w:eastAsia="Times New Roman" w:hAnsi="Arial" w:cs="Arial"/>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b/>
          <w:bCs/>
          <w:w w:val="105"/>
          <w:sz w:val="20"/>
          <w:szCs w:val="20"/>
          <w:lang w:val="es-MX" w:eastAsia="es-MX"/>
        </w:rPr>
      </w:pPr>
      <w:r w:rsidRPr="005A163F">
        <w:rPr>
          <w:rFonts w:ascii="Arial" w:eastAsia="Times New Roman" w:hAnsi="Arial" w:cs="Arial"/>
          <w:sz w:val="20"/>
          <w:szCs w:val="20"/>
          <w:lang w:val="es-MX" w:eastAsia="es-MX"/>
        </w:rPr>
        <w:t>La penalización tendrá como objeto resarcir los daños y perjuicios ocasionados al Municipio de Juárez, Chihuahua</w:t>
      </w:r>
      <w:r w:rsidRPr="005A163F">
        <w:rPr>
          <w:rFonts w:ascii="Arial" w:eastAsia="Times New Roman" w:hAnsi="Arial" w:cs="Arial"/>
          <w:b/>
          <w:bCs/>
          <w:w w:val="105"/>
          <w:sz w:val="20"/>
          <w:szCs w:val="20"/>
          <w:lang w:val="es-MX" w:eastAsia="es-MX"/>
        </w:rPr>
        <w:t>.</w:t>
      </w:r>
    </w:p>
    <w:p w:rsidR="005A163F" w:rsidRPr="005A163F" w:rsidRDefault="005A163F" w:rsidP="005A163F">
      <w:pPr>
        <w:widowControl w:val="0"/>
        <w:tabs>
          <w:tab w:val="left" w:pos="1494"/>
        </w:tabs>
        <w:kinsoku w:val="0"/>
        <w:spacing w:before="180"/>
        <w:contextualSpacing/>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ab/>
      </w:r>
    </w:p>
    <w:p w:rsidR="005A163F" w:rsidRPr="005A163F" w:rsidRDefault="005A163F" w:rsidP="005A163F">
      <w:pPr>
        <w:widowControl w:val="0"/>
        <w:kinsoku w:val="0"/>
        <w:spacing w:before="180"/>
        <w:contextualSpacing/>
        <w:rPr>
          <w:rFonts w:ascii="Arial" w:eastAsia="Times New Roman" w:hAnsi="Arial" w:cs="Arial"/>
          <w:b/>
          <w:bCs/>
          <w:w w:val="105"/>
          <w:sz w:val="20"/>
          <w:szCs w:val="20"/>
          <w:lang w:val="es-MX" w:eastAsia="es-MX"/>
        </w:rPr>
      </w:pPr>
      <w:r w:rsidRPr="005A163F">
        <w:rPr>
          <w:rFonts w:ascii="Arial" w:eastAsia="Times New Roman" w:hAnsi="Arial" w:cs="Arial"/>
          <w:b/>
          <w:bCs/>
          <w:spacing w:val="8"/>
          <w:w w:val="105"/>
          <w:sz w:val="20"/>
          <w:szCs w:val="20"/>
          <w:lang w:val="es-MX" w:eastAsia="es-MX"/>
        </w:rPr>
        <w:t xml:space="preserve">3.9 </w:t>
      </w:r>
      <w:r w:rsidRPr="005A163F">
        <w:rPr>
          <w:rFonts w:ascii="Arial" w:eastAsia="Times New Roman" w:hAnsi="Arial" w:cs="Arial"/>
          <w:b/>
          <w:bCs/>
          <w:w w:val="105"/>
          <w:sz w:val="20"/>
          <w:szCs w:val="20"/>
          <w:lang w:val="es-MX" w:eastAsia="es-MX"/>
        </w:rPr>
        <w:t xml:space="preserve">GARANTÍAS </w:t>
      </w:r>
    </w:p>
    <w:p w:rsidR="005A163F" w:rsidRPr="005A163F" w:rsidRDefault="005A163F" w:rsidP="005A163F">
      <w:pPr>
        <w:widowControl w:val="0"/>
        <w:kinsoku w:val="0"/>
        <w:spacing w:before="180"/>
        <w:contextualSpacing/>
        <w:rPr>
          <w:rFonts w:ascii="Arial" w:eastAsia="Times New Roman" w:hAnsi="Arial" w:cs="Arial"/>
          <w:b/>
          <w:bCs/>
          <w:w w:val="105"/>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3.9.1 GARANTÍA DE CUMPLIMIENTO DEL CONTRATO:</w:t>
      </w:r>
    </w:p>
    <w:p w:rsidR="005A163F" w:rsidRPr="005A163F" w:rsidRDefault="005A163F" w:rsidP="005A163F">
      <w:pPr>
        <w:widowControl w:val="0"/>
        <w:kinsoku w:val="0"/>
        <w:spacing w:before="180"/>
        <w:contextualSpacing/>
        <w:rPr>
          <w:rFonts w:ascii="Arial" w:eastAsia="Times New Roman" w:hAnsi="Arial" w:cs="Arial"/>
          <w:b/>
          <w:bCs/>
          <w:w w:val="105"/>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spacing w:val="-1"/>
          <w:sz w:val="20"/>
          <w:szCs w:val="20"/>
          <w:lang w:val="es-MX" w:eastAsia="es-MX"/>
        </w:rPr>
      </w:pPr>
      <w:r w:rsidRPr="005A163F">
        <w:rPr>
          <w:rFonts w:ascii="Arial" w:eastAsia="Times New Roman" w:hAnsi="Arial" w:cs="Arial"/>
          <w:spacing w:val="-4"/>
          <w:sz w:val="20"/>
          <w:szCs w:val="20"/>
          <w:lang w:val="es-MX" w:eastAsia="es-MX"/>
        </w:rPr>
        <w:t xml:space="preserve">De conformidad con lo dispuesto en los </w:t>
      </w:r>
      <w:r w:rsidRPr="005A163F">
        <w:rPr>
          <w:rFonts w:ascii="Arial" w:eastAsia="Times New Roman" w:hAnsi="Arial" w:cs="Arial"/>
          <w:b/>
          <w:bCs/>
          <w:spacing w:val="-4"/>
          <w:sz w:val="20"/>
          <w:szCs w:val="20"/>
          <w:lang w:val="es-MX" w:eastAsia="es-MX"/>
        </w:rPr>
        <w:t xml:space="preserve">Artículos 84 y 85, </w:t>
      </w:r>
      <w:r w:rsidRPr="005A163F">
        <w:rPr>
          <w:rFonts w:ascii="Arial" w:eastAsia="Times New Roman" w:hAnsi="Arial" w:cs="Arial"/>
          <w:b/>
          <w:spacing w:val="-4"/>
          <w:sz w:val="20"/>
          <w:szCs w:val="20"/>
          <w:lang w:val="es-MX" w:eastAsia="es-MX"/>
        </w:rPr>
        <w:t>de la Ley</w:t>
      </w:r>
      <w:r w:rsidRPr="005A163F">
        <w:rPr>
          <w:rFonts w:ascii="Arial" w:eastAsia="Times New Roman" w:hAnsi="Arial" w:cs="Arial"/>
          <w:spacing w:val="-4"/>
          <w:sz w:val="20"/>
          <w:szCs w:val="20"/>
          <w:lang w:val="es-MX" w:eastAsia="es-MX"/>
        </w:rPr>
        <w:t xml:space="preserve">, para garantizar el </w:t>
      </w:r>
      <w:r w:rsidRPr="005A163F">
        <w:rPr>
          <w:rFonts w:ascii="Arial" w:eastAsia="Times New Roman" w:hAnsi="Arial" w:cs="Arial"/>
          <w:spacing w:val="-2"/>
          <w:sz w:val="20"/>
          <w:szCs w:val="20"/>
          <w:lang w:val="es-MX" w:eastAsia="es-MX"/>
        </w:rPr>
        <w:t xml:space="preserve">cumplimiento del contrato que se adjudique al licitante que resulte ganador, éste deberá constituir una fianza, en </w:t>
      </w:r>
      <w:r w:rsidRPr="005A163F">
        <w:rPr>
          <w:rFonts w:ascii="Arial" w:eastAsia="Times New Roman" w:hAnsi="Arial" w:cs="Arial"/>
          <w:spacing w:val="-1"/>
          <w:sz w:val="20"/>
          <w:szCs w:val="20"/>
          <w:lang w:val="es-MX" w:eastAsia="es-MX"/>
        </w:rPr>
        <w:t xml:space="preserve">pesos mexicanos a favor de la Tesorería del Municipio de Juárez, Chihuahua, la cual deberá ser entregada a más tardar dentro de los 10 </w:t>
      </w:r>
      <w:r w:rsidRPr="005A163F">
        <w:rPr>
          <w:rFonts w:ascii="Arial" w:eastAsia="Times New Roman" w:hAnsi="Arial" w:cs="Arial"/>
          <w:sz w:val="20"/>
          <w:szCs w:val="20"/>
          <w:lang w:val="es-MX" w:eastAsia="es-MX"/>
        </w:rPr>
        <w:t xml:space="preserve">días hábiles siguientes a la firma del contrato, por un </w:t>
      </w:r>
      <w:r w:rsidRPr="005A163F">
        <w:rPr>
          <w:rFonts w:ascii="Arial" w:eastAsia="Times New Roman" w:hAnsi="Arial" w:cs="Arial"/>
          <w:b/>
          <w:bCs/>
          <w:sz w:val="20"/>
          <w:szCs w:val="20"/>
          <w:lang w:val="es-MX" w:eastAsia="es-MX"/>
        </w:rPr>
        <w:t>importe del 10% del monto total del contrato sin impuesto al Valor Agregado</w:t>
      </w:r>
      <w:r w:rsidRPr="005A163F">
        <w:rPr>
          <w:rFonts w:ascii="Arial" w:eastAsia="Times New Roman" w:hAnsi="Arial" w:cs="Arial"/>
          <w:sz w:val="20"/>
          <w:szCs w:val="20"/>
          <w:lang w:val="es-MX" w:eastAsia="es-MX"/>
        </w:rPr>
        <w:t xml:space="preserve">, ante una institución legalmente autorizada para tal efecto, misma que deberá </w:t>
      </w:r>
      <w:r w:rsidRPr="005A163F">
        <w:rPr>
          <w:rFonts w:ascii="Arial" w:eastAsia="Times New Roman" w:hAnsi="Arial" w:cs="Arial"/>
          <w:spacing w:val="-1"/>
          <w:sz w:val="20"/>
          <w:szCs w:val="20"/>
          <w:lang w:val="es-MX" w:eastAsia="es-MX"/>
        </w:rPr>
        <w:t>tener vigencia hasta el término máximo de un mes posterior a la entrega de los bienes y/o prestación de servicios.</w:t>
      </w:r>
    </w:p>
    <w:p w:rsidR="005A163F" w:rsidRPr="005A163F" w:rsidRDefault="005A163F" w:rsidP="005A163F">
      <w:pPr>
        <w:widowControl w:val="0"/>
        <w:kinsoku w:val="0"/>
        <w:spacing w:before="180"/>
        <w:contextualSpacing/>
        <w:rPr>
          <w:rFonts w:ascii="Arial" w:eastAsia="Times New Roman" w:hAnsi="Arial" w:cs="Arial"/>
          <w:spacing w:val="-1"/>
          <w:sz w:val="20"/>
          <w:szCs w:val="20"/>
          <w:lang w:val="es-MX" w:eastAsia="es-MX"/>
        </w:rPr>
      </w:pPr>
    </w:p>
    <w:p w:rsidR="005A163F" w:rsidRPr="005A163F" w:rsidRDefault="005A163F" w:rsidP="005A163F">
      <w:pPr>
        <w:widowControl w:val="0"/>
        <w:kinsoku w:val="0"/>
        <w:spacing w:before="180"/>
        <w:contextualSpacing/>
        <w:rPr>
          <w:rFonts w:ascii="Arial" w:eastAsia="Times New Roman" w:hAnsi="Arial" w:cs="Arial"/>
          <w:spacing w:val="-1"/>
          <w:sz w:val="20"/>
          <w:szCs w:val="20"/>
          <w:lang w:val="es-MX" w:eastAsia="es-MX"/>
        </w:rPr>
      </w:pPr>
    </w:p>
    <w:p w:rsidR="005A163F" w:rsidRPr="005A163F" w:rsidRDefault="005A163F" w:rsidP="005A163F">
      <w:pPr>
        <w:widowControl w:val="0"/>
        <w:kinsoku w:val="0"/>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3.9.2 GARANTÍA DE VICIOS OCULTOS O POR LOS DAÑOS Y PERJUICIOS</w:t>
      </w:r>
    </w:p>
    <w:p w:rsidR="005A163F" w:rsidRPr="005A163F" w:rsidRDefault="005A163F" w:rsidP="005A163F">
      <w:pPr>
        <w:widowControl w:val="0"/>
        <w:kinsoku w:val="0"/>
        <w:rPr>
          <w:rFonts w:ascii="Arial" w:eastAsia="Times New Roman" w:hAnsi="Arial" w:cs="Arial"/>
          <w:b/>
          <w:bCs/>
          <w:sz w:val="20"/>
          <w:szCs w:val="20"/>
          <w:lang w:val="es-MX" w:eastAsia="es-MX"/>
        </w:rPr>
      </w:pPr>
    </w:p>
    <w:p w:rsidR="005A163F" w:rsidRPr="005A163F" w:rsidRDefault="005A163F" w:rsidP="005A163F">
      <w:pPr>
        <w:widowControl w:val="0"/>
        <w:kinsoku w:val="0"/>
        <w:contextualSpacing/>
        <w:rPr>
          <w:rFonts w:ascii="Arial" w:eastAsia="Times New Roman" w:hAnsi="Arial" w:cs="Arial"/>
          <w:spacing w:val="-1"/>
          <w:sz w:val="20"/>
          <w:szCs w:val="20"/>
          <w:lang w:val="es-MX" w:eastAsia="es-MX"/>
        </w:rPr>
      </w:pPr>
      <w:r w:rsidRPr="005A163F">
        <w:rPr>
          <w:rFonts w:ascii="Arial" w:eastAsia="Times New Roman" w:hAnsi="Arial" w:cs="Arial"/>
          <w:spacing w:val="-4"/>
          <w:sz w:val="20"/>
          <w:szCs w:val="20"/>
          <w:lang w:val="es-MX" w:eastAsia="es-MX"/>
        </w:rPr>
        <w:t xml:space="preserve">De conformidad con lo dispuesto en los </w:t>
      </w:r>
      <w:r w:rsidRPr="005A163F">
        <w:rPr>
          <w:rFonts w:ascii="Arial" w:eastAsia="Times New Roman" w:hAnsi="Arial" w:cs="Arial"/>
          <w:b/>
          <w:bCs/>
          <w:spacing w:val="-4"/>
          <w:sz w:val="20"/>
          <w:szCs w:val="20"/>
          <w:lang w:val="es-MX" w:eastAsia="es-MX"/>
        </w:rPr>
        <w:t>Artículos 84 y 85, de la Ley</w:t>
      </w:r>
      <w:r w:rsidRPr="005A163F">
        <w:rPr>
          <w:rFonts w:ascii="Arial" w:eastAsia="Times New Roman" w:hAnsi="Arial" w:cs="Arial"/>
          <w:spacing w:val="-4"/>
          <w:sz w:val="20"/>
          <w:szCs w:val="20"/>
          <w:lang w:val="es-MX" w:eastAsia="es-MX"/>
        </w:rPr>
        <w:t xml:space="preserve">, para garantizar los vicios ocultos y/o los daños y perjuicios que llegaran a resultar derivados </w:t>
      </w:r>
      <w:r w:rsidRPr="005A163F">
        <w:rPr>
          <w:rFonts w:ascii="Arial" w:eastAsia="Times New Roman" w:hAnsi="Arial" w:cs="Arial"/>
          <w:spacing w:val="-2"/>
          <w:sz w:val="20"/>
          <w:szCs w:val="20"/>
          <w:lang w:val="es-MX" w:eastAsia="es-MX"/>
        </w:rPr>
        <w:t xml:space="preserve">del contrato que se adjudique al licitante que resulte ganador, éste deberá constituir una fianza, en </w:t>
      </w:r>
      <w:r w:rsidRPr="005A163F">
        <w:rPr>
          <w:rFonts w:ascii="Arial" w:eastAsia="Times New Roman" w:hAnsi="Arial" w:cs="Arial"/>
          <w:spacing w:val="-1"/>
          <w:sz w:val="20"/>
          <w:szCs w:val="20"/>
          <w:lang w:val="es-MX" w:eastAsia="es-MX"/>
        </w:rPr>
        <w:t xml:space="preserve">pesos mexicanos a favor de la Tesorería del Municipio de Juárez, Chihuahua, la cual deberá ser entregada a más tardar dentro de los 10 </w:t>
      </w:r>
      <w:r w:rsidRPr="005A163F">
        <w:rPr>
          <w:rFonts w:ascii="Arial" w:eastAsia="Times New Roman" w:hAnsi="Arial" w:cs="Arial"/>
          <w:sz w:val="20"/>
          <w:szCs w:val="20"/>
          <w:lang w:val="es-MX" w:eastAsia="es-MX"/>
        </w:rPr>
        <w:t xml:space="preserve">días naturales siguientes a la firma del contrato, por un </w:t>
      </w:r>
      <w:r w:rsidRPr="005A163F">
        <w:rPr>
          <w:rFonts w:ascii="Arial" w:eastAsia="Times New Roman" w:hAnsi="Arial" w:cs="Arial"/>
          <w:b/>
          <w:bCs/>
          <w:sz w:val="20"/>
          <w:szCs w:val="20"/>
          <w:lang w:val="es-MX" w:eastAsia="es-MX"/>
        </w:rPr>
        <w:t>importe del 10% del monto total del contrato sin impuesto al Valor Agregado</w:t>
      </w:r>
      <w:r w:rsidRPr="005A163F">
        <w:rPr>
          <w:rFonts w:ascii="Arial" w:eastAsia="Times New Roman" w:hAnsi="Arial" w:cs="Arial"/>
          <w:sz w:val="20"/>
          <w:szCs w:val="20"/>
          <w:lang w:val="es-MX" w:eastAsia="es-MX"/>
        </w:rPr>
        <w:t xml:space="preserve">, ante una institución legalmente autorizada para tal efecto, misma que deberá </w:t>
      </w:r>
      <w:r w:rsidRPr="005A163F">
        <w:rPr>
          <w:rFonts w:ascii="Arial" w:eastAsia="Times New Roman" w:hAnsi="Arial" w:cs="Arial"/>
          <w:spacing w:val="-1"/>
          <w:sz w:val="20"/>
          <w:szCs w:val="20"/>
          <w:lang w:val="es-MX" w:eastAsia="es-MX"/>
        </w:rPr>
        <w:t xml:space="preserve">tener vigencia hasta el término máximo de </w:t>
      </w:r>
      <w:r w:rsidRPr="005A163F">
        <w:rPr>
          <w:rFonts w:ascii="Arial" w:eastAsia="Times New Roman" w:hAnsi="Arial" w:cs="Arial"/>
          <w:b/>
          <w:spacing w:val="-1"/>
          <w:sz w:val="20"/>
          <w:szCs w:val="20"/>
          <w:lang w:val="es-MX" w:eastAsia="es-MX"/>
        </w:rPr>
        <w:t>doce meses</w:t>
      </w:r>
      <w:r w:rsidRPr="005A163F">
        <w:rPr>
          <w:rFonts w:ascii="Arial" w:eastAsia="Times New Roman" w:hAnsi="Arial" w:cs="Arial"/>
          <w:spacing w:val="-1"/>
          <w:sz w:val="20"/>
          <w:szCs w:val="20"/>
          <w:lang w:val="es-MX" w:eastAsia="es-MX"/>
        </w:rPr>
        <w:t xml:space="preserve"> posteriores a la entrega de los bienes y/o prestación de servicios.</w:t>
      </w:r>
    </w:p>
    <w:p w:rsidR="005A163F" w:rsidRPr="005A163F" w:rsidRDefault="005A163F" w:rsidP="005A163F">
      <w:pPr>
        <w:widowControl w:val="0"/>
        <w:kinsoku w:val="0"/>
        <w:contextualSpacing/>
        <w:rPr>
          <w:rFonts w:ascii="Arial" w:eastAsia="Times New Roman" w:hAnsi="Arial" w:cs="Arial"/>
          <w:spacing w:val="-1"/>
          <w:sz w:val="20"/>
          <w:szCs w:val="20"/>
          <w:lang w:val="es-MX" w:eastAsia="es-MX"/>
        </w:rPr>
      </w:pPr>
    </w:p>
    <w:p w:rsidR="005A163F" w:rsidRPr="005A163F" w:rsidRDefault="005A163F" w:rsidP="005A163F">
      <w:pPr>
        <w:widowControl w:val="0"/>
        <w:kinsoku w:val="0"/>
        <w:contextualSpacing/>
        <w:rPr>
          <w:rFonts w:ascii="Arial" w:eastAsia="Times New Roman" w:hAnsi="Arial" w:cs="Arial"/>
          <w:spacing w:val="-1"/>
          <w:sz w:val="20"/>
          <w:szCs w:val="20"/>
          <w:lang w:val="es-MX" w:eastAsia="es-MX"/>
        </w:rPr>
      </w:pPr>
      <w:r w:rsidRPr="005A163F">
        <w:rPr>
          <w:rFonts w:ascii="Arial" w:eastAsia="Times New Roman" w:hAnsi="Arial" w:cs="Arial"/>
          <w:sz w:val="20"/>
          <w:szCs w:val="20"/>
          <w:u w:val="single"/>
          <w:lang w:val="es-MX" w:eastAsia="es-MX"/>
        </w:rPr>
        <w:t>LA REDACCIÓN DE LAS GARANTÍAS DE LAS FIANZAS DEL 10% DEBERÁ EXPRESAR LOS SIGUIENTES TEXTOS</w:t>
      </w:r>
      <w:r w:rsidRPr="005A163F">
        <w:rPr>
          <w:rFonts w:ascii="Arial" w:eastAsia="Times New Roman" w:hAnsi="Arial" w:cs="Arial"/>
          <w:sz w:val="20"/>
          <w:szCs w:val="20"/>
          <w:lang w:val="es-MX" w:eastAsia="es-MX"/>
        </w:rPr>
        <w:t>:</w:t>
      </w: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p>
    <w:p w:rsidR="005A163F" w:rsidRPr="005A163F" w:rsidRDefault="005A163F" w:rsidP="005A163F">
      <w:pPr>
        <w:widowControl w:val="0"/>
        <w:numPr>
          <w:ilvl w:val="0"/>
          <w:numId w:val="6"/>
        </w:numPr>
        <w:kinsoku w:val="0"/>
        <w:spacing w:before="18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Nombre o denominación del proveedor por quien se otorga la fianza a favor de la Tesorería del Municipio de Juárez, Chihuahua</w:t>
      </w: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p>
    <w:p w:rsidR="005A163F" w:rsidRPr="005A163F" w:rsidRDefault="005A163F" w:rsidP="005A163F">
      <w:pPr>
        <w:widowControl w:val="0"/>
        <w:numPr>
          <w:ilvl w:val="0"/>
          <w:numId w:val="7"/>
        </w:numPr>
        <w:kinsoku w:val="0"/>
        <w:spacing w:before="18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La indicación del importe total garantizado con número y letra en moneda nacional.</w:t>
      </w: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p>
    <w:p w:rsidR="005A163F" w:rsidRPr="005A163F" w:rsidRDefault="005A163F" w:rsidP="005A163F">
      <w:pPr>
        <w:widowControl w:val="0"/>
        <w:numPr>
          <w:ilvl w:val="0"/>
          <w:numId w:val="7"/>
        </w:numPr>
        <w:kinsoku w:val="0"/>
        <w:spacing w:before="18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Información relativa al contrato: Número, fecha de firma y especificaciones de las obligaciones garantizadas.</w:t>
      </w:r>
    </w:p>
    <w:p w:rsidR="005A163F" w:rsidRPr="005A163F" w:rsidRDefault="005A163F" w:rsidP="005A163F">
      <w:pPr>
        <w:widowControl w:val="0"/>
        <w:kinsoku w:val="0"/>
        <w:spacing w:before="180"/>
        <w:contextualSpacing/>
        <w:rPr>
          <w:rFonts w:ascii="Arial" w:eastAsia="Times New Roman" w:hAnsi="Arial" w:cs="Arial"/>
          <w:sz w:val="20"/>
          <w:szCs w:val="20"/>
          <w:lang w:val="es-MX" w:eastAsia="es-MX"/>
        </w:rPr>
      </w:pPr>
    </w:p>
    <w:p w:rsidR="005A163F" w:rsidRPr="005A163F" w:rsidRDefault="005A163F" w:rsidP="005A163F">
      <w:pPr>
        <w:widowControl w:val="0"/>
        <w:numPr>
          <w:ilvl w:val="0"/>
          <w:numId w:val="7"/>
        </w:numPr>
        <w:kinsoku w:val="0"/>
        <w:spacing w:before="180"/>
        <w:contextualSpacing/>
        <w:jc w:val="left"/>
        <w:rPr>
          <w:rFonts w:ascii="Arial" w:eastAsia="Times New Roman" w:hAnsi="Arial" w:cs="Arial"/>
          <w:b/>
          <w:bCs/>
          <w:w w:val="105"/>
          <w:sz w:val="20"/>
          <w:szCs w:val="20"/>
          <w:lang w:val="es-MX" w:eastAsia="es-MX"/>
        </w:rPr>
      </w:pPr>
      <w:r w:rsidRPr="005A163F">
        <w:rPr>
          <w:rFonts w:ascii="Arial" w:eastAsia="Times New Roman" w:hAnsi="Arial" w:cs="Arial"/>
          <w:spacing w:val="-2"/>
          <w:sz w:val="20"/>
          <w:szCs w:val="20"/>
          <w:lang w:val="es-MX" w:eastAsia="es-MX"/>
        </w:rPr>
        <w:lastRenderedPageBreak/>
        <w:t xml:space="preserve">La vigencia, que deberá ser igual a la señalada en el contrato, con la previsión del respectivo endoso para el </w:t>
      </w:r>
      <w:r w:rsidRPr="005A163F">
        <w:rPr>
          <w:rFonts w:ascii="Arial" w:eastAsia="Times New Roman" w:hAnsi="Arial" w:cs="Arial"/>
          <w:spacing w:val="5"/>
          <w:sz w:val="20"/>
          <w:szCs w:val="20"/>
          <w:lang w:val="es-MX" w:eastAsia="es-MX"/>
        </w:rPr>
        <w:t xml:space="preserve">caso de suscribir un convenio modificatorio en términos del </w:t>
      </w:r>
      <w:r w:rsidRPr="005A163F">
        <w:rPr>
          <w:rFonts w:ascii="Arial" w:eastAsia="Times New Roman" w:hAnsi="Arial" w:cs="Arial"/>
          <w:b/>
          <w:spacing w:val="5"/>
          <w:sz w:val="20"/>
          <w:szCs w:val="20"/>
          <w:lang w:val="es-MX" w:eastAsia="es-MX"/>
        </w:rPr>
        <w:t>Art. 88 de la Ley</w:t>
      </w:r>
      <w:r w:rsidRPr="005A163F">
        <w:rPr>
          <w:rFonts w:ascii="Arial" w:eastAsia="Times New Roman" w:hAnsi="Arial" w:cs="Arial"/>
          <w:sz w:val="20"/>
          <w:szCs w:val="20"/>
          <w:lang w:val="es-MX" w:eastAsia="es-MX"/>
        </w:rPr>
        <w:t>.</w:t>
      </w:r>
    </w:p>
    <w:p w:rsidR="005A163F" w:rsidRPr="005A163F" w:rsidRDefault="005A163F" w:rsidP="005A163F">
      <w:pPr>
        <w:widowControl w:val="0"/>
        <w:kinsoku w:val="0"/>
        <w:spacing w:before="216"/>
        <w:ind w:left="426"/>
        <w:jc w:val="left"/>
        <w:rPr>
          <w:rFonts w:ascii="Arial" w:eastAsia="Times New Roman" w:hAnsi="Arial" w:cs="Arial"/>
          <w:spacing w:val="-3"/>
          <w:w w:val="105"/>
          <w:sz w:val="20"/>
          <w:szCs w:val="20"/>
          <w:u w:val="single"/>
          <w:lang w:val="es-MX" w:eastAsia="es-MX"/>
        </w:rPr>
      </w:pPr>
      <w:r w:rsidRPr="005A163F">
        <w:rPr>
          <w:rFonts w:ascii="Arial" w:eastAsia="Times New Roman" w:hAnsi="Arial" w:cs="Arial"/>
          <w:spacing w:val="-3"/>
          <w:w w:val="105"/>
          <w:sz w:val="20"/>
          <w:szCs w:val="20"/>
          <w:u w:val="single"/>
          <w:lang w:val="es-MX" w:eastAsia="es-MX"/>
        </w:rPr>
        <w:t>Así mismo la redacción deberá de expresar el siguiente texto;</w:t>
      </w:r>
    </w:p>
    <w:p w:rsidR="005A163F" w:rsidRPr="005A163F" w:rsidRDefault="005A163F" w:rsidP="005A163F">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val="es-MX" w:eastAsia="es-MX"/>
        </w:rPr>
      </w:pPr>
      <w:r w:rsidRPr="005A163F">
        <w:rPr>
          <w:rFonts w:ascii="Arial" w:eastAsia="Times New Roman" w:hAnsi="Arial" w:cs="Arial"/>
          <w:sz w:val="20"/>
          <w:szCs w:val="20"/>
          <w:lang w:val="es-MX" w:eastAsia="es-MX"/>
        </w:rPr>
        <w:t>“que la fianza se otorga atendiendo a todas las estipulaciones contenidas en el contrato respectivo”.</w:t>
      </w:r>
    </w:p>
    <w:p w:rsidR="005A163F" w:rsidRPr="005A163F" w:rsidRDefault="005A163F" w:rsidP="005A163F">
      <w:pPr>
        <w:widowControl w:val="0"/>
        <w:kinsoku w:val="0"/>
        <w:spacing w:before="216"/>
        <w:ind w:left="1134"/>
        <w:contextualSpacing/>
        <w:rPr>
          <w:rFonts w:ascii="Arial" w:eastAsia="Times New Roman" w:hAnsi="Arial" w:cs="Arial"/>
          <w:spacing w:val="-3"/>
          <w:w w:val="105"/>
          <w:sz w:val="20"/>
          <w:szCs w:val="20"/>
          <w:u w:val="single"/>
          <w:lang w:val="es-MX" w:eastAsia="es-MX"/>
        </w:rPr>
      </w:pPr>
    </w:p>
    <w:p w:rsidR="005A163F" w:rsidRPr="005A163F" w:rsidRDefault="005A163F" w:rsidP="005A163F">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val="es-MX" w:eastAsia="es-MX"/>
        </w:rPr>
      </w:pPr>
      <w:r w:rsidRPr="005A163F">
        <w:rPr>
          <w:rFonts w:ascii="Arial" w:eastAsia="Times New Roman" w:hAnsi="Arial" w:cs="Arial"/>
          <w:sz w:val="20"/>
          <w:szCs w:val="20"/>
          <w:lang w:val="es-MX" w:eastAsia="es-MX"/>
        </w:rPr>
        <w:t xml:space="preserve">“que, para cancelar la fianza, será requisito contar con la constancia de cumplimiento total de las </w:t>
      </w:r>
      <w:r w:rsidRPr="005A163F">
        <w:rPr>
          <w:rFonts w:ascii="Arial" w:eastAsia="Times New Roman" w:hAnsi="Arial" w:cs="Arial"/>
          <w:spacing w:val="2"/>
          <w:sz w:val="20"/>
          <w:szCs w:val="20"/>
          <w:lang w:val="es-MX" w:eastAsia="es-MX"/>
        </w:rPr>
        <w:t xml:space="preserve">obligaciones contractuales y será liberada únicamente bajo manifestación expresa y por escrito </w:t>
      </w:r>
      <w:r w:rsidRPr="005A163F">
        <w:rPr>
          <w:rFonts w:ascii="Arial" w:eastAsia="Times New Roman" w:hAnsi="Arial" w:cs="Arial"/>
          <w:sz w:val="20"/>
          <w:szCs w:val="20"/>
          <w:lang w:val="es-MX" w:eastAsia="es-MX"/>
        </w:rPr>
        <w:t>signado por el Titular de la Tesorería del Municipio de Juárez, Chihuahua”.</w:t>
      </w:r>
    </w:p>
    <w:p w:rsidR="005A163F" w:rsidRPr="005A163F" w:rsidRDefault="005A163F" w:rsidP="005A163F">
      <w:pPr>
        <w:widowControl w:val="0"/>
        <w:kinsoku w:val="0"/>
        <w:spacing w:before="216"/>
        <w:ind w:left="1134"/>
        <w:contextualSpacing/>
        <w:rPr>
          <w:rFonts w:ascii="Arial" w:eastAsia="Times New Roman" w:hAnsi="Arial" w:cs="Arial"/>
          <w:spacing w:val="-3"/>
          <w:w w:val="105"/>
          <w:sz w:val="20"/>
          <w:szCs w:val="20"/>
          <w:u w:val="single"/>
          <w:lang w:val="es-MX" w:eastAsia="es-MX"/>
        </w:rPr>
      </w:pPr>
    </w:p>
    <w:p w:rsidR="005A163F" w:rsidRPr="005A163F" w:rsidRDefault="005A163F" w:rsidP="005A163F">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val="es-MX" w:eastAsia="es-MX"/>
        </w:rPr>
      </w:pPr>
      <w:r w:rsidRPr="005A163F">
        <w:rPr>
          <w:rFonts w:ascii="Arial" w:eastAsia="Times New Roman" w:hAnsi="Arial" w:cs="Arial"/>
          <w:spacing w:val="3"/>
          <w:sz w:val="20"/>
          <w:szCs w:val="20"/>
          <w:lang w:val="es-MX" w:eastAsia="es-MX"/>
        </w:rPr>
        <w:t xml:space="preserve">“que la fianza permanecerá vigente durante el cumplimiento de la obligación que garantice y </w:t>
      </w:r>
      <w:r w:rsidRPr="005A163F">
        <w:rPr>
          <w:rFonts w:ascii="Arial" w:eastAsia="Times New Roman" w:hAnsi="Arial" w:cs="Arial"/>
          <w:sz w:val="20"/>
          <w:szCs w:val="20"/>
          <w:lang w:val="es-MX" w:eastAsia="es-MX"/>
        </w:rPr>
        <w:t xml:space="preserve">continuará vigente en caso de que se otorgue prórroga al cumplimiento del contrato, así como durante la substanciación de todos los recursos legales o de los juicios que se interpongan y hasta que se </w:t>
      </w:r>
      <w:r w:rsidRPr="005A163F">
        <w:rPr>
          <w:rFonts w:ascii="Arial" w:eastAsia="Times New Roman" w:hAnsi="Arial" w:cs="Arial"/>
          <w:spacing w:val="2"/>
          <w:sz w:val="20"/>
          <w:szCs w:val="20"/>
          <w:lang w:val="es-MX" w:eastAsia="es-MX"/>
        </w:rPr>
        <w:t xml:space="preserve">pronuncie resolución definitiva por autoridad competente, de forma tal que su vigencia no podrá </w:t>
      </w:r>
      <w:r w:rsidRPr="005A163F">
        <w:rPr>
          <w:rFonts w:ascii="Arial" w:eastAsia="Times New Roman" w:hAnsi="Arial" w:cs="Arial"/>
          <w:spacing w:val="-1"/>
          <w:sz w:val="20"/>
          <w:szCs w:val="20"/>
          <w:lang w:val="es-MX" w:eastAsia="es-MX"/>
        </w:rPr>
        <w:t xml:space="preserve">acotarse en razón del plazo de ejecución del contrato principal o fuente de las obligaciones, o cualquier </w:t>
      </w:r>
      <w:r w:rsidRPr="005A163F">
        <w:rPr>
          <w:rFonts w:ascii="Arial" w:eastAsia="Times New Roman" w:hAnsi="Arial" w:cs="Arial"/>
          <w:sz w:val="20"/>
          <w:szCs w:val="20"/>
          <w:lang w:val="es-MX" w:eastAsia="es-MX"/>
        </w:rPr>
        <w:t>otra circunstancia”.</w:t>
      </w:r>
    </w:p>
    <w:p w:rsidR="005A163F" w:rsidRPr="005A163F" w:rsidRDefault="005A163F" w:rsidP="005A163F">
      <w:pPr>
        <w:widowControl w:val="0"/>
        <w:kinsoku w:val="0"/>
        <w:spacing w:before="216"/>
        <w:ind w:left="1134"/>
        <w:contextualSpacing/>
        <w:rPr>
          <w:rFonts w:ascii="Arial" w:eastAsia="Times New Roman" w:hAnsi="Arial" w:cs="Arial"/>
          <w:spacing w:val="-3"/>
          <w:w w:val="105"/>
          <w:sz w:val="20"/>
          <w:szCs w:val="20"/>
          <w:u w:val="single"/>
          <w:lang w:val="es-MX" w:eastAsia="es-MX"/>
        </w:rPr>
      </w:pPr>
    </w:p>
    <w:p w:rsidR="005A163F" w:rsidRPr="005A163F" w:rsidRDefault="005A163F" w:rsidP="005A163F">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val="es-MX" w:eastAsia="es-MX"/>
        </w:rPr>
      </w:pPr>
      <w:r w:rsidRPr="005A163F">
        <w:rPr>
          <w:rFonts w:ascii="Arial" w:eastAsia="Times New Roman" w:hAnsi="Arial" w:cs="Arial"/>
          <w:spacing w:val="-3"/>
          <w:sz w:val="20"/>
          <w:szCs w:val="20"/>
          <w:lang w:val="es-MX" w:eastAsia="es-MX"/>
        </w:rPr>
        <w:t xml:space="preserve">“que en caso de hacerse efectiva la presente garantía, la institución de fianzas acepta expresamente </w:t>
      </w:r>
      <w:r w:rsidRPr="005A163F">
        <w:rPr>
          <w:rFonts w:ascii="Arial" w:eastAsia="Times New Roman" w:hAnsi="Arial" w:cs="Arial"/>
          <w:spacing w:val="-2"/>
          <w:sz w:val="20"/>
          <w:szCs w:val="20"/>
          <w:lang w:val="es-MX" w:eastAsia="es-MX"/>
        </w:rPr>
        <w:t xml:space="preserve">someterse al procedimiento de ejecución establecido en el artículo 282 de la Ley de Instituciones de </w:t>
      </w:r>
      <w:r w:rsidRPr="005A163F">
        <w:rPr>
          <w:rFonts w:ascii="Arial" w:eastAsia="Times New Roman" w:hAnsi="Arial" w:cs="Arial"/>
          <w:spacing w:val="3"/>
          <w:sz w:val="20"/>
          <w:szCs w:val="20"/>
          <w:lang w:val="es-MX" w:eastAsia="es-MX"/>
        </w:rPr>
        <w:t xml:space="preserve">Seguros y de Fianzas, procedimiento al que también se sujetará para el caso del cobro de la </w:t>
      </w:r>
      <w:r w:rsidRPr="005A163F">
        <w:rPr>
          <w:rFonts w:ascii="Arial" w:eastAsia="Times New Roman" w:hAnsi="Arial" w:cs="Arial"/>
          <w:spacing w:val="5"/>
          <w:sz w:val="20"/>
          <w:szCs w:val="20"/>
          <w:lang w:val="es-MX" w:eastAsia="es-MX"/>
        </w:rPr>
        <w:t xml:space="preserve">indemnización por mora que prevé el artículo 283 del mismo ordenamiento legal, por pago </w:t>
      </w:r>
      <w:r w:rsidRPr="005A163F">
        <w:rPr>
          <w:rFonts w:ascii="Arial" w:eastAsia="Times New Roman" w:hAnsi="Arial" w:cs="Arial"/>
          <w:spacing w:val="-1"/>
          <w:sz w:val="20"/>
          <w:szCs w:val="20"/>
          <w:lang w:val="es-MX" w:eastAsia="es-MX"/>
        </w:rPr>
        <w:t>extemporáneo del importe de la póliza de fianza requerida”.</w:t>
      </w:r>
    </w:p>
    <w:p w:rsidR="005A163F" w:rsidRPr="005A163F" w:rsidRDefault="005A163F" w:rsidP="005A163F">
      <w:pPr>
        <w:widowControl w:val="0"/>
        <w:kinsoku w:val="0"/>
        <w:spacing w:before="216"/>
        <w:ind w:left="1134"/>
        <w:contextualSpacing/>
        <w:rPr>
          <w:rFonts w:ascii="Arial" w:eastAsia="Times New Roman" w:hAnsi="Arial" w:cs="Arial"/>
          <w:spacing w:val="-3"/>
          <w:w w:val="105"/>
          <w:sz w:val="20"/>
          <w:szCs w:val="20"/>
          <w:u w:val="single"/>
          <w:lang w:val="es-MX" w:eastAsia="es-MX"/>
        </w:rPr>
      </w:pPr>
    </w:p>
    <w:p w:rsidR="005A163F" w:rsidRPr="005A163F" w:rsidRDefault="005A163F" w:rsidP="005A163F">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val="es-MX" w:eastAsia="es-MX"/>
        </w:rPr>
      </w:pPr>
      <w:r w:rsidRPr="005A163F">
        <w:rPr>
          <w:rFonts w:ascii="Arial" w:eastAsia="Times New Roman" w:hAnsi="Arial" w:cs="Arial"/>
          <w:sz w:val="20"/>
          <w:szCs w:val="20"/>
          <w:lang w:val="es-MX" w:eastAsia="es-MX"/>
        </w:rPr>
        <w:t xml:space="preserve">“en caso de otorgamiento de prorrogas o esperas a “EL PRESTADOR DE SERVICIOS" para el cumplimiento de sus </w:t>
      </w:r>
      <w:r w:rsidRPr="005A163F">
        <w:rPr>
          <w:rFonts w:ascii="Arial" w:eastAsia="Times New Roman" w:hAnsi="Arial" w:cs="Arial"/>
          <w:spacing w:val="-2"/>
          <w:sz w:val="20"/>
          <w:szCs w:val="20"/>
          <w:lang w:val="es-MX" w:eastAsia="es-MX"/>
        </w:rPr>
        <w:t xml:space="preserve">obligaciones, derivadas de la formalización de convenios de ampliación al monto, plazo o vigencia del </w:t>
      </w:r>
      <w:r w:rsidRPr="005A163F">
        <w:rPr>
          <w:rFonts w:ascii="Arial" w:eastAsia="Times New Roman" w:hAnsi="Arial" w:cs="Arial"/>
          <w:sz w:val="20"/>
          <w:szCs w:val="20"/>
          <w:lang w:val="es-MX" w:eastAsia="es-MX"/>
        </w:rPr>
        <w:t>contrato, se deberá realizar la modificación correspondiente a la Fianza”.</w:t>
      </w:r>
    </w:p>
    <w:p w:rsidR="005A163F" w:rsidRPr="005A163F" w:rsidRDefault="005A163F" w:rsidP="005A163F">
      <w:pPr>
        <w:widowControl w:val="0"/>
        <w:kinsoku w:val="0"/>
        <w:ind w:left="720"/>
        <w:contextualSpacing/>
        <w:jc w:val="left"/>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8"/>
        </w:numPr>
        <w:kinsoku w:val="0"/>
        <w:spacing w:before="216"/>
        <w:ind w:left="1134"/>
        <w:contextualSpacing/>
        <w:jc w:val="left"/>
        <w:rPr>
          <w:rFonts w:ascii="Arial" w:eastAsia="Times New Roman" w:hAnsi="Arial" w:cs="Arial"/>
          <w:spacing w:val="-3"/>
          <w:w w:val="105"/>
          <w:sz w:val="20"/>
          <w:szCs w:val="20"/>
          <w:u w:val="single"/>
          <w:lang w:val="es-MX" w:eastAsia="es-MX"/>
        </w:rPr>
      </w:pPr>
      <w:r w:rsidRPr="005A163F">
        <w:rPr>
          <w:rFonts w:ascii="Arial" w:eastAsia="Times New Roman" w:hAnsi="Arial" w:cs="Arial"/>
          <w:spacing w:val="1"/>
          <w:sz w:val="20"/>
          <w:szCs w:val="20"/>
          <w:lang w:val="es-MX" w:eastAsia="es-MX"/>
        </w:rPr>
        <w:t xml:space="preserve">Que la institución afianzadora se somete expresamente al procedimiento de ejecución establecido en </w:t>
      </w:r>
      <w:r w:rsidRPr="005A163F">
        <w:rPr>
          <w:rFonts w:ascii="Arial" w:eastAsia="Times New Roman" w:hAnsi="Arial" w:cs="Arial"/>
          <w:sz w:val="20"/>
          <w:szCs w:val="20"/>
          <w:lang w:val="es-MX" w:eastAsia="es-MX"/>
        </w:rPr>
        <w:t>los artículos 178, 279, 280, 281, 282 y 283 de la Ley de Instituciones de Seguros y de Fianzas.</w:t>
      </w:r>
    </w:p>
    <w:p w:rsidR="005A163F" w:rsidRPr="005A163F" w:rsidRDefault="005A163F" w:rsidP="005A163F">
      <w:pPr>
        <w:widowControl w:val="0"/>
        <w:kinsoku w:val="0"/>
        <w:ind w:left="720"/>
        <w:contextualSpacing/>
        <w:jc w:val="left"/>
        <w:rPr>
          <w:rFonts w:ascii="Arial" w:eastAsia="Times New Roman" w:hAnsi="Arial" w:cs="Arial"/>
          <w:spacing w:val="4"/>
          <w:sz w:val="20"/>
          <w:szCs w:val="20"/>
          <w:lang w:val="es-MX" w:eastAsia="es-MX"/>
        </w:rPr>
      </w:pPr>
    </w:p>
    <w:p w:rsidR="005A163F" w:rsidRPr="005A163F" w:rsidRDefault="005A163F" w:rsidP="005A163F">
      <w:pPr>
        <w:widowControl w:val="0"/>
        <w:kinsoku w:val="0"/>
        <w:spacing w:before="216"/>
        <w:rPr>
          <w:rFonts w:ascii="Arial" w:eastAsia="Times New Roman" w:hAnsi="Arial" w:cs="Arial"/>
          <w:spacing w:val="-3"/>
          <w:w w:val="105"/>
          <w:sz w:val="20"/>
          <w:szCs w:val="20"/>
          <w:u w:val="single"/>
          <w:lang w:val="es-MX" w:eastAsia="es-MX"/>
        </w:rPr>
      </w:pPr>
      <w:r w:rsidRPr="005A163F">
        <w:rPr>
          <w:rFonts w:ascii="Arial" w:eastAsia="Times New Roman" w:hAnsi="Arial" w:cs="Arial"/>
          <w:sz w:val="20"/>
          <w:szCs w:val="20"/>
          <w:lang w:val="es-MX" w:eastAsia="es-MX"/>
        </w:rPr>
        <w:t>La convocante determina que, en caso de que "EL PRESTADOR DE SERVICIOS" no entregue la fianza en el tiempo establecido, se procederá a la rescisión del contrato.</w:t>
      </w:r>
    </w:p>
    <w:p w:rsidR="005A163F" w:rsidRPr="005A163F" w:rsidRDefault="005A163F" w:rsidP="005A163F">
      <w:pPr>
        <w:widowControl w:val="0"/>
        <w:kinsoku w:val="0"/>
        <w:spacing w:before="216"/>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“LA CONVOCANTE” confirmara la autenticidad y dará como válida la fianza de garantía del contrato, una vez que se verifique la autenticidad de </w:t>
      </w:r>
      <w:r w:rsidRPr="005A163F">
        <w:rPr>
          <w:rFonts w:ascii="Arial" w:eastAsia="Times New Roman" w:hAnsi="Arial" w:cs="Arial"/>
          <w:sz w:val="20"/>
          <w:szCs w:val="20"/>
          <w:lang w:val="es-MX" w:eastAsia="es-MX"/>
        </w:rPr>
        <w:t>la misma a través de la Asociación de Compañías Afianzadoras de México, A.C. y con la afianzadora correspondiente.</w:t>
      </w:r>
    </w:p>
    <w:p w:rsidR="005A163F" w:rsidRPr="005A163F" w:rsidRDefault="005A163F" w:rsidP="005A163F">
      <w:pPr>
        <w:widowControl w:val="0"/>
        <w:kinsoku w:val="0"/>
        <w:spacing w:before="216"/>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Así mismo, el licitante que se le adjudique el contrato, deberán garantizar por medio de póliza de fianza los siguiente:</w:t>
      </w:r>
    </w:p>
    <w:p w:rsidR="005A163F" w:rsidRPr="005A163F" w:rsidRDefault="005A163F" w:rsidP="005A163F">
      <w:pPr>
        <w:widowControl w:val="0"/>
        <w:kinsoku w:val="0"/>
        <w:spacing w:before="216"/>
        <w:rPr>
          <w:rFonts w:ascii="Arial" w:eastAsia="Times New Roman" w:hAnsi="Arial" w:cs="Arial"/>
          <w:i/>
          <w:sz w:val="20"/>
          <w:szCs w:val="20"/>
          <w:lang w:val="es-MX" w:eastAsia="es-MX"/>
        </w:rPr>
      </w:pPr>
      <w:r w:rsidRPr="005A163F">
        <w:rPr>
          <w:rFonts w:ascii="Arial" w:eastAsia="Times New Roman" w:hAnsi="Arial" w:cs="Arial"/>
          <w:sz w:val="20"/>
          <w:szCs w:val="20"/>
          <w:lang w:val="es-MX" w:eastAsia="es-MX"/>
        </w:rPr>
        <w:tab/>
      </w:r>
      <w:r w:rsidRPr="005A163F">
        <w:rPr>
          <w:rFonts w:ascii="Arial" w:eastAsia="Times New Roman" w:hAnsi="Arial" w:cs="Arial"/>
          <w:i/>
          <w:sz w:val="20"/>
          <w:szCs w:val="20"/>
          <w:lang w:val="es-MX" w:eastAsia="es-MX"/>
        </w:rPr>
        <w:t xml:space="preserve">I. Los anticipos que, en su caso, reciban. Estas garantías deberán constituirse por la </w:t>
      </w:r>
      <w:r w:rsidRPr="005A163F">
        <w:rPr>
          <w:rFonts w:ascii="Arial" w:eastAsia="Times New Roman" w:hAnsi="Arial" w:cs="Arial"/>
          <w:i/>
          <w:sz w:val="20"/>
          <w:szCs w:val="20"/>
          <w:lang w:val="es-MX" w:eastAsia="es-MX"/>
        </w:rPr>
        <w:tab/>
        <w:t>totalidad del monto de los anticipos.</w:t>
      </w:r>
    </w:p>
    <w:p w:rsidR="005A163F" w:rsidRPr="005A163F" w:rsidRDefault="005A163F" w:rsidP="005A163F">
      <w:pPr>
        <w:widowControl w:val="0"/>
        <w:kinsoku w:val="0"/>
        <w:spacing w:before="216"/>
        <w:rPr>
          <w:rFonts w:ascii="Arial" w:eastAsia="Times New Roman" w:hAnsi="Arial" w:cs="Arial"/>
          <w:i/>
          <w:sz w:val="20"/>
          <w:szCs w:val="20"/>
          <w:lang w:val="es-MX" w:eastAsia="es-MX"/>
        </w:rPr>
      </w:pPr>
      <w:r w:rsidRPr="005A163F">
        <w:rPr>
          <w:rFonts w:ascii="Arial" w:eastAsia="Times New Roman" w:hAnsi="Arial" w:cs="Arial"/>
          <w:i/>
          <w:sz w:val="20"/>
          <w:szCs w:val="20"/>
          <w:lang w:val="es-MX" w:eastAsia="es-MX"/>
        </w:rPr>
        <w:tab/>
        <w:t>II. El cumplimiento de los contratos.</w:t>
      </w:r>
    </w:p>
    <w:p w:rsidR="005A163F" w:rsidRPr="005A163F" w:rsidRDefault="005A163F" w:rsidP="005A163F">
      <w:pPr>
        <w:widowControl w:val="0"/>
        <w:kinsoku w:val="0"/>
        <w:spacing w:before="216"/>
        <w:rPr>
          <w:rFonts w:ascii="Arial" w:eastAsia="Times New Roman" w:hAnsi="Arial" w:cs="Arial"/>
          <w:i/>
          <w:sz w:val="20"/>
          <w:szCs w:val="20"/>
          <w:lang w:val="es-MX" w:eastAsia="es-MX"/>
        </w:rPr>
      </w:pPr>
      <w:r w:rsidRPr="005A163F">
        <w:rPr>
          <w:rFonts w:ascii="Arial" w:eastAsia="Times New Roman" w:hAnsi="Arial" w:cs="Arial"/>
          <w:i/>
          <w:sz w:val="20"/>
          <w:szCs w:val="20"/>
          <w:lang w:val="es-MX" w:eastAsia="es-MX"/>
        </w:rPr>
        <w:tab/>
        <w:t xml:space="preserve">III. El saneamiento para el caso de evicción, vicios ocultos, daños y perjuicios y calidad de </w:t>
      </w:r>
      <w:r w:rsidRPr="005A163F">
        <w:rPr>
          <w:rFonts w:ascii="Arial" w:eastAsia="Times New Roman" w:hAnsi="Arial" w:cs="Arial"/>
          <w:i/>
          <w:sz w:val="20"/>
          <w:szCs w:val="20"/>
          <w:lang w:val="es-MX" w:eastAsia="es-MX"/>
        </w:rPr>
        <w:tab/>
        <w:t>los servicios.</w:t>
      </w:r>
    </w:p>
    <w:p w:rsidR="005A163F" w:rsidRPr="005A163F" w:rsidRDefault="005A163F" w:rsidP="005A163F">
      <w:pPr>
        <w:widowControl w:val="0"/>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4"/>
          <w:w w:val="105"/>
          <w:sz w:val="20"/>
          <w:szCs w:val="20"/>
          <w:lang w:val="es-MX" w:eastAsia="es-MX"/>
        </w:rPr>
        <w:t>3.10 EJECUCIÓN DE LA FIANZA DE GARANTÍA</w:t>
      </w:r>
      <w:r w:rsidRPr="005A163F">
        <w:rPr>
          <w:rFonts w:ascii="Arial" w:eastAsia="Times New Roman" w:hAnsi="Arial" w:cs="Arial"/>
          <w:spacing w:val="-4"/>
          <w:sz w:val="20"/>
          <w:szCs w:val="20"/>
          <w:lang w:val="es-MX" w:eastAsia="es-MX"/>
        </w:rPr>
        <w:t xml:space="preserve">: </w:t>
      </w:r>
      <w:r w:rsidRPr="005A163F">
        <w:rPr>
          <w:rFonts w:ascii="Arial" w:eastAsia="Times New Roman" w:hAnsi="Arial" w:cs="Arial"/>
          <w:spacing w:val="-2"/>
          <w:sz w:val="20"/>
          <w:szCs w:val="20"/>
          <w:lang w:val="es-MX" w:eastAsia="es-MX"/>
        </w:rPr>
        <w:t xml:space="preserve">Se hará efectiva la garantía de cumplimiento del </w:t>
      </w:r>
      <w:r w:rsidRPr="005A163F">
        <w:rPr>
          <w:rFonts w:ascii="Arial" w:eastAsia="Times New Roman" w:hAnsi="Arial" w:cs="Arial"/>
          <w:spacing w:val="-2"/>
          <w:sz w:val="20"/>
          <w:szCs w:val="20"/>
          <w:lang w:val="es-MX" w:eastAsia="es-MX"/>
        </w:rPr>
        <w:lastRenderedPageBreak/>
        <w:t xml:space="preserve">contrato cuando el "EL PRESTADOR DE SERVICIOS"   incumpla cualquiera de sus </w:t>
      </w:r>
      <w:r w:rsidRPr="005A163F">
        <w:rPr>
          <w:rFonts w:ascii="Arial" w:eastAsia="Times New Roman" w:hAnsi="Arial" w:cs="Arial"/>
          <w:sz w:val="20"/>
          <w:szCs w:val="20"/>
          <w:lang w:val="es-MX" w:eastAsia="es-MX"/>
        </w:rPr>
        <w:t>obligaciones contractuales, por causas a él imputables, teniendo la convocante la facultad potestativa de rescindir el contrato en los términos previstos en el artículo 90 de la Ley.</w:t>
      </w:r>
    </w:p>
    <w:p w:rsidR="005A163F" w:rsidRPr="005A163F" w:rsidRDefault="005A163F" w:rsidP="005A163F">
      <w:pPr>
        <w:widowControl w:val="0"/>
        <w:kinsoku w:val="0"/>
        <w:spacing w:before="216"/>
        <w:ind w:left="426"/>
        <w:rPr>
          <w:rFonts w:ascii="Arial" w:eastAsia="Times New Roman" w:hAnsi="Arial" w:cs="Arial"/>
          <w:sz w:val="20"/>
          <w:szCs w:val="20"/>
          <w:lang w:val="es-MX" w:eastAsia="es-MX"/>
        </w:rPr>
      </w:pPr>
      <w:r w:rsidRPr="005A163F">
        <w:rPr>
          <w:rFonts w:ascii="Arial" w:eastAsia="Times New Roman" w:hAnsi="Arial" w:cs="Arial"/>
          <w:b/>
          <w:bCs/>
          <w:i/>
          <w:iCs/>
          <w:spacing w:val="-4"/>
          <w:w w:val="105"/>
          <w:sz w:val="20"/>
          <w:szCs w:val="20"/>
          <w:lang w:val="es-MX" w:eastAsia="es-MX"/>
        </w:rPr>
        <w:t xml:space="preserve">En virtud de las obligaciones cuyo cumplimiento garantiza que son divisibles, el "PRESTADOR DE SERVICIOS" acepta que, en caso de cualquier incumplimiento estipulado en el contrato correspondiente, se hará efectiva </w:t>
      </w:r>
      <w:r w:rsidRPr="005A163F">
        <w:rPr>
          <w:rFonts w:ascii="Arial" w:eastAsia="Times New Roman" w:hAnsi="Arial" w:cs="Arial"/>
          <w:b/>
          <w:bCs/>
          <w:i/>
          <w:iCs/>
          <w:spacing w:val="-9"/>
          <w:w w:val="105"/>
          <w:sz w:val="20"/>
          <w:szCs w:val="20"/>
          <w:lang w:val="es-MX" w:eastAsia="es-MX"/>
        </w:rPr>
        <w:t xml:space="preserve">de manera proporcional al monto de las obligaciones incumplidas, hasta por el 10% de la obligación </w:t>
      </w:r>
      <w:r w:rsidRPr="005A163F">
        <w:rPr>
          <w:rFonts w:ascii="Arial" w:eastAsia="Times New Roman" w:hAnsi="Arial" w:cs="Arial"/>
          <w:b/>
          <w:bCs/>
          <w:i/>
          <w:iCs/>
          <w:spacing w:val="-4"/>
          <w:w w:val="105"/>
          <w:sz w:val="20"/>
          <w:szCs w:val="20"/>
          <w:lang w:val="es-MX" w:eastAsia="es-MX"/>
        </w:rPr>
        <w:t>garantizada, por lo que dicha garantía es divisible.</w:t>
      </w:r>
    </w:p>
    <w:p w:rsidR="005A163F" w:rsidRPr="005A163F" w:rsidRDefault="005A163F" w:rsidP="005A163F">
      <w:pPr>
        <w:widowControl w:val="0"/>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2"/>
          <w:sz w:val="20"/>
          <w:szCs w:val="20"/>
          <w:lang w:val="es-MX" w:eastAsia="es-MX"/>
        </w:rPr>
        <w:t xml:space="preserve">La convocante </w:t>
      </w:r>
      <w:r w:rsidRPr="005A163F">
        <w:rPr>
          <w:rFonts w:ascii="Arial" w:eastAsia="Times New Roman" w:hAnsi="Arial" w:cs="Arial"/>
          <w:spacing w:val="-2"/>
          <w:sz w:val="20"/>
          <w:szCs w:val="20"/>
          <w:lang w:val="es-MX" w:eastAsia="es-MX"/>
        </w:rPr>
        <w:t xml:space="preserve">determina que, en caso de que el "EL PRESTADOR DE SERVICIOS" no entregue la fianza en el tiempo establecido, se </w:t>
      </w:r>
      <w:r w:rsidRPr="005A163F">
        <w:rPr>
          <w:rFonts w:ascii="Arial" w:eastAsia="Times New Roman" w:hAnsi="Arial" w:cs="Arial"/>
          <w:sz w:val="20"/>
          <w:szCs w:val="20"/>
          <w:lang w:val="es-MX" w:eastAsia="es-MX"/>
        </w:rPr>
        <w:t>procederá a la rescisión del contrato</w:t>
      </w:r>
      <w:r w:rsidRPr="005A163F">
        <w:rPr>
          <w:rFonts w:ascii="Arial" w:eastAsia="Times New Roman" w:hAnsi="Arial" w:cs="Arial"/>
          <w:b/>
          <w:bCs/>
          <w:sz w:val="20"/>
          <w:szCs w:val="20"/>
          <w:lang w:val="es-MX" w:eastAsia="es-MX"/>
        </w:rPr>
        <w:t>.</w:t>
      </w:r>
    </w:p>
    <w:p w:rsidR="005A163F" w:rsidRPr="005A163F" w:rsidRDefault="005A163F" w:rsidP="005A163F">
      <w:pPr>
        <w:widowControl w:val="0"/>
        <w:kinsoku w:val="0"/>
        <w:spacing w:before="216"/>
        <w:rPr>
          <w:rFonts w:ascii="Arial" w:eastAsia="Times New Roman" w:hAnsi="Arial" w:cs="Arial"/>
          <w:b/>
          <w:bCs/>
          <w:spacing w:val="2"/>
          <w:w w:val="105"/>
          <w:sz w:val="20"/>
          <w:szCs w:val="20"/>
          <w:lang w:val="es-MX" w:eastAsia="es-MX"/>
        </w:rPr>
      </w:pPr>
      <w:r w:rsidRPr="005A163F">
        <w:rPr>
          <w:rFonts w:ascii="Arial" w:eastAsia="Times New Roman" w:hAnsi="Arial" w:cs="Arial"/>
          <w:b/>
          <w:bCs/>
          <w:spacing w:val="2"/>
          <w:w w:val="105"/>
          <w:sz w:val="20"/>
          <w:szCs w:val="20"/>
          <w:lang w:val="es-MX" w:eastAsia="es-MX"/>
        </w:rPr>
        <w:t xml:space="preserve">3.11 DISPOSICIONES SUPLETORIAS. </w:t>
      </w:r>
      <w:r w:rsidRPr="005A163F">
        <w:rPr>
          <w:rFonts w:ascii="Arial" w:eastAsia="Times New Roman" w:hAnsi="Arial" w:cs="Arial"/>
          <w:spacing w:val="6"/>
          <w:sz w:val="20"/>
          <w:szCs w:val="20"/>
          <w:lang w:val="es-MX" w:eastAsia="es-MX"/>
        </w:rPr>
        <w:t xml:space="preserve">En caso de duda respecto de la interpretación y cumplimiento del contrato, serán aplicables las </w:t>
      </w:r>
      <w:r w:rsidRPr="005A163F">
        <w:rPr>
          <w:rFonts w:ascii="Arial" w:eastAsia="Times New Roman" w:hAnsi="Arial" w:cs="Arial"/>
          <w:spacing w:val="1"/>
          <w:sz w:val="20"/>
          <w:szCs w:val="20"/>
          <w:lang w:val="es-MX" w:eastAsia="es-MX"/>
        </w:rPr>
        <w:t xml:space="preserve">disposiciones de la Ley, </w:t>
      </w:r>
      <w:r w:rsidRPr="005A163F">
        <w:rPr>
          <w:rFonts w:ascii="Arial" w:eastAsia="Times New Roman" w:hAnsi="Arial" w:cs="Arial"/>
          <w:spacing w:val="2"/>
          <w:sz w:val="20"/>
          <w:szCs w:val="20"/>
          <w:lang w:val="es-MX" w:eastAsia="es-MX"/>
        </w:rPr>
        <w:t>así como supletoriamente en los términos de las disposiciones aplicables del Código Fiscal y del Código Municipal, ambos del Estado de Chihuahua</w:t>
      </w:r>
      <w:r w:rsidRPr="005A163F">
        <w:rPr>
          <w:rFonts w:ascii="Arial" w:eastAsia="Times New Roman" w:hAnsi="Arial" w:cs="Arial"/>
          <w:sz w:val="20"/>
          <w:szCs w:val="20"/>
          <w:lang w:val="es-MX" w:eastAsia="es-MX"/>
        </w:rPr>
        <w:t>, y demás disposiciones aplicables.</w:t>
      </w:r>
    </w:p>
    <w:p w:rsidR="005A163F" w:rsidRPr="005A163F" w:rsidRDefault="005A163F" w:rsidP="005A163F">
      <w:pPr>
        <w:widowControl w:val="0"/>
        <w:kinsoku w:val="0"/>
        <w:spacing w:before="216"/>
        <w:rPr>
          <w:rFonts w:ascii="Arial" w:eastAsia="Times New Roman" w:hAnsi="Arial" w:cs="Arial"/>
          <w:b/>
          <w:bCs/>
          <w:spacing w:val="2"/>
          <w:w w:val="105"/>
          <w:sz w:val="20"/>
          <w:szCs w:val="20"/>
          <w:lang w:val="es-MX" w:eastAsia="es-MX"/>
        </w:rPr>
      </w:pPr>
      <w:r w:rsidRPr="005A163F">
        <w:rPr>
          <w:rFonts w:ascii="Arial" w:eastAsia="Times New Roman" w:hAnsi="Arial" w:cs="Arial"/>
          <w:b/>
          <w:bCs/>
          <w:spacing w:val="12"/>
          <w:w w:val="105"/>
          <w:sz w:val="20"/>
          <w:szCs w:val="20"/>
          <w:lang w:val="es-MX" w:eastAsia="es-MX"/>
        </w:rPr>
        <w:t>3.12 ARBITRAJE</w:t>
      </w:r>
      <w:r w:rsidRPr="005A163F">
        <w:rPr>
          <w:rFonts w:ascii="Arial" w:eastAsia="Times New Roman" w:hAnsi="Arial" w:cs="Arial"/>
          <w:b/>
          <w:bCs/>
          <w:spacing w:val="2"/>
          <w:w w:val="105"/>
          <w:sz w:val="20"/>
          <w:szCs w:val="20"/>
          <w:lang w:val="es-MX" w:eastAsia="es-MX"/>
        </w:rPr>
        <w:t xml:space="preserve">. </w:t>
      </w:r>
      <w:r w:rsidRPr="005A163F">
        <w:rPr>
          <w:rFonts w:ascii="Arial" w:eastAsia="Times New Roman" w:hAnsi="Arial" w:cs="Arial"/>
          <w:spacing w:val="1"/>
          <w:sz w:val="20"/>
          <w:szCs w:val="20"/>
          <w:lang w:val="es-MX" w:eastAsia="es-MX"/>
        </w:rPr>
        <w:t>Todo litigio, controversia o reclamación resultante del contrato o relativo al contrato, su incumplimiento, resolución o nulidad, se resolverá mediante arbitraje de conformidad con lo señalado en el Capítulo III de la Ley.</w:t>
      </w:r>
    </w:p>
    <w:p w:rsidR="005A163F" w:rsidRPr="005A163F" w:rsidRDefault="005A163F" w:rsidP="005A163F">
      <w:pPr>
        <w:widowControl w:val="0"/>
        <w:kinsoku w:val="0"/>
        <w:spacing w:before="216"/>
        <w:rPr>
          <w:rFonts w:ascii="Arial" w:eastAsia="Times New Roman" w:hAnsi="Arial" w:cs="Arial"/>
          <w:b/>
          <w:bCs/>
          <w:spacing w:val="2"/>
          <w:w w:val="105"/>
          <w:sz w:val="20"/>
          <w:szCs w:val="20"/>
          <w:lang w:val="es-MX" w:eastAsia="es-MX"/>
        </w:rPr>
      </w:pPr>
      <w:r w:rsidRPr="005A163F">
        <w:rPr>
          <w:rFonts w:ascii="Arial" w:eastAsia="Times New Roman" w:hAnsi="Arial" w:cs="Arial"/>
          <w:b/>
          <w:bCs/>
          <w:w w:val="105"/>
          <w:sz w:val="20"/>
          <w:szCs w:val="20"/>
          <w:lang w:val="es-MX" w:eastAsia="es-MX"/>
        </w:rPr>
        <w:t xml:space="preserve">3.13 PROCEDIMIENTO DE CONCILIACIÓN. </w:t>
      </w:r>
      <w:r w:rsidRPr="005A163F">
        <w:rPr>
          <w:rFonts w:ascii="Arial" w:eastAsia="Times New Roman" w:hAnsi="Arial" w:cs="Arial"/>
          <w:spacing w:val="3"/>
          <w:sz w:val="20"/>
          <w:szCs w:val="20"/>
          <w:lang w:val="es-MX" w:eastAsia="es-MX"/>
        </w:rPr>
        <w:t xml:space="preserve">La convocante y el "EL PRESTADOR DE SERVICIOS" adjudicado acuerdan que para el caso de que se presenten desavenencias </w:t>
      </w:r>
      <w:r w:rsidRPr="005A163F">
        <w:rPr>
          <w:rFonts w:ascii="Arial" w:eastAsia="Times New Roman" w:hAnsi="Arial" w:cs="Arial"/>
          <w:spacing w:val="-2"/>
          <w:sz w:val="20"/>
          <w:szCs w:val="20"/>
          <w:lang w:val="es-MX" w:eastAsia="es-MX"/>
        </w:rPr>
        <w:t xml:space="preserve">derivadas de la ejecución y cumplimiento del contrato correspondiente, se someterán al procedimiento de </w:t>
      </w:r>
      <w:r w:rsidRPr="005A163F">
        <w:rPr>
          <w:rFonts w:ascii="Arial" w:eastAsia="Times New Roman" w:hAnsi="Arial" w:cs="Arial"/>
          <w:spacing w:val="-1"/>
          <w:sz w:val="20"/>
          <w:szCs w:val="20"/>
          <w:lang w:val="es-MX" w:eastAsia="es-MX"/>
        </w:rPr>
        <w:t>conciliación establecido en el Capítulo II de la Ley</w:t>
      </w:r>
      <w:r w:rsidRPr="005A163F">
        <w:rPr>
          <w:rFonts w:ascii="Arial" w:eastAsia="Times New Roman" w:hAnsi="Arial" w:cs="Arial"/>
          <w:sz w:val="20"/>
          <w:szCs w:val="20"/>
          <w:lang w:val="es-MX" w:eastAsia="es-MX"/>
        </w:rPr>
        <w:t>.</w:t>
      </w:r>
    </w:p>
    <w:p w:rsidR="005A163F" w:rsidRPr="005A163F" w:rsidRDefault="005A163F" w:rsidP="005A163F">
      <w:pPr>
        <w:widowControl w:val="0"/>
        <w:kinsoku w:val="0"/>
        <w:spacing w:before="216"/>
        <w:rPr>
          <w:rFonts w:ascii="Arial" w:eastAsia="Times New Roman" w:hAnsi="Arial" w:cs="Arial"/>
          <w:b/>
          <w:bCs/>
          <w:spacing w:val="2"/>
          <w:w w:val="105"/>
          <w:sz w:val="20"/>
          <w:szCs w:val="20"/>
          <w:lang w:val="es-MX" w:eastAsia="es-MX"/>
        </w:rPr>
      </w:pPr>
      <w:r w:rsidRPr="005A163F">
        <w:rPr>
          <w:rFonts w:ascii="Arial" w:eastAsia="Times New Roman" w:hAnsi="Arial" w:cs="Arial"/>
          <w:b/>
          <w:bCs/>
          <w:w w:val="105"/>
          <w:sz w:val="20"/>
          <w:szCs w:val="20"/>
          <w:lang w:val="es-MX" w:eastAsia="es-MX"/>
        </w:rPr>
        <w:t xml:space="preserve">3.14 CONTROVERSIAS DE CARÁCTER JUDICIAL. </w:t>
      </w:r>
      <w:r w:rsidRPr="005A163F">
        <w:rPr>
          <w:rFonts w:ascii="Arial" w:eastAsia="Times New Roman" w:hAnsi="Arial" w:cs="Arial"/>
          <w:sz w:val="20"/>
          <w:szCs w:val="20"/>
          <w:lang w:val="es-MX" w:eastAsia="es-MX"/>
        </w:rPr>
        <w:t>Las controversias de carácter judicial que se susciten respecto del cumplimiento del contrato podrán resolverse mediante los mecanismos previstos en la Ley de Justicia Alternativa del Estado de Chihuahua.</w:t>
      </w:r>
    </w:p>
    <w:p w:rsidR="005A163F" w:rsidRPr="005A163F" w:rsidRDefault="005A163F" w:rsidP="005A163F">
      <w:pPr>
        <w:widowControl w:val="0"/>
        <w:tabs>
          <w:tab w:val="decimal" w:pos="284"/>
          <w:tab w:val="right" w:pos="9467"/>
        </w:tabs>
        <w:kinsoku w:val="0"/>
        <w:rPr>
          <w:rFonts w:ascii="Arial" w:eastAsia="Times New Roman" w:hAnsi="Arial" w:cs="Arial"/>
          <w:b/>
          <w:sz w:val="20"/>
          <w:szCs w:val="20"/>
          <w:lang w:val="es-MX" w:eastAsia="es-MX"/>
        </w:rPr>
      </w:pPr>
    </w:p>
    <w:tbl>
      <w:tblPr>
        <w:tblStyle w:val="Tablaconcuadrcula"/>
        <w:tblW w:w="0" w:type="auto"/>
        <w:tblLook w:val="04A0" w:firstRow="1" w:lastRow="0" w:firstColumn="1" w:lastColumn="0" w:noHBand="0" w:noVBand="1"/>
      </w:tblPr>
      <w:tblGrid>
        <w:gridCol w:w="8828"/>
      </w:tblGrid>
      <w:tr w:rsidR="005A163F" w:rsidRPr="00E879CF" w:rsidTr="005A163F">
        <w:trPr>
          <w:trHeight w:val="434"/>
        </w:trPr>
        <w:tc>
          <w:tcPr>
            <w:tcW w:w="8828" w:type="dxa"/>
            <w:shd w:val="clear" w:color="auto" w:fill="D9D9D9"/>
            <w:vAlign w:val="center"/>
          </w:tcPr>
          <w:p w:rsidR="005A163F" w:rsidRPr="005A163F" w:rsidRDefault="005A163F" w:rsidP="005A163F">
            <w:pPr>
              <w:widowControl w:val="0"/>
              <w:kinsoku w:val="0"/>
              <w:jc w:val="center"/>
              <w:rPr>
                <w:rFonts w:ascii="Arial" w:eastAsia="Times New Roman" w:hAnsi="Arial" w:cs="Arial"/>
                <w:b/>
                <w:bCs/>
                <w:spacing w:val="2"/>
                <w:w w:val="105"/>
                <w:sz w:val="20"/>
                <w:szCs w:val="20"/>
                <w:lang w:val="es-MX" w:eastAsia="es-MX"/>
              </w:rPr>
            </w:pPr>
            <w:r w:rsidRPr="005A163F">
              <w:rPr>
                <w:rFonts w:ascii="Arial" w:eastAsia="Times New Roman" w:hAnsi="Arial" w:cs="Arial"/>
                <w:b/>
                <w:bCs/>
                <w:color w:val="000000"/>
                <w:spacing w:val="-6"/>
                <w:w w:val="105"/>
                <w:sz w:val="20"/>
                <w:szCs w:val="20"/>
                <w:lang w:val="es-MX" w:eastAsia="es-MX"/>
              </w:rPr>
              <w:t>4.- DOCUMENTOS QUE DEBEN PRESENTAR LOS LICITANTES.</w:t>
            </w:r>
          </w:p>
        </w:tc>
      </w:tr>
    </w:tbl>
    <w:p w:rsidR="005A163F" w:rsidRPr="005A163F" w:rsidRDefault="005A163F" w:rsidP="005A163F">
      <w:pPr>
        <w:widowControl w:val="0"/>
        <w:kinsoku w:val="0"/>
        <w:spacing w:before="216"/>
        <w:rPr>
          <w:rFonts w:ascii="Arial" w:eastAsia="Times New Roman" w:hAnsi="Arial" w:cs="Arial"/>
          <w:spacing w:val="1"/>
          <w:sz w:val="20"/>
          <w:szCs w:val="20"/>
          <w:lang w:val="es-MX" w:eastAsia="es-MX"/>
        </w:rPr>
      </w:pPr>
      <w:r w:rsidRPr="005A163F">
        <w:rPr>
          <w:rFonts w:ascii="Arial" w:eastAsia="Times New Roman" w:hAnsi="Arial" w:cs="Arial"/>
          <w:spacing w:val="1"/>
          <w:sz w:val="20"/>
          <w:szCs w:val="20"/>
          <w:lang w:val="es-MX" w:eastAsia="es-MX"/>
        </w:rPr>
        <w:t>Todos los escritos y/o cartas que presente el Licitante deberán ir dirigidas a la Convocante.</w:t>
      </w:r>
    </w:p>
    <w:p w:rsidR="005A163F" w:rsidRPr="005A163F" w:rsidRDefault="005A163F" w:rsidP="005A163F">
      <w:pPr>
        <w:widowControl w:val="0"/>
        <w:tabs>
          <w:tab w:val="right" w:pos="9489"/>
        </w:tabs>
        <w:kinsoku w:val="0"/>
        <w:spacing w:before="216"/>
        <w:rPr>
          <w:rFonts w:ascii="Arial" w:eastAsia="Times New Roman" w:hAnsi="Arial" w:cs="Arial"/>
          <w:spacing w:val="-4"/>
          <w:w w:val="105"/>
          <w:sz w:val="20"/>
          <w:szCs w:val="20"/>
          <w:lang w:val="es-MX" w:eastAsia="es-MX"/>
        </w:rPr>
      </w:pPr>
      <w:r w:rsidRPr="005A163F">
        <w:rPr>
          <w:rFonts w:ascii="Arial" w:eastAsia="Times New Roman" w:hAnsi="Arial" w:cs="Arial"/>
          <w:sz w:val="20"/>
          <w:szCs w:val="20"/>
          <w:lang w:val="es-MX" w:eastAsia="es-MX"/>
        </w:rPr>
        <w:t>Las propuestas técnicas mismas que son integradas por el apartado 4 y 5.1 de las bases deberán de estar totalmente  foliadas y firmadas autógrafamente de manera consecutiva en cada uno de los documentos que la integren, el folio será colocado en cada hoja que contenga texto de la propuesta. los catálogos pueden ser rubricados o firmados según el volumen de las mismas, lo anterior con fundamento al Artículo 50 fracción III inciso f) del Reglamento de la Ley de Adquisiciones, Arrendamientos y Contratación de Servicios del Estado de Chihuahua.</w:t>
      </w:r>
    </w:p>
    <w:p w:rsidR="005A163F" w:rsidRPr="005A163F" w:rsidRDefault="005A163F" w:rsidP="005A163F">
      <w:pPr>
        <w:widowControl w:val="0"/>
        <w:kinsoku w:val="0"/>
        <w:spacing w:before="216"/>
        <w:rPr>
          <w:rFonts w:ascii="Arial" w:eastAsia="Times New Roman" w:hAnsi="Arial" w:cs="Arial"/>
          <w:b/>
          <w:bCs/>
          <w:spacing w:val="2"/>
          <w:w w:val="105"/>
          <w:sz w:val="20"/>
          <w:szCs w:val="20"/>
          <w:lang w:val="es-MX" w:eastAsia="es-MX"/>
        </w:rPr>
      </w:pPr>
      <w:r w:rsidRPr="005A163F">
        <w:rPr>
          <w:rFonts w:ascii="Arial" w:eastAsia="Times New Roman" w:hAnsi="Arial" w:cs="Arial"/>
          <w:spacing w:val="1"/>
          <w:sz w:val="20"/>
          <w:szCs w:val="20"/>
          <w:lang w:val="es-MX" w:eastAsia="es-MX"/>
        </w:rPr>
        <w:t>Conforme a lo establecido en los artículos 53 y 56 de la Ley, los licitantes</w:t>
      </w:r>
      <w:r w:rsidRPr="005A163F">
        <w:rPr>
          <w:rFonts w:ascii="Arial" w:eastAsia="Times New Roman" w:hAnsi="Arial" w:cs="Arial"/>
          <w:sz w:val="20"/>
          <w:szCs w:val="20"/>
          <w:lang w:val="es-MX" w:eastAsia="es-MX"/>
        </w:rPr>
        <w:t xml:space="preserve"> de manera nítida y en papel membretado, deberán presentar la documentación </w:t>
      </w:r>
      <w:r w:rsidRPr="005A163F">
        <w:rPr>
          <w:rFonts w:ascii="Arial" w:eastAsia="Times New Roman" w:hAnsi="Arial" w:cs="Arial"/>
          <w:b/>
          <w:bCs/>
          <w:sz w:val="20"/>
          <w:szCs w:val="20"/>
          <w:lang w:val="es-MX" w:eastAsia="es-MX"/>
        </w:rPr>
        <w:t>Legal y Administrativa</w:t>
      </w:r>
      <w:r w:rsidRPr="005A163F">
        <w:rPr>
          <w:rFonts w:ascii="Arial" w:eastAsia="Times New Roman" w:hAnsi="Arial" w:cs="Arial"/>
          <w:sz w:val="20"/>
          <w:szCs w:val="20"/>
          <w:lang w:val="es-MX" w:eastAsia="es-MX"/>
        </w:rPr>
        <w:t xml:space="preserve"> que se señala a continuación.</w:t>
      </w:r>
    </w:p>
    <w:p w:rsidR="005A163F" w:rsidRPr="005A163F" w:rsidRDefault="005A163F" w:rsidP="005A163F">
      <w:pPr>
        <w:widowControl w:val="0"/>
        <w:kinsoku w:val="0"/>
        <w:spacing w:before="216"/>
        <w:rPr>
          <w:rFonts w:ascii="Arial" w:eastAsia="Times New Roman" w:hAnsi="Arial" w:cs="Arial"/>
          <w:b/>
          <w:bCs/>
          <w:spacing w:val="2"/>
          <w:w w:val="105"/>
          <w:sz w:val="20"/>
          <w:szCs w:val="20"/>
          <w:lang w:val="es-MX" w:eastAsia="es-MX"/>
        </w:rPr>
      </w:pPr>
      <w:r w:rsidRPr="005A163F">
        <w:rPr>
          <w:rFonts w:ascii="Arial" w:eastAsia="Times New Roman" w:hAnsi="Arial" w:cs="Arial"/>
          <w:spacing w:val="-4"/>
          <w:sz w:val="20"/>
          <w:szCs w:val="20"/>
          <w:lang w:val="es-MX" w:eastAsia="es-MX"/>
        </w:rPr>
        <w:t xml:space="preserve">Con el propósito de dar una mejor conducción al proceso, se solicita a los licitantes que, al momento de elaborar su </w:t>
      </w:r>
      <w:r w:rsidRPr="005A163F">
        <w:rPr>
          <w:rFonts w:ascii="Arial" w:eastAsia="Times New Roman" w:hAnsi="Arial" w:cs="Arial"/>
          <w:b/>
          <w:bCs/>
          <w:spacing w:val="-1"/>
          <w:sz w:val="20"/>
          <w:szCs w:val="20"/>
          <w:lang w:val="es-MX" w:eastAsia="es-MX"/>
        </w:rPr>
        <w:t xml:space="preserve">proposición Legal y Administrativa, </w:t>
      </w:r>
      <w:r w:rsidRPr="005A163F">
        <w:rPr>
          <w:rFonts w:ascii="Arial" w:eastAsia="Times New Roman" w:hAnsi="Arial" w:cs="Arial"/>
          <w:spacing w:val="-1"/>
          <w:sz w:val="20"/>
          <w:szCs w:val="20"/>
          <w:lang w:val="es-MX" w:eastAsia="es-MX"/>
        </w:rPr>
        <w:t>solo anexen el documento requerido y respetando el orden que se indica</w:t>
      </w:r>
      <w:r w:rsidRPr="005A163F">
        <w:rPr>
          <w:rFonts w:ascii="Arial" w:eastAsia="Times New Roman" w:hAnsi="Arial" w:cs="Arial"/>
          <w:sz w:val="20"/>
          <w:szCs w:val="20"/>
          <w:lang w:val="es-MX" w:eastAsia="es-MX"/>
        </w:rPr>
        <w:t>.</w:t>
      </w:r>
    </w:p>
    <w:p w:rsidR="005A163F" w:rsidRPr="005A163F" w:rsidRDefault="005A163F" w:rsidP="005A163F">
      <w:pPr>
        <w:widowControl w:val="0"/>
        <w:kinsoku w:val="0"/>
        <w:spacing w:before="216"/>
        <w:rPr>
          <w:rFonts w:ascii="Arial" w:eastAsia="Times New Roman" w:hAnsi="Arial" w:cs="Arial"/>
          <w:spacing w:val="-1"/>
          <w:sz w:val="20"/>
          <w:szCs w:val="20"/>
          <w:lang w:val="es-MX" w:eastAsia="es-MX"/>
        </w:rPr>
      </w:pPr>
      <w:r w:rsidRPr="005A163F">
        <w:rPr>
          <w:rFonts w:ascii="Arial" w:eastAsia="Times New Roman" w:hAnsi="Arial" w:cs="Arial"/>
          <w:b/>
          <w:bCs/>
          <w:spacing w:val="-10"/>
          <w:w w:val="105"/>
          <w:sz w:val="20"/>
          <w:szCs w:val="20"/>
          <w:lang w:val="es-MX" w:eastAsia="es-MX"/>
        </w:rPr>
        <w:t xml:space="preserve">DOCUMENTO 1.- </w:t>
      </w:r>
      <w:r w:rsidRPr="005A163F">
        <w:rPr>
          <w:rFonts w:ascii="Arial" w:eastAsia="Times New Roman" w:hAnsi="Arial" w:cs="Arial"/>
          <w:spacing w:val="9"/>
          <w:sz w:val="20"/>
          <w:szCs w:val="20"/>
          <w:lang w:val="es-MX" w:eastAsia="es-MX"/>
        </w:rPr>
        <w:t xml:space="preserve">Con el objeto de </w:t>
      </w:r>
      <w:r w:rsidRPr="005A163F">
        <w:rPr>
          <w:rFonts w:ascii="Arial" w:eastAsia="Times New Roman" w:hAnsi="Arial" w:cs="Arial"/>
          <w:spacing w:val="2"/>
          <w:sz w:val="20"/>
          <w:szCs w:val="20"/>
          <w:lang w:val="es-MX" w:eastAsia="es-MX"/>
        </w:rPr>
        <w:t xml:space="preserve">acreditar su personalidad, el licitante o su representante deberá presentar </w:t>
      </w:r>
      <w:r w:rsidRPr="005A163F">
        <w:rPr>
          <w:rFonts w:ascii="Arial" w:eastAsia="Times New Roman" w:hAnsi="Arial" w:cs="Arial"/>
          <w:b/>
          <w:bCs/>
          <w:spacing w:val="2"/>
          <w:sz w:val="20"/>
          <w:szCs w:val="20"/>
          <w:lang w:val="es-MX" w:eastAsia="es-MX"/>
        </w:rPr>
        <w:t xml:space="preserve">escrito </w:t>
      </w:r>
      <w:r w:rsidRPr="005A163F">
        <w:rPr>
          <w:rFonts w:ascii="Arial" w:eastAsia="Times New Roman" w:hAnsi="Arial" w:cs="Arial"/>
          <w:spacing w:val="2"/>
          <w:sz w:val="20"/>
          <w:szCs w:val="20"/>
          <w:lang w:val="es-MX" w:eastAsia="es-MX"/>
        </w:rPr>
        <w:t xml:space="preserve">en papel membretado de la empresa, en el que el firmante manifieste, </w:t>
      </w:r>
      <w:r w:rsidRPr="005A163F">
        <w:rPr>
          <w:rFonts w:ascii="Arial" w:eastAsia="Times New Roman" w:hAnsi="Arial" w:cs="Arial"/>
          <w:b/>
          <w:bCs/>
          <w:spacing w:val="2"/>
          <w:sz w:val="20"/>
          <w:szCs w:val="20"/>
          <w:lang w:val="es-MX" w:eastAsia="es-MX"/>
        </w:rPr>
        <w:t xml:space="preserve">bajo protesta de </w:t>
      </w:r>
      <w:r w:rsidRPr="005A163F">
        <w:rPr>
          <w:rFonts w:ascii="Arial" w:eastAsia="Times New Roman" w:hAnsi="Arial" w:cs="Arial"/>
          <w:b/>
          <w:bCs/>
          <w:spacing w:val="-4"/>
          <w:sz w:val="20"/>
          <w:szCs w:val="20"/>
          <w:lang w:val="es-MX" w:eastAsia="es-MX"/>
        </w:rPr>
        <w:t>decir verdad</w:t>
      </w:r>
      <w:r w:rsidRPr="005A163F">
        <w:rPr>
          <w:rFonts w:ascii="Arial" w:eastAsia="Times New Roman" w:hAnsi="Arial" w:cs="Arial"/>
          <w:spacing w:val="-4"/>
          <w:sz w:val="20"/>
          <w:szCs w:val="20"/>
          <w:lang w:val="es-MX" w:eastAsia="es-MX"/>
        </w:rPr>
        <w:t xml:space="preserve">, que cuenta con facultades suficientes para comprometerse por sí o por su </w:t>
      </w:r>
      <w:r w:rsidRPr="005A163F">
        <w:rPr>
          <w:rFonts w:ascii="Arial" w:eastAsia="Times New Roman" w:hAnsi="Arial" w:cs="Arial"/>
          <w:spacing w:val="2"/>
          <w:sz w:val="20"/>
          <w:szCs w:val="20"/>
          <w:lang w:val="es-MX" w:eastAsia="es-MX"/>
        </w:rPr>
        <w:t xml:space="preserve">representada, el mencionado escrito deberá contener los siguientes datos, así mismo </w:t>
      </w:r>
      <w:r w:rsidRPr="005A163F">
        <w:rPr>
          <w:rFonts w:ascii="Arial" w:eastAsia="Times New Roman" w:hAnsi="Arial" w:cs="Arial"/>
          <w:b/>
          <w:spacing w:val="2"/>
          <w:sz w:val="20"/>
          <w:szCs w:val="20"/>
          <w:lang w:val="es-MX" w:eastAsia="es-MX"/>
        </w:rPr>
        <w:t>deberá adjuntar copia simple de los documentos citados</w:t>
      </w:r>
      <w:r w:rsidRPr="005A163F">
        <w:rPr>
          <w:rFonts w:ascii="Arial" w:eastAsia="Times New Roman" w:hAnsi="Arial" w:cs="Arial"/>
          <w:spacing w:val="2"/>
          <w:sz w:val="20"/>
          <w:szCs w:val="20"/>
          <w:lang w:val="es-MX" w:eastAsia="es-MX"/>
        </w:rPr>
        <w:t xml:space="preserve"> (utilizando </w:t>
      </w:r>
      <w:r w:rsidRPr="005A163F">
        <w:rPr>
          <w:rFonts w:ascii="Arial" w:eastAsia="Times New Roman" w:hAnsi="Arial" w:cs="Arial"/>
          <w:spacing w:val="-1"/>
          <w:sz w:val="20"/>
          <w:szCs w:val="20"/>
          <w:lang w:val="es-MX" w:eastAsia="es-MX"/>
        </w:rPr>
        <w:t xml:space="preserve">para tal fin el formato del </w:t>
      </w:r>
      <w:r w:rsidRPr="005A163F">
        <w:rPr>
          <w:rFonts w:ascii="Arial" w:eastAsia="Times New Roman" w:hAnsi="Arial" w:cs="Arial"/>
          <w:b/>
          <w:bCs/>
          <w:spacing w:val="-1"/>
          <w:w w:val="105"/>
          <w:sz w:val="20"/>
          <w:szCs w:val="20"/>
          <w:lang w:val="es-MX" w:eastAsia="es-MX"/>
        </w:rPr>
        <w:t xml:space="preserve">Anexo 4 </w:t>
      </w:r>
      <w:r w:rsidRPr="005A163F">
        <w:rPr>
          <w:rFonts w:ascii="Arial" w:eastAsia="Times New Roman" w:hAnsi="Arial" w:cs="Arial"/>
          <w:spacing w:val="-1"/>
          <w:sz w:val="20"/>
          <w:szCs w:val="20"/>
          <w:lang w:val="es-MX" w:eastAsia="es-MX"/>
        </w:rPr>
        <w:t>de la presente bases):</w:t>
      </w:r>
    </w:p>
    <w:p w:rsidR="005A163F" w:rsidRPr="005A163F" w:rsidRDefault="005A163F" w:rsidP="005A163F">
      <w:pPr>
        <w:widowControl w:val="0"/>
        <w:numPr>
          <w:ilvl w:val="0"/>
          <w:numId w:val="9"/>
        </w:numPr>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spacing w:val="-2"/>
          <w:sz w:val="20"/>
          <w:szCs w:val="20"/>
          <w:u w:val="single"/>
          <w:lang w:val="es-MX" w:eastAsia="es-MX"/>
        </w:rPr>
        <w:lastRenderedPageBreak/>
        <w:t>Del licitante:</w:t>
      </w:r>
      <w:r w:rsidRPr="005A163F">
        <w:rPr>
          <w:rFonts w:ascii="Arial" w:eastAsia="Times New Roman" w:hAnsi="Arial" w:cs="Arial"/>
          <w:spacing w:val="-2"/>
          <w:sz w:val="20"/>
          <w:szCs w:val="20"/>
          <w:lang w:val="es-MX" w:eastAsia="es-MX"/>
        </w:rPr>
        <w:t xml:space="preserve"> Registro Federal de Contribuyentes, nombre y domicilio, así mismo, </w:t>
      </w:r>
      <w:r w:rsidRPr="005A163F">
        <w:rPr>
          <w:rFonts w:ascii="Arial" w:eastAsia="Times New Roman" w:hAnsi="Arial" w:cs="Arial"/>
          <w:spacing w:val="-5"/>
          <w:sz w:val="20"/>
          <w:szCs w:val="20"/>
          <w:lang w:val="es-MX" w:eastAsia="es-MX"/>
        </w:rPr>
        <w:t xml:space="preserve">en su caso, de su apoderado o representante. Tratándose de personas morales, </w:t>
      </w:r>
      <w:r w:rsidRPr="005A163F">
        <w:rPr>
          <w:rFonts w:ascii="Arial" w:eastAsia="Times New Roman" w:hAnsi="Arial" w:cs="Arial"/>
          <w:spacing w:val="-1"/>
          <w:sz w:val="20"/>
          <w:szCs w:val="20"/>
          <w:lang w:val="es-MX" w:eastAsia="es-MX"/>
        </w:rPr>
        <w:t xml:space="preserve">además se señalará la descripción del objeto social de la empresa, donde se </w:t>
      </w:r>
      <w:r w:rsidRPr="005A163F">
        <w:rPr>
          <w:rFonts w:ascii="Arial" w:eastAsia="Times New Roman" w:hAnsi="Arial" w:cs="Arial"/>
          <w:spacing w:val="6"/>
          <w:sz w:val="20"/>
          <w:szCs w:val="20"/>
          <w:lang w:val="es-MX" w:eastAsia="es-MX"/>
        </w:rPr>
        <w:t xml:space="preserve">aprecie la actividad empresarial del licitante, misma que deberá estar </w:t>
      </w:r>
      <w:r w:rsidRPr="005A163F">
        <w:rPr>
          <w:rFonts w:ascii="Arial" w:eastAsia="Times New Roman" w:hAnsi="Arial" w:cs="Arial"/>
          <w:spacing w:val="-2"/>
          <w:sz w:val="20"/>
          <w:szCs w:val="20"/>
          <w:lang w:val="es-MX" w:eastAsia="es-MX"/>
        </w:rPr>
        <w:t xml:space="preserve">relacionada con el bien objeto de la presente licitación, identificando los datos de </w:t>
      </w:r>
      <w:r w:rsidRPr="005A163F">
        <w:rPr>
          <w:rFonts w:ascii="Arial" w:eastAsia="Times New Roman" w:hAnsi="Arial" w:cs="Arial"/>
          <w:sz w:val="20"/>
          <w:szCs w:val="20"/>
          <w:lang w:val="es-MX" w:eastAsia="es-MX"/>
        </w:rPr>
        <w:t xml:space="preserve">las escrituras públicas y, de haberlas, sus reformas y modificaciones, con las </w:t>
      </w:r>
      <w:r w:rsidRPr="005A163F">
        <w:rPr>
          <w:rFonts w:ascii="Arial" w:eastAsia="Times New Roman" w:hAnsi="Arial" w:cs="Arial"/>
          <w:spacing w:val="-1"/>
          <w:sz w:val="20"/>
          <w:szCs w:val="20"/>
          <w:lang w:val="es-MX" w:eastAsia="es-MX"/>
        </w:rPr>
        <w:t xml:space="preserve">que se acredita la existencia legal de las personas morales, así como el nombre </w:t>
      </w:r>
      <w:r w:rsidRPr="005A163F">
        <w:rPr>
          <w:rFonts w:ascii="Arial" w:eastAsia="Times New Roman" w:hAnsi="Arial" w:cs="Arial"/>
          <w:sz w:val="20"/>
          <w:szCs w:val="20"/>
          <w:lang w:val="es-MX" w:eastAsia="es-MX"/>
        </w:rPr>
        <w:t>de los socios, y</w:t>
      </w:r>
    </w:p>
    <w:p w:rsidR="005A163F" w:rsidRPr="005A163F" w:rsidRDefault="005A163F" w:rsidP="005A163F">
      <w:pPr>
        <w:widowControl w:val="0"/>
        <w:kinsoku w:val="0"/>
        <w:spacing w:before="216"/>
        <w:ind w:left="720"/>
        <w:contextualSpacing/>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9"/>
        </w:numPr>
        <w:kinsoku w:val="0"/>
        <w:spacing w:before="216"/>
        <w:contextualSpacing/>
        <w:jc w:val="left"/>
        <w:rPr>
          <w:rFonts w:ascii="Arial" w:eastAsia="Times New Roman" w:hAnsi="Arial" w:cs="Arial"/>
          <w:spacing w:val="-1"/>
          <w:sz w:val="20"/>
          <w:szCs w:val="20"/>
          <w:lang w:val="es-MX" w:eastAsia="es-MX"/>
        </w:rPr>
      </w:pPr>
      <w:r w:rsidRPr="005A163F">
        <w:rPr>
          <w:rFonts w:ascii="Arial" w:eastAsia="Times New Roman" w:hAnsi="Arial" w:cs="Arial"/>
          <w:sz w:val="20"/>
          <w:szCs w:val="20"/>
          <w:u w:val="single"/>
          <w:lang w:val="es-MX" w:eastAsia="es-MX"/>
        </w:rPr>
        <w:t>Del representante legal del licitante:</w:t>
      </w:r>
      <w:r w:rsidRPr="005A163F">
        <w:rPr>
          <w:rFonts w:ascii="Arial" w:eastAsia="Times New Roman" w:hAnsi="Arial" w:cs="Arial"/>
          <w:sz w:val="20"/>
          <w:szCs w:val="20"/>
          <w:lang w:val="es-MX" w:eastAsia="es-MX"/>
        </w:rPr>
        <w:t xml:space="preserve"> Datos de las escrituras públicas en las que le fueron otorgadas las facultades para suscribir las propuestas.</w:t>
      </w:r>
    </w:p>
    <w:p w:rsidR="005A163F" w:rsidRPr="005A163F" w:rsidRDefault="005A163F" w:rsidP="005A163F">
      <w:pPr>
        <w:widowControl w:val="0"/>
        <w:kinsoku w:val="0"/>
        <w:spacing w:before="216"/>
        <w:rPr>
          <w:rFonts w:ascii="Arial" w:eastAsia="Times New Roman" w:hAnsi="Arial" w:cs="Arial"/>
          <w:spacing w:val="-1"/>
          <w:sz w:val="20"/>
          <w:szCs w:val="20"/>
          <w:lang w:val="es-MX" w:eastAsia="es-MX"/>
        </w:rPr>
      </w:pPr>
      <w:r w:rsidRPr="005A163F">
        <w:rPr>
          <w:rFonts w:ascii="Arial" w:eastAsia="Times New Roman" w:hAnsi="Arial" w:cs="Arial"/>
          <w:b/>
          <w:bCs/>
          <w:spacing w:val="-8"/>
          <w:w w:val="105"/>
          <w:sz w:val="20"/>
          <w:szCs w:val="20"/>
          <w:lang w:val="es-MX" w:eastAsia="es-MX"/>
        </w:rPr>
        <w:t xml:space="preserve">DOCUMENTO 2.- </w:t>
      </w:r>
      <w:r w:rsidRPr="005A163F">
        <w:rPr>
          <w:rFonts w:ascii="Arial" w:eastAsia="Times New Roman" w:hAnsi="Arial" w:cs="Arial"/>
          <w:b/>
          <w:bCs/>
          <w:spacing w:val="5"/>
          <w:sz w:val="20"/>
          <w:szCs w:val="20"/>
          <w:lang w:val="es-MX" w:eastAsia="es-MX"/>
        </w:rPr>
        <w:t>Copia simple legible</w:t>
      </w:r>
      <w:r w:rsidRPr="005A163F">
        <w:rPr>
          <w:rFonts w:ascii="Arial" w:eastAsia="Times New Roman" w:hAnsi="Arial" w:cs="Arial"/>
          <w:spacing w:val="5"/>
          <w:sz w:val="20"/>
          <w:szCs w:val="20"/>
          <w:lang w:val="es-MX" w:eastAsia="es-MX"/>
        </w:rPr>
        <w:t xml:space="preserve"> de la </w:t>
      </w:r>
      <w:r w:rsidRPr="005A163F">
        <w:rPr>
          <w:rFonts w:ascii="Arial" w:eastAsia="Times New Roman" w:hAnsi="Arial" w:cs="Arial"/>
          <w:b/>
          <w:bCs/>
          <w:spacing w:val="5"/>
          <w:sz w:val="20"/>
          <w:szCs w:val="20"/>
          <w:lang w:val="es-MX" w:eastAsia="es-MX"/>
        </w:rPr>
        <w:t>identificación oficial vigente</w:t>
      </w:r>
      <w:r w:rsidRPr="005A163F">
        <w:rPr>
          <w:rFonts w:ascii="Arial" w:eastAsia="Times New Roman" w:hAnsi="Arial" w:cs="Arial"/>
          <w:spacing w:val="5"/>
          <w:sz w:val="20"/>
          <w:szCs w:val="20"/>
          <w:lang w:val="es-MX" w:eastAsia="es-MX"/>
        </w:rPr>
        <w:t xml:space="preserve"> del licitante, y en caso de </w:t>
      </w:r>
      <w:r w:rsidRPr="005A163F">
        <w:rPr>
          <w:rFonts w:ascii="Arial" w:eastAsia="Times New Roman" w:hAnsi="Arial" w:cs="Arial"/>
          <w:spacing w:val="3"/>
          <w:sz w:val="20"/>
          <w:szCs w:val="20"/>
          <w:lang w:val="es-MX" w:eastAsia="es-MX"/>
        </w:rPr>
        <w:t xml:space="preserve">personas morales de su Apoderado o Representante Legal, con fotografía y firma </w:t>
      </w:r>
      <w:r w:rsidRPr="005A163F">
        <w:rPr>
          <w:rFonts w:ascii="Arial" w:eastAsia="Times New Roman" w:hAnsi="Arial" w:cs="Arial"/>
          <w:spacing w:val="-1"/>
          <w:sz w:val="20"/>
          <w:szCs w:val="20"/>
          <w:lang w:val="es-MX" w:eastAsia="es-MX"/>
        </w:rPr>
        <w:t xml:space="preserve">Credencial para votar (IFE), actualmente Instituto Nacional Electoral (INE), Pasaporte o </w:t>
      </w:r>
      <w:r w:rsidRPr="005A163F">
        <w:rPr>
          <w:rFonts w:ascii="Arial" w:eastAsia="Times New Roman" w:hAnsi="Arial" w:cs="Arial"/>
          <w:spacing w:val="-2"/>
          <w:sz w:val="20"/>
          <w:szCs w:val="20"/>
          <w:lang w:val="es-MX" w:eastAsia="es-MX"/>
        </w:rPr>
        <w:t>Cédula Profesional).</w:t>
      </w:r>
    </w:p>
    <w:p w:rsidR="005A163F" w:rsidRPr="005A163F" w:rsidRDefault="005A163F" w:rsidP="005A163F">
      <w:pPr>
        <w:widowControl w:val="0"/>
        <w:tabs>
          <w:tab w:val="right" w:pos="9489"/>
        </w:tabs>
        <w:kinsoku w:val="0"/>
        <w:spacing w:before="216"/>
        <w:rPr>
          <w:rFonts w:ascii="Arial" w:eastAsia="Times New Roman" w:hAnsi="Arial" w:cs="Arial"/>
          <w:spacing w:val="-1"/>
          <w:sz w:val="20"/>
          <w:szCs w:val="20"/>
          <w:lang w:val="es-MX" w:eastAsia="es-MX"/>
        </w:rPr>
      </w:pPr>
      <w:r w:rsidRPr="005A163F">
        <w:rPr>
          <w:rFonts w:ascii="Arial" w:eastAsia="Times New Roman" w:hAnsi="Arial" w:cs="Arial"/>
          <w:b/>
          <w:bCs/>
          <w:spacing w:val="-6"/>
          <w:w w:val="105"/>
          <w:sz w:val="20"/>
          <w:szCs w:val="20"/>
          <w:lang w:val="es-MX" w:eastAsia="es-MX"/>
        </w:rPr>
        <w:t>DOCUMENTO 3.-</w:t>
      </w:r>
      <w:r w:rsidRPr="005A163F">
        <w:rPr>
          <w:rFonts w:ascii="Arial" w:eastAsia="Times New Roman" w:hAnsi="Arial" w:cs="Arial"/>
          <w:b/>
          <w:bCs/>
          <w:spacing w:val="2"/>
          <w:sz w:val="20"/>
          <w:szCs w:val="20"/>
          <w:lang w:val="es-MX" w:eastAsia="es-MX"/>
        </w:rPr>
        <w:t xml:space="preserve"> Escrito</w:t>
      </w:r>
      <w:r w:rsidRPr="005A163F">
        <w:rPr>
          <w:rFonts w:ascii="Arial" w:eastAsia="Times New Roman" w:hAnsi="Arial" w:cs="Arial"/>
          <w:spacing w:val="2"/>
          <w:sz w:val="20"/>
          <w:szCs w:val="20"/>
          <w:lang w:val="es-MX" w:eastAsia="es-MX"/>
        </w:rPr>
        <w:t xml:space="preserve"> en papel membretado de la empresa y </w:t>
      </w:r>
      <w:r w:rsidRPr="005A163F">
        <w:rPr>
          <w:rFonts w:ascii="Arial" w:eastAsia="Times New Roman" w:hAnsi="Arial" w:cs="Arial"/>
          <w:b/>
          <w:bCs/>
          <w:spacing w:val="2"/>
          <w:sz w:val="20"/>
          <w:szCs w:val="20"/>
          <w:lang w:val="es-MX" w:eastAsia="es-MX"/>
        </w:rPr>
        <w:t xml:space="preserve">firmado por el licitante, o en su caso, </w:t>
      </w:r>
      <w:r w:rsidRPr="005A163F">
        <w:rPr>
          <w:rFonts w:ascii="Arial" w:eastAsia="Times New Roman" w:hAnsi="Arial" w:cs="Arial"/>
          <w:b/>
          <w:bCs/>
          <w:spacing w:val="4"/>
          <w:sz w:val="20"/>
          <w:szCs w:val="20"/>
          <w:lang w:val="es-MX" w:eastAsia="es-MX"/>
        </w:rPr>
        <w:t>por el Apoderado o Representante Legal</w:t>
      </w:r>
      <w:r w:rsidRPr="005A163F">
        <w:rPr>
          <w:rFonts w:ascii="Arial" w:eastAsia="Times New Roman" w:hAnsi="Arial" w:cs="Arial"/>
          <w:spacing w:val="4"/>
          <w:sz w:val="20"/>
          <w:szCs w:val="20"/>
          <w:lang w:val="es-MX" w:eastAsia="es-MX"/>
        </w:rPr>
        <w:t xml:space="preserve">, que contenga la </w:t>
      </w:r>
      <w:r w:rsidRPr="005A163F">
        <w:rPr>
          <w:rFonts w:ascii="Arial" w:eastAsia="Times New Roman" w:hAnsi="Arial" w:cs="Arial"/>
          <w:b/>
          <w:bCs/>
          <w:spacing w:val="4"/>
          <w:sz w:val="20"/>
          <w:szCs w:val="20"/>
          <w:lang w:val="es-MX" w:eastAsia="es-MX"/>
        </w:rPr>
        <w:t>manifestación bajo protesta de decir verdad</w:t>
      </w:r>
      <w:r w:rsidRPr="005A163F">
        <w:rPr>
          <w:rFonts w:ascii="Arial" w:eastAsia="Times New Roman" w:hAnsi="Arial" w:cs="Arial"/>
          <w:spacing w:val="4"/>
          <w:sz w:val="20"/>
          <w:szCs w:val="20"/>
          <w:lang w:val="es-MX" w:eastAsia="es-MX"/>
        </w:rPr>
        <w:t xml:space="preserve">, de que ni él, ni su representada se encuentran en los </w:t>
      </w:r>
      <w:r w:rsidRPr="005A163F">
        <w:rPr>
          <w:rFonts w:ascii="Arial" w:eastAsia="Times New Roman" w:hAnsi="Arial" w:cs="Arial"/>
          <w:spacing w:val="1"/>
          <w:sz w:val="20"/>
          <w:szCs w:val="20"/>
          <w:lang w:val="es-MX" w:eastAsia="es-MX"/>
        </w:rPr>
        <w:t xml:space="preserve">supuestos que señalan los </w:t>
      </w:r>
      <w:r w:rsidRPr="005A163F">
        <w:rPr>
          <w:rFonts w:ascii="Arial" w:eastAsia="Times New Roman" w:hAnsi="Arial" w:cs="Arial"/>
          <w:b/>
          <w:bCs/>
          <w:spacing w:val="1"/>
          <w:sz w:val="20"/>
          <w:szCs w:val="20"/>
          <w:lang w:val="es-MX" w:eastAsia="es-MX"/>
        </w:rPr>
        <w:t>Artículos 86 y 103 de la Ley</w:t>
      </w:r>
      <w:r w:rsidRPr="005A163F">
        <w:rPr>
          <w:rFonts w:ascii="Arial" w:eastAsia="Times New Roman" w:hAnsi="Arial" w:cs="Arial"/>
          <w:spacing w:val="1"/>
          <w:sz w:val="20"/>
          <w:szCs w:val="20"/>
          <w:lang w:val="es-MX" w:eastAsia="es-MX"/>
        </w:rPr>
        <w:t xml:space="preserve">, utilizando para tal fin el formato </w:t>
      </w:r>
      <w:r w:rsidRPr="005A163F">
        <w:rPr>
          <w:rFonts w:ascii="Arial" w:eastAsia="Times New Roman" w:hAnsi="Arial" w:cs="Arial"/>
          <w:spacing w:val="-1"/>
          <w:sz w:val="20"/>
          <w:szCs w:val="20"/>
          <w:lang w:val="es-MX" w:eastAsia="es-MX"/>
        </w:rPr>
        <w:t xml:space="preserve">del </w:t>
      </w:r>
      <w:r w:rsidRPr="005A163F">
        <w:rPr>
          <w:rFonts w:ascii="Arial" w:eastAsia="Times New Roman" w:hAnsi="Arial" w:cs="Arial"/>
          <w:b/>
          <w:bCs/>
          <w:spacing w:val="-1"/>
          <w:w w:val="105"/>
          <w:sz w:val="20"/>
          <w:szCs w:val="20"/>
          <w:lang w:val="es-MX" w:eastAsia="es-MX"/>
        </w:rPr>
        <w:t xml:space="preserve">Anexo 6 </w:t>
      </w:r>
      <w:r w:rsidRPr="005A163F">
        <w:rPr>
          <w:rFonts w:ascii="Arial" w:eastAsia="Times New Roman" w:hAnsi="Arial" w:cs="Arial"/>
          <w:spacing w:val="-1"/>
          <w:sz w:val="20"/>
          <w:szCs w:val="20"/>
          <w:lang w:val="es-MX" w:eastAsia="es-MX"/>
        </w:rPr>
        <w:t>de la presente bases.</w:t>
      </w:r>
    </w:p>
    <w:p w:rsidR="005A163F" w:rsidRPr="005A163F" w:rsidRDefault="005A163F" w:rsidP="005A163F">
      <w:pPr>
        <w:widowControl w:val="0"/>
        <w:tabs>
          <w:tab w:val="right" w:pos="9489"/>
        </w:tabs>
        <w:kinsoku w:val="0"/>
        <w:spacing w:before="216"/>
        <w:rPr>
          <w:rFonts w:ascii="Arial" w:eastAsia="Times New Roman" w:hAnsi="Arial" w:cs="Arial"/>
          <w:spacing w:val="-1"/>
          <w:sz w:val="20"/>
          <w:szCs w:val="20"/>
          <w:lang w:val="es-MX" w:eastAsia="es-MX"/>
        </w:rPr>
      </w:pPr>
      <w:r w:rsidRPr="005A163F">
        <w:rPr>
          <w:rFonts w:ascii="Arial" w:eastAsia="Times New Roman" w:hAnsi="Arial" w:cs="Arial"/>
          <w:spacing w:val="-2"/>
          <w:sz w:val="20"/>
          <w:szCs w:val="20"/>
          <w:lang w:val="es-MX" w:eastAsia="es-MX"/>
        </w:rPr>
        <w:t xml:space="preserve">La falsedad en la manifestación a que se refiere este documento será sancionada en los </w:t>
      </w:r>
      <w:r w:rsidRPr="005A163F">
        <w:rPr>
          <w:rFonts w:ascii="Arial" w:eastAsia="Times New Roman" w:hAnsi="Arial" w:cs="Arial"/>
          <w:sz w:val="20"/>
          <w:szCs w:val="20"/>
          <w:lang w:val="es-MX" w:eastAsia="es-MX"/>
        </w:rPr>
        <w:t>términos de la Ley.</w:t>
      </w:r>
    </w:p>
    <w:p w:rsidR="005A163F" w:rsidRPr="005A163F" w:rsidRDefault="005A163F" w:rsidP="005A163F">
      <w:pPr>
        <w:widowControl w:val="0"/>
        <w:tabs>
          <w:tab w:val="right" w:pos="9489"/>
        </w:tabs>
        <w:kinsoku w:val="0"/>
        <w:spacing w:before="216"/>
        <w:rPr>
          <w:rFonts w:ascii="Arial" w:eastAsia="Times New Roman" w:hAnsi="Arial" w:cs="Arial"/>
          <w:spacing w:val="-1"/>
          <w:sz w:val="20"/>
          <w:szCs w:val="20"/>
          <w:lang w:val="es-MX" w:eastAsia="es-MX"/>
        </w:rPr>
      </w:pPr>
      <w:r w:rsidRPr="005A163F">
        <w:rPr>
          <w:rFonts w:ascii="Arial" w:eastAsia="Times New Roman" w:hAnsi="Arial" w:cs="Arial"/>
          <w:spacing w:val="2"/>
          <w:sz w:val="20"/>
          <w:szCs w:val="20"/>
          <w:lang w:val="es-MX" w:eastAsia="es-MX"/>
        </w:rPr>
        <w:t xml:space="preserve">Los licitantes que decidan presentar una proposición conjunta deberán presentar en </w:t>
      </w:r>
      <w:r w:rsidRPr="005A163F">
        <w:rPr>
          <w:rFonts w:ascii="Arial" w:eastAsia="Times New Roman" w:hAnsi="Arial" w:cs="Arial"/>
          <w:sz w:val="20"/>
          <w:szCs w:val="20"/>
          <w:lang w:val="es-MX" w:eastAsia="es-MX"/>
        </w:rPr>
        <w:t>forma individual este documento.</w:t>
      </w:r>
    </w:p>
    <w:p w:rsidR="005A163F" w:rsidRPr="005A163F" w:rsidRDefault="005A163F" w:rsidP="005A163F">
      <w:pPr>
        <w:widowControl w:val="0"/>
        <w:tabs>
          <w:tab w:val="right" w:pos="9489"/>
        </w:tabs>
        <w:kinsoku w:val="0"/>
        <w:spacing w:before="216"/>
        <w:rPr>
          <w:rFonts w:ascii="Arial" w:eastAsia="Times New Roman" w:hAnsi="Arial" w:cs="Arial"/>
          <w:spacing w:val="-1"/>
          <w:sz w:val="20"/>
          <w:szCs w:val="20"/>
          <w:lang w:val="es-MX" w:eastAsia="es-MX"/>
        </w:rPr>
      </w:pPr>
      <w:r w:rsidRPr="005A163F">
        <w:rPr>
          <w:rFonts w:ascii="Arial" w:eastAsia="Times New Roman" w:hAnsi="Arial" w:cs="Arial"/>
          <w:b/>
          <w:bCs/>
          <w:spacing w:val="-4"/>
          <w:w w:val="105"/>
          <w:sz w:val="20"/>
          <w:szCs w:val="20"/>
          <w:lang w:val="es-MX" w:eastAsia="es-MX"/>
        </w:rPr>
        <w:t xml:space="preserve">DOCUMENTO 4.- </w:t>
      </w:r>
      <w:r w:rsidRPr="005A163F">
        <w:rPr>
          <w:rFonts w:ascii="Arial" w:eastAsia="Times New Roman" w:hAnsi="Arial" w:cs="Arial"/>
          <w:b/>
          <w:bCs/>
          <w:spacing w:val="2"/>
          <w:sz w:val="20"/>
          <w:szCs w:val="20"/>
          <w:lang w:val="es-MX" w:eastAsia="es-MX"/>
        </w:rPr>
        <w:t>Escrito</w:t>
      </w:r>
      <w:r w:rsidRPr="005A163F">
        <w:rPr>
          <w:rFonts w:ascii="Arial" w:eastAsia="Times New Roman" w:hAnsi="Arial" w:cs="Arial"/>
          <w:spacing w:val="2"/>
          <w:sz w:val="20"/>
          <w:szCs w:val="20"/>
          <w:lang w:val="es-MX" w:eastAsia="es-MX"/>
        </w:rPr>
        <w:t xml:space="preserve"> en papel membretado de la empresa y </w:t>
      </w:r>
      <w:r w:rsidRPr="005A163F">
        <w:rPr>
          <w:rFonts w:ascii="Arial" w:eastAsia="Times New Roman" w:hAnsi="Arial" w:cs="Arial"/>
          <w:b/>
          <w:bCs/>
          <w:spacing w:val="2"/>
          <w:sz w:val="20"/>
          <w:szCs w:val="20"/>
          <w:lang w:val="es-MX" w:eastAsia="es-MX"/>
        </w:rPr>
        <w:t xml:space="preserve">firmado </w:t>
      </w:r>
      <w:r w:rsidRPr="005A163F">
        <w:rPr>
          <w:rFonts w:ascii="Arial" w:eastAsia="Times New Roman" w:hAnsi="Arial" w:cs="Arial"/>
          <w:b/>
          <w:bCs/>
          <w:spacing w:val="-1"/>
          <w:sz w:val="20"/>
          <w:szCs w:val="20"/>
          <w:lang w:val="es-MX" w:eastAsia="es-MX"/>
        </w:rPr>
        <w:t>por el licitante, o en su caso, por el Apoderado o Representante Legal</w:t>
      </w:r>
      <w:r w:rsidRPr="005A163F">
        <w:rPr>
          <w:rFonts w:ascii="Arial" w:eastAsia="Times New Roman" w:hAnsi="Arial" w:cs="Arial"/>
          <w:spacing w:val="-1"/>
          <w:sz w:val="20"/>
          <w:szCs w:val="20"/>
          <w:lang w:val="es-MX" w:eastAsia="es-MX"/>
        </w:rPr>
        <w:t>, en el cual deberá proporcionar una dirección de correo electrónico.</w:t>
      </w:r>
    </w:p>
    <w:p w:rsidR="005A163F" w:rsidRPr="005A163F" w:rsidRDefault="005A163F" w:rsidP="005A163F">
      <w:pPr>
        <w:widowControl w:val="0"/>
        <w:tabs>
          <w:tab w:val="right" w:pos="9489"/>
        </w:tabs>
        <w:kinsoku w:val="0"/>
        <w:spacing w:before="216"/>
        <w:rPr>
          <w:rFonts w:ascii="Arial" w:eastAsia="Times New Roman" w:hAnsi="Arial" w:cs="Arial"/>
          <w:spacing w:val="-1"/>
          <w:sz w:val="20"/>
          <w:szCs w:val="20"/>
          <w:lang w:val="es-MX" w:eastAsia="es-MX"/>
        </w:rPr>
      </w:pPr>
      <w:r w:rsidRPr="005A163F">
        <w:rPr>
          <w:rFonts w:ascii="Arial" w:eastAsia="Times New Roman" w:hAnsi="Arial" w:cs="Arial"/>
          <w:spacing w:val="2"/>
          <w:sz w:val="20"/>
          <w:szCs w:val="20"/>
          <w:lang w:val="es-MX" w:eastAsia="es-MX"/>
        </w:rPr>
        <w:t xml:space="preserve">Los licitantes que decidan presentar una proposición conjunta deberán presentar en </w:t>
      </w:r>
      <w:r w:rsidRPr="005A163F">
        <w:rPr>
          <w:rFonts w:ascii="Arial" w:eastAsia="Times New Roman" w:hAnsi="Arial" w:cs="Arial"/>
          <w:sz w:val="20"/>
          <w:szCs w:val="20"/>
          <w:lang w:val="es-MX" w:eastAsia="es-MX"/>
        </w:rPr>
        <w:t>forma individual este documento.</w:t>
      </w:r>
    </w:p>
    <w:p w:rsidR="005A163F" w:rsidRPr="005A163F" w:rsidRDefault="005A163F" w:rsidP="005A163F">
      <w:pPr>
        <w:widowControl w:val="0"/>
        <w:tabs>
          <w:tab w:val="right" w:pos="9489"/>
        </w:tabs>
        <w:kinsoku w:val="0"/>
        <w:spacing w:before="216"/>
        <w:rPr>
          <w:rFonts w:ascii="Arial" w:eastAsia="Times New Roman" w:hAnsi="Arial" w:cs="Arial"/>
          <w:spacing w:val="2"/>
          <w:sz w:val="20"/>
          <w:szCs w:val="20"/>
          <w:lang w:val="es-MX" w:eastAsia="es-MX"/>
        </w:rPr>
      </w:pPr>
      <w:r w:rsidRPr="005A163F">
        <w:rPr>
          <w:rFonts w:ascii="Arial" w:eastAsia="Times New Roman" w:hAnsi="Arial" w:cs="Arial"/>
          <w:b/>
          <w:bCs/>
          <w:spacing w:val="-6"/>
          <w:w w:val="105"/>
          <w:sz w:val="20"/>
          <w:szCs w:val="20"/>
          <w:lang w:val="es-MX" w:eastAsia="es-MX"/>
        </w:rPr>
        <w:t xml:space="preserve">DOCUMENTO 5.- </w:t>
      </w:r>
      <w:r w:rsidRPr="005A163F">
        <w:rPr>
          <w:rFonts w:ascii="Arial" w:eastAsia="Times New Roman" w:hAnsi="Arial" w:cs="Arial"/>
          <w:b/>
          <w:bCs/>
          <w:spacing w:val="2"/>
          <w:sz w:val="20"/>
          <w:szCs w:val="20"/>
          <w:lang w:val="es-MX" w:eastAsia="es-MX"/>
        </w:rPr>
        <w:t>Copia simple legible</w:t>
      </w:r>
      <w:r w:rsidRPr="005A163F">
        <w:rPr>
          <w:rFonts w:ascii="Arial" w:eastAsia="Times New Roman" w:hAnsi="Arial" w:cs="Arial"/>
          <w:spacing w:val="2"/>
          <w:sz w:val="20"/>
          <w:szCs w:val="20"/>
          <w:lang w:val="es-MX" w:eastAsia="es-MX"/>
        </w:rPr>
        <w:t xml:space="preserve"> del </w:t>
      </w:r>
      <w:r w:rsidRPr="005A163F">
        <w:rPr>
          <w:rFonts w:ascii="Arial" w:eastAsia="Times New Roman" w:hAnsi="Arial" w:cs="Arial"/>
          <w:b/>
          <w:bCs/>
          <w:spacing w:val="2"/>
          <w:sz w:val="20"/>
          <w:szCs w:val="20"/>
          <w:lang w:val="es-MX" w:eastAsia="es-MX"/>
        </w:rPr>
        <w:t xml:space="preserve">Registro Federal de Contribuyentes </w:t>
      </w:r>
      <w:r w:rsidRPr="005A163F">
        <w:rPr>
          <w:rFonts w:ascii="Arial" w:eastAsia="Times New Roman" w:hAnsi="Arial" w:cs="Arial"/>
          <w:spacing w:val="2"/>
          <w:sz w:val="20"/>
          <w:szCs w:val="20"/>
          <w:lang w:val="es-MX" w:eastAsia="es-MX"/>
        </w:rPr>
        <w:t xml:space="preserve">(RFC), expedido por la Secretaría de Hacienda y Crédito Público, con un mínimo de 60 días de antigüedad al </w:t>
      </w:r>
      <w:r w:rsidRPr="005A163F">
        <w:rPr>
          <w:rFonts w:ascii="Arial" w:eastAsia="Times New Roman" w:hAnsi="Arial" w:cs="Arial"/>
          <w:spacing w:val="5"/>
          <w:sz w:val="20"/>
          <w:szCs w:val="20"/>
          <w:lang w:val="es-MX" w:eastAsia="es-MX"/>
        </w:rPr>
        <w:t xml:space="preserve">acto de Presentación y Apertura de Propuestas, y donde se aprecie la actividad </w:t>
      </w:r>
      <w:r w:rsidRPr="005A163F">
        <w:rPr>
          <w:rFonts w:ascii="Arial" w:eastAsia="Times New Roman" w:hAnsi="Arial" w:cs="Arial"/>
          <w:sz w:val="20"/>
          <w:szCs w:val="20"/>
          <w:lang w:val="es-MX" w:eastAsia="es-MX"/>
        </w:rPr>
        <w:t xml:space="preserve">empresarial del licitante, misma que deberá estar relacionada con el bien objeto de la presente licitación, </w:t>
      </w:r>
      <w:r w:rsidRPr="005A163F">
        <w:rPr>
          <w:rFonts w:ascii="Arial" w:eastAsia="Times New Roman" w:hAnsi="Arial" w:cs="Arial"/>
          <w:b/>
          <w:bCs/>
          <w:sz w:val="20"/>
          <w:szCs w:val="20"/>
          <w:lang w:val="es-MX" w:eastAsia="es-MX"/>
        </w:rPr>
        <w:t>(con emisión actualizada, constancia de situación fiscal).</w:t>
      </w:r>
    </w:p>
    <w:p w:rsidR="005A163F" w:rsidRPr="005A163F" w:rsidRDefault="005A163F" w:rsidP="005A163F">
      <w:pPr>
        <w:widowControl w:val="0"/>
        <w:tabs>
          <w:tab w:val="right" w:pos="9503"/>
        </w:tabs>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4"/>
          <w:w w:val="105"/>
          <w:sz w:val="20"/>
          <w:szCs w:val="20"/>
          <w:lang w:val="es-MX" w:eastAsia="es-MX"/>
        </w:rPr>
        <w:t xml:space="preserve">DOCUMENTO 6.- </w:t>
      </w:r>
      <w:r w:rsidRPr="005A163F">
        <w:rPr>
          <w:rFonts w:ascii="Arial" w:eastAsia="Times New Roman" w:hAnsi="Arial" w:cs="Arial"/>
          <w:sz w:val="20"/>
          <w:szCs w:val="20"/>
          <w:lang w:val="es-MX" w:eastAsia="es-MX"/>
        </w:rPr>
        <w:t xml:space="preserve">Con fundamento en el </w:t>
      </w:r>
      <w:r w:rsidRPr="005A163F">
        <w:rPr>
          <w:rFonts w:ascii="Arial" w:eastAsia="Times New Roman" w:hAnsi="Arial" w:cs="Arial"/>
          <w:b/>
          <w:bCs/>
          <w:sz w:val="20"/>
          <w:szCs w:val="20"/>
          <w:lang w:val="es-MX" w:eastAsia="es-MX"/>
        </w:rPr>
        <w:t>Artículo 82 último párrafo de la Ley</w:t>
      </w:r>
      <w:r w:rsidRPr="005A163F">
        <w:rPr>
          <w:rFonts w:ascii="Arial" w:eastAsia="Times New Roman" w:hAnsi="Arial" w:cs="Arial"/>
          <w:sz w:val="20"/>
          <w:szCs w:val="20"/>
          <w:lang w:val="es-MX" w:eastAsia="es-MX"/>
        </w:rPr>
        <w:t xml:space="preserve">, el licitante deberá presentar </w:t>
      </w:r>
      <w:r w:rsidRPr="005A163F">
        <w:rPr>
          <w:rFonts w:ascii="Arial" w:eastAsia="Times New Roman" w:hAnsi="Arial" w:cs="Arial"/>
          <w:b/>
          <w:bCs/>
          <w:spacing w:val="2"/>
          <w:sz w:val="20"/>
          <w:szCs w:val="20"/>
          <w:lang w:val="es-MX" w:eastAsia="es-MX"/>
        </w:rPr>
        <w:t>escrito</w:t>
      </w:r>
      <w:r w:rsidRPr="005A163F">
        <w:rPr>
          <w:rFonts w:ascii="Arial" w:eastAsia="Times New Roman" w:hAnsi="Arial" w:cs="Arial"/>
          <w:spacing w:val="2"/>
          <w:sz w:val="20"/>
          <w:szCs w:val="20"/>
          <w:lang w:val="es-MX" w:eastAsia="es-MX"/>
        </w:rPr>
        <w:t xml:space="preserve"> en papel membretado de la empresa y </w:t>
      </w:r>
      <w:r w:rsidRPr="005A163F">
        <w:rPr>
          <w:rFonts w:ascii="Arial" w:eastAsia="Times New Roman" w:hAnsi="Arial" w:cs="Arial"/>
          <w:b/>
          <w:bCs/>
          <w:spacing w:val="2"/>
          <w:sz w:val="20"/>
          <w:szCs w:val="20"/>
          <w:lang w:val="es-MX" w:eastAsia="es-MX"/>
        </w:rPr>
        <w:t>firmado por el Representante Legal</w:t>
      </w:r>
      <w:r w:rsidRPr="005A163F">
        <w:rPr>
          <w:rFonts w:ascii="Arial" w:eastAsia="Times New Roman" w:hAnsi="Arial" w:cs="Arial"/>
          <w:spacing w:val="2"/>
          <w:sz w:val="20"/>
          <w:szCs w:val="20"/>
          <w:lang w:val="es-MX" w:eastAsia="es-MX"/>
        </w:rPr>
        <w:t xml:space="preserve">, </w:t>
      </w:r>
      <w:r w:rsidRPr="005A163F">
        <w:rPr>
          <w:rFonts w:ascii="Arial" w:eastAsia="Times New Roman" w:hAnsi="Arial" w:cs="Arial"/>
          <w:spacing w:val="-5"/>
          <w:sz w:val="20"/>
          <w:szCs w:val="20"/>
          <w:lang w:val="es-MX" w:eastAsia="es-MX"/>
        </w:rPr>
        <w:t xml:space="preserve">que contenga la manifestación, que los derechos y obligaciones derivados de las presentes </w:t>
      </w:r>
      <w:r w:rsidRPr="005A163F">
        <w:rPr>
          <w:rFonts w:ascii="Arial" w:eastAsia="Times New Roman" w:hAnsi="Arial" w:cs="Arial"/>
          <w:spacing w:val="4"/>
          <w:sz w:val="20"/>
          <w:szCs w:val="20"/>
          <w:lang w:val="es-MX" w:eastAsia="es-MX"/>
        </w:rPr>
        <w:t xml:space="preserve">bases a la licitación, no podrán ser transferidos por el licitante a favor de </w:t>
      </w:r>
      <w:r w:rsidRPr="005A163F">
        <w:rPr>
          <w:rFonts w:ascii="Arial" w:eastAsia="Times New Roman" w:hAnsi="Arial" w:cs="Arial"/>
          <w:spacing w:val="-2"/>
          <w:sz w:val="20"/>
          <w:szCs w:val="20"/>
          <w:lang w:val="es-MX" w:eastAsia="es-MX"/>
        </w:rPr>
        <w:t xml:space="preserve">cualquier otra persona física o moral en forma parcial ni total, salvo los derechos de cobro </w:t>
      </w:r>
      <w:r w:rsidRPr="005A163F">
        <w:rPr>
          <w:rFonts w:ascii="Arial" w:eastAsia="Times New Roman" w:hAnsi="Arial" w:cs="Arial"/>
          <w:sz w:val="20"/>
          <w:szCs w:val="20"/>
          <w:lang w:val="es-MX" w:eastAsia="es-MX"/>
        </w:rPr>
        <w:t>previa autorización expresa y por escrito de la convocante.</w:t>
      </w:r>
    </w:p>
    <w:p w:rsidR="005A163F" w:rsidRPr="005A163F" w:rsidRDefault="005A163F" w:rsidP="005A163F">
      <w:pPr>
        <w:widowControl w:val="0"/>
        <w:tabs>
          <w:tab w:val="right" w:pos="9503"/>
        </w:tabs>
        <w:kinsoku w:val="0"/>
        <w:spacing w:before="216"/>
        <w:rPr>
          <w:rFonts w:ascii="Arial" w:eastAsia="Times New Roman" w:hAnsi="Arial" w:cs="Arial"/>
          <w:b/>
          <w:bCs/>
          <w:sz w:val="20"/>
          <w:szCs w:val="20"/>
          <w:lang w:val="es-MX" w:eastAsia="es-MX"/>
        </w:rPr>
      </w:pPr>
      <w:r w:rsidRPr="005A163F">
        <w:rPr>
          <w:rFonts w:ascii="Arial" w:eastAsia="Times New Roman" w:hAnsi="Arial" w:cs="Arial"/>
          <w:b/>
          <w:bCs/>
          <w:spacing w:val="-8"/>
          <w:w w:val="105"/>
          <w:sz w:val="20"/>
          <w:szCs w:val="20"/>
          <w:lang w:val="es-MX" w:eastAsia="es-MX"/>
        </w:rPr>
        <w:t xml:space="preserve">DOCUMENTO 7.- </w:t>
      </w:r>
      <w:r w:rsidRPr="005A163F">
        <w:rPr>
          <w:rFonts w:ascii="Arial" w:eastAsia="Times New Roman" w:hAnsi="Arial" w:cs="Arial"/>
          <w:spacing w:val="5"/>
          <w:sz w:val="20"/>
          <w:szCs w:val="20"/>
          <w:lang w:val="es-MX" w:eastAsia="es-MX"/>
        </w:rPr>
        <w:t xml:space="preserve">En caso de que el licitante participante se encuentre dentro de la </w:t>
      </w:r>
      <w:r w:rsidRPr="005A163F">
        <w:rPr>
          <w:rFonts w:ascii="Arial" w:eastAsia="Times New Roman" w:hAnsi="Arial" w:cs="Arial"/>
          <w:b/>
          <w:bCs/>
          <w:spacing w:val="5"/>
          <w:sz w:val="20"/>
          <w:szCs w:val="20"/>
          <w:lang w:val="es-MX" w:eastAsia="es-MX"/>
        </w:rPr>
        <w:t xml:space="preserve">estratificación de </w:t>
      </w:r>
      <w:r w:rsidRPr="005A163F">
        <w:rPr>
          <w:rFonts w:ascii="Arial" w:eastAsia="Times New Roman" w:hAnsi="Arial" w:cs="Arial"/>
          <w:b/>
          <w:bCs/>
          <w:spacing w:val="1"/>
          <w:sz w:val="20"/>
          <w:szCs w:val="20"/>
          <w:lang w:val="es-MX" w:eastAsia="es-MX"/>
        </w:rPr>
        <w:t>micro, pequeña y mediana empresa</w:t>
      </w:r>
      <w:r w:rsidRPr="005A163F">
        <w:rPr>
          <w:rFonts w:ascii="Arial" w:eastAsia="Times New Roman" w:hAnsi="Arial" w:cs="Arial"/>
          <w:spacing w:val="1"/>
          <w:sz w:val="20"/>
          <w:szCs w:val="20"/>
          <w:lang w:val="es-MX" w:eastAsia="es-MX"/>
        </w:rPr>
        <w:t xml:space="preserve">, deberá presentar </w:t>
      </w:r>
      <w:r w:rsidRPr="005A163F">
        <w:rPr>
          <w:rFonts w:ascii="Arial" w:eastAsia="Times New Roman" w:hAnsi="Arial" w:cs="Arial"/>
          <w:b/>
          <w:bCs/>
          <w:spacing w:val="1"/>
          <w:sz w:val="20"/>
          <w:szCs w:val="20"/>
          <w:lang w:val="es-MX" w:eastAsia="es-MX"/>
        </w:rPr>
        <w:t xml:space="preserve">bajo protesta de decir verdad </w:t>
      </w:r>
      <w:r w:rsidRPr="005A163F">
        <w:rPr>
          <w:rFonts w:ascii="Arial" w:eastAsia="Times New Roman" w:hAnsi="Arial" w:cs="Arial"/>
          <w:spacing w:val="-2"/>
          <w:sz w:val="20"/>
          <w:szCs w:val="20"/>
          <w:lang w:val="es-MX" w:eastAsia="es-MX"/>
        </w:rPr>
        <w:t xml:space="preserve">el escrito que se integra como </w:t>
      </w:r>
      <w:r w:rsidRPr="005A163F">
        <w:rPr>
          <w:rFonts w:ascii="Arial" w:eastAsia="Times New Roman" w:hAnsi="Arial" w:cs="Arial"/>
          <w:b/>
          <w:bCs/>
          <w:spacing w:val="-2"/>
          <w:w w:val="105"/>
          <w:sz w:val="20"/>
          <w:szCs w:val="20"/>
          <w:lang w:val="es-MX" w:eastAsia="es-MX"/>
        </w:rPr>
        <w:t xml:space="preserve">Anexo 7 </w:t>
      </w:r>
      <w:r w:rsidRPr="005A163F">
        <w:rPr>
          <w:rFonts w:ascii="Arial" w:eastAsia="Times New Roman" w:hAnsi="Arial" w:cs="Arial"/>
          <w:spacing w:val="-2"/>
          <w:sz w:val="20"/>
          <w:szCs w:val="20"/>
          <w:lang w:val="es-MX" w:eastAsia="es-MX"/>
        </w:rPr>
        <w:t xml:space="preserve">de las presentes bases, de acuerdo a lo </w:t>
      </w:r>
      <w:r w:rsidRPr="005A163F">
        <w:rPr>
          <w:rFonts w:ascii="Arial" w:eastAsia="Times New Roman" w:hAnsi="Arial" w:cs="Arial"/>
          <w:sz w:val="20"/>
          <w:szCs w:val="20"/>
          <w:lang w:val="es-MX" w:eastAsia="es-MX"/>
        </w:rPr>
        <w:t xml:space="preserve">señalado en el </w:t>
      </w:r>
      <w:r w:rsidRPr="005A163F">
        <w:rPr>
          <w:rFonts w:ascii="Arial" w:eastAsia="Times New Roman" w:hAnsi="Arial" w:cs="Arial"/>
          <w:b/>
          <w:bCs/>
          <w:sz w:val="20"/>
          <w:szCs w:val="20"/>
          <w:lang w:val="es-MX" w:eastAsia="es-MX"/>
        </w:rPr>
        <w:t>Artículo 66 de la Ley.</w:t>
      </w:r>
    </w:p>
    <w:p w:rsidR="005A163F" w:rsidRPr="005A163F" w:rsidRDefault="005A163F" w:rsidP="005A163F">
      <w:pPr>
        <w:widowControl w:val="0"/>
        <w:tabs>
          <w:tab w:val="right" w:pos="9503"/>
        </w:tabs>
        <w:kinsoku w:val="0"/>
        <w:spacing w:before="216"/>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Los licitantes que decidan presentar una proposición conjunta deberán presentar en </w:t>
      </w:r>
      <w:r w:rsidRPr="005A163F">
        <w:rPr>
          <w:rFonts w:ascii="Arial" w:eastAsia="Times New Roman" w:hAnsi="Arial" w:cs="Arial"/>
          <w:sz w:val="20"/>
          <w:szCs w:val="20"/>
          <w:lang w:val="es-MX" w:eastAsia="es-MX"/>
        </w:rPr>
        <w:t>forma individual este documento.</w:t>
      </w:r>
    </w:p>
    <w:p w:rsidR="005A163F" w:rsidRPr="005A163F" w:rsidRDefault="005A163F" w:rsidP="005A163F">
      <w:pPr>
        <w:widowControl w:val="0"/>
        <w:tabs>
          <w:tab w:val="right" w:pos="9503"/>
        </w:tabs>
        <w:kinsoku w:val="0"/>
        <w:spacing w:before="216"/>
        <w:rPr>
          <w:rFonts w:ascii="Arial" w:eastAsia="Times New Roman" w:hAnsi="Arial" w:cs="Arial"/>
          <w:spacing w:val="2"/>
          <w:sz w:val="20"/>
          <w:szCs w:val="20"/>
          <w:lang w:val="es-MX" w:eastAsia="es-MX"/>
        </w:rPr>
      </w:pPr>
      <w:r w:rsidRPr="005A163F">
        <w:rPr>
          <w:rFonts w:ascii="Arial" w:eastAsia="Times New Roman" w:hAnsi="Arial" w:cs="Arial"/>
          <w:b/>
          <w:bCs/>
          <w:spacing w:val="-6"/>
          <w:w w:val="105"/>
          <w:sz w:val="20"/>
          <w:szCs w:val="20"/>
          <w:lang w:val="es-MX" w:eastAsia="es-MX"/>
        </w:rPr>
        <w:t xml:space="preserve">DOCUMENTO 8.- </w:t>
      </w:r>
      <w:r w:rsidRPr="005A163F">
        <w:rPr>
          <w:rFonts w:ascii="Arial" w:eastAsia="Times New Roman" w:hAnsi="Arial" w:cs="Arial"/>
          <w:b/>
          <w:bCs/>
          <w:spacing w:val="2"/>
          <w:sz w:val="20"/>
          <w:szCs w:val="20"/>
          <w:lang w:val="es-MX" w:eastAsia="es-MX"/>
        </w:rPr>
        <w:t>Escrito</w:t>
      </w:r>
      <w:r w:rsidRPr="005A163F">
        <w:rPr>
          <w:rFonts w:ascii="Arial" w:eastAsia="Times New Roman" w:hAnsi="Arial" w:cs="Arial"/>
          <w:spacing w:val="2"/>
          <w:sz w:val="20"/>
          <w:szCs w:val="20"/>
          <w:lang w:val="es-MX" w:eastAsia="es-MX"/>
        </w:rPr>
        <w:t xml:space="preserve"> en papel membretado de la empresa y </w:t>
      </w:r>
      <w:r w:rsidRPr="005A163F">
        <w:rPr>
          <w:rFonts w:ascii="Arial" w:eastAsia="Times New Roman" w:hAnsi="Arial" w:cs="Arial"/>
          <w:b/>
          <w:bCs/>
          <w:spacing w:val="2"/>
          <w:sz w:val="20"/>
          <w:szCs w:val="20"/>
          <w:lang w:val="es-MX" w:eastAsia="es-MX"/>
        </w:rPr>
        <w:t xml:space="preserve">firmado por el licitante, o en </w:t>
      </w:r>
      <w:r w:rsidRPr="005A163F">
        <w:rPr>
          <w:rFonts w:ascii="Arial" w:eastAsia="Times New Roman" w:hAnsi="Arial" w:cs="Arial"/>
          <w:b/>
          <w:bCs/>
          <w:spacing w:val="2"/>
          <w:sz w:val="20"/>
          <w:szCs w:val="20"/>
          <w:lang w:val="es-MX" w:eastAsia="es-MX"/>
        </w:rPr>
        <w:lastRenderedPageBreak/>
        <w:t xml:space="preserve">su caso, </w:t>
      </w:r>
      <w:r w:rsidRPr="005A163F">
        <w:rPr>
          <w:rFonts w:ascii="Arial" w:eastAsia="Times New Roman" w:hAnsi="Arial" w:cs="Arial"/>
          <w:b/>
          <w:bCs/>
          <w:sz w:val="20"/>
          <w:szCs w:val="20"/>
          <w:lang w:val="es-MX" w:eastAsia="es-MX"/>
        </w:rPr>
        <w:t>por el Apoderado o Representante Legal</w:t>
      </w:r>
      <w:r w:rsidRPr="005A163F">
        <w:rPr>
          <w:rFonts w:ascii="Arial" w:eastAsia="Times New Roman" w:hAnsi="Arial" w:cs="Arial"/>
          <w:sz w:val="20"/>
          <w:szCs w:val="20"/>
          <w:lang w:val="es-MX" w:eastAsia="es-MX"/>
        </w:rPr>
        <w:t xml:space="preserve">, donde manifieste que conoce y acepta el </w:t>
      </w:r>
      <w:r w:rsidRPr="005A163F">
        <w:rPr>
          <w:rFonts w:ascii="Arial" w:eastAsia="Times New Roman" w:hAnsi="Arial" w:cs="Arial"/>
          <w:spacing w:val="1"/>
          <w:sz w:val="20"/>
          <w:szCs w:val="20"/>
          <w:lang w:val="es-MX" w:eastAsia="es-MX"/>
        </w:rPr>
        <w:t xml:space="preserve">contenido y alcance de las bases, de los anexos y de las condiciones establecidas </w:t>
      </w:r>
      <w:r w:rsidRPr="005A163F">
        <w:rPr>
          <w:rFonts w:ascii="Arial" w:eastAsia="Times New Roman" w:hAnsi="Arial" w:cs="Arial"/>
          <w:spacing w:val="2"/>
          <w:sz w:val="20"/>
          <w:szCs w:val="20"/>
          <w:lang w:val="es-MX" w:eastAsia="es-MX"/>
        </w:rPr>
        <w:t xml:space="preserve">en estos documentos, así como de las modificaciones que, en su caso, se deriven de </w:t>
      </w:r>
      <w:r w:rsidRPr="005A163F">
        <w:rPr>
          <w:rFonts w:ascii="Arial" w:eastAsia="Times New Roman" w:hAnsi="Arial" w:cs="Arial"/>
          <w:sz w:val="20"/>
          <w:szCs w:val="20"/>
          <w:lang w:val="es-MX" w:eastAsia="es-MX"/>
        </w:rPr>
        <w:t>la(s) junta(s) de aclaraciones.</w:t>
      </w:r>
      <w:r w:rsidRPr="005A163F">
        <w:rPr>
          <w:rFonts w:ascii="Arial" w:eastAsia="Times New Roman" w:hAnsi="Arial" w:cs="Arial"/>
          <w:spacing w:val="-6"/>
          <w:sz w:val="20"/>
          <w:szCs w:val="20"/>
          <w:lang w:val="es-MX" w:eastAsia="es-MX"/>
        </w:rPr>
        <w:tab/>
      </w:r>
    </w:p>
    <w:p w:rsidR="005A163F" w:rsidRPr="005A163F" w:rsidRDefault="005A163F" w:rsidP="005A163F">
      <w:pPr>
        <w:widowControl w:val="0"/>
        <w:tabs>
          <w:tab w:val="right" w:pos="9489"/>
        </w:tabs>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10"/>
          <w:w w:val="105"/>
          <w:sz w:val="20"/>
          <w:szCs w:val="20"/>
          <w:lang w:val="es-MX" w:eastAsia="es-MX"/>
        </w:rPr>
        <w:t xml:space="preserve">DOCUMENTO 9.- </w:t>
      </w:r>
      <w:r w:rsidRPr="005A163F">
        <w:rPr>
          <w:rFonts w:ascii="Arial" w:eastAsia="Times New Roman" w:hAnsi="Arial" w:cs="Arial"/>
          <w:b/>
          <w:bCs/>
          <w:spacing w:val="2"/>
          <w:sz w:val="20"/>
          <w:szCs w:val="20"/>
          <w:lang w:val="es-MX" w:eastAsia="es-MX"/>
        </w:rPr>
        <w:t>Escrito</w:t>
      </w:r>
      <w:r w:rsidRPr="005A163F">
        <w:rPr>
          <w:rFonts w:ascii="Arial" w:eastAsia="Times New Roman" w:hAnsi="Arial" w:cs="Arial"/>
          <w:spacing w:val="2"/>
          <w:sz w:val="20"/>
          <w:szCs w:val="20"/>
          <w:lang w:val="es-MX" w:eastAsia="es-MX"/>
        </w:rPr>
        <w:t xml:space="preserve"> en papel membretado de la empresa y </w:t>
      </w:r>
      <w:r w:rsidRPr="005A163F">
        <w:rPr>
          <w:rFonts w:ascii="Arial" w:eastAsia="Times New Roman" w:hAnsi="Arial" w:cs="Arial"/>
          <w:b/>
          <w:bCs/>
          <w:spacing w:val="2"/>
          <w:sz w:val="20"/>
          <w:szCs w:val="20"/>
          <w:lang w:val="es-MX" w:eastAsia="es-MX"/>
        </w:rPr>
        <w:t xml:space="preserve">firmado por el licitante, o en su caso, </w:t>
      </w:r>
      <w:r w:rsidRPr="005A163F">
        <w:rPr>
          <w:rFonts w:ascii="Arial" w:eastAsia="Times New Roman" w:hAnsi="Arial" w:cs="Arial"/>
          <w:b/>
          <w:bCs/>
          <w:sz w:val="20"/>
          <w:szCs w:val="20"/>
          <w:lang w:val="es-MX" w:eastAsia="es-MX"/>
        </w:rPr>
        <w:t>por el Apoderado o Representante Legal</w:t>
      </w:r>
      <w:r w:rsidRPr="005A163F">
        <w:rPr>
          <w:rFonts w:ascii="Arial" w:eastAsia="Times New Roman" w:hAnsi="Arial" w:cs="Arial"/>
          <w:sz w:val="20"/>
          <w:szCs w:val="20"/>
          <w:lang w:val="es-MX" w:eastAsia="es-MX"/>
        </w:rPr>
        <w:t xml:space="preserve">, donde manifieste que el suministro de los </w:t>
      </w:r>
      <w:r w:rsidRPr="005A163F">
        <w:rPr>
          <w:rFonts w:ascii="Arial" w:eastAsia="Times New Roman" w:hAnsi="Arial" w:cs="Arial"/>
          <w:spacing w:val="1"/>
          <w:sz w:val="20"/>
          <w:szCs w:val="20"/>
          <w:lang w:val="es-MX" w:eastAsia="es-MX"/>
        </w:rPr>
        <w:t xml:space="preserve">bienes y/o prestación de servicios, objeto de la presente licitación, no se tendrán por recibidos o aceptados, hasta </w:t>
      </w:r>
      <w:r w:rsidRPr="005A163F">
        <w:rPr>
          <w:rFonts w:ascii="Arial" w:eastAsia="Times New Roman" w:hAnsi="Arial" w:cs="Arial"/>
          <w:spacing w:val="-2"/>
          <w:sz w:val="20"/>
          <w:szCs w:val="20"/>
          <w:lang w:val="es-MX" w:eastAsia="es-MX"/>
        </w:rPr>
        <w:t xml:space="preserve">que la convocante a través del área administradora del contrato verifique que se </w:t>
      </w:r>
      <w:r w:rsidRPr="005A163F">
        <w:rPr>
          <w:rFonts w:ascii="Arial" w:eastAsia="Times New Roman" w:hAnsi="Arial" w:cs="Arial"/>
          <w:spacing w:val="2"/>
          <w:sz w:val="20"/>
          <w:szCs w:val="20"/>
          <w:lang w:val="es-MX" w:eastAsia="es-MX"/>
        </w:rPr>
        <w:t xml:space="preserve">cumpla con las especificaciones y características solicitadas en el </w:t>
      </w:r>
      <w:r w:rsidRPr="005A163F">
        <w:rPr>
          <w:rFonts w:ascii="Arial" w:eastAsia="Times New Roman" w:hAnsi="Arial" w:cs="Arial"/>
          <w:b/>
          <w:bCs/>
          <w:spacing w:val="2"/>
          <w:w w:val="105"/>
          <w:sz w:val="20"/>
          <w:szCs w:val="20"/>
          <w:lang w:val="es-MX" w:eastAsia="es-MX"/>
        </w:rPr>
        <w:t xml:space="preserve">Anexo 1 </w:t>
      </w:r>
      <w:r w:rsidRPr="005A163F">
        <w:rPr>
          <w:rFonts w:ascii="Arial" w:eastAsia="Times New Roman" w:hAnsi="Arial" w:cs="Arial"/>
          <w:spacing w:val="2"/>
          <w:sz w:val="20"/>
          <w:szCs w:val="20"/>
          <w:lang w:val="es-MX" w:eastAsia="es-MX"/>
        </w:rPr>
        <w:t>de las bases</w:t>
      </w:r>
      <w:r w:rsidRPr="005A163F">
        <w:rPr>
          <w:rFonts w:ascii="Arial" w:eastAsia="Times New Roman" w:hAnsi="Arial" w:cs="Arial"/>
          <w:spacing w:val="-1"/>
          <w:sz w:val="20"/>
          <w:szCs w:val="20"/>
          <w:lang w:val="es-MX" w:eastAsia="es-MX"/>
        </w:rPr>
        <w:t xml:space="preserve"> de conformidad con el </w:t>
      </w:r>
      <w:r w:rsidRPr="005A163F">
        <w:rPr>
          <w:rFonts w:ascii="Arial" w:eastAsia="Times New Roman" w:hAnsi="Arial" w:cs="Arial"/>
          <w:b/>
          <w:bCs/>
          <w:spacing w:val="-1"/>
          <w:sz w:val="20"/>
          <w:szCs w:val="20"/>
          <w:lang w:val="es-MX" w:eastAsia="es-MX"/>
        </w:rPr>
        <w:t>Artículo 12 fracción VI de la Ley</w:t>
      </w:r>
      <w:r w:rsidRPr="005A163F">
        <w:rPr>
          <w:rFonts w:ascii="Arial" w:eastAsia="Times New Roman" w:hAnsi="Arial" w:cs="Arial"/>
          <w:spacing w:val="-1"/>
          <w:sz w:val="20"/>
          <w:szCs w:val="20"/>
          <w:lang w:val="es-MX" w:eastAsia="es-MX"/>
        </w:rPr>
        <w:t xml:space="preserve"> y a lo </w:t>
      </w:r>
      <w:r w:rsidRPr="005A163F">
        <w:rPr>
          <w:rFonts w:ascii="Arial" w:eastAsia="Times New Roman" w:hAnsi="Arial" w:cs="Arial"/>
          <w:sz w:val="20"/>
          <w:szCs w:val="20"/>
          <w:lang w:val="es-MX" w:eastAsia="es-MX"/>
        </w:rPr>
        <w:t xml:space="preserve">señalado en el </w:t>
      </w:r>
      <w:r w:rsidRPr="005A163F">
        <w:rPr>
          <w:rFonts w:ascii="Arial" w:eastAsia="Times New Roman" w:hAnsi="Arial" w:cs="Arial"/>
          <w:b/>
          <w:bCs/>
          <w:sz w:val="20"/>
          <w:szCs w:val="20"/>
          <w:lang w:val="es-MX" w:eastAsia="es-MX"/>
        </w:rPr>
        <w:t>Punto 2.6</w:t>
      </w:r>
      <w:r w:rsidRPr="005A163F">
        <w:rPr>
          <w:rFonts w:ascii="Arial" w:eastAsia="Times New Roman" w:hAnsi="Arial" w:cs="Arial"/>
          <w:sz w:val="20"/>
          <w:szCs w:val="20"/>
          <w:lang w:val="es-MX" w:eastAsia="es-MX"/>
        </w:rPr>
        <w:t xml:space="preserve"> de las presentes bases.</w:t>
      </w:r>
    </w:p>
    <w:p w:rsidR="005A163F" w:rsidRPr="005A163F" w:rsidRDefault="005A163F" w:rsidP="005A163F">
      <w:pPr>
        <w:widowControl w:val="0"/>
        <w:tabs>
          <w:tab w:val="right" w:pos="9489"/>
        </w:tabs>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6"/>
          <w:w w:val="105"/>
          <w:sz w:val="20"/>
          <w:szCs w:val="20"/>
          <w:lang w:val="es-MX" w:eastAsia="es-MX"/>
        </w:rPr>
        <w:t xml:space="preserve">DOCUMENTO 10.- </w:t>
      </w:r>
      <w:r w:rsidRPr="005A163F">
        <w:rPr>
          <w:rFonts w:ascii="Arial" w:eastAsia="Times New Roman" w:hAnsi="Arial" w:cs="Arial"/>
          <w:b/>
          <w:bCs/>
          <w:spacing w:val="3"/>
          <w:sz w:val="20"/>
          <w:szCs w:val="20"/>
          <w:lang w:val="es-MX" w:eastAsia="es-MX"/>
        </w:rPr>
        <w:t>Escrito</w:t>
      </w:r>
      <w:r w:rsidRPr="005A163F">
        <w:rPr>
          <w:rFonts w:ascii="Arial" w:eastAsia="Times New Roman" w:hAnsi="Arial" w:cs="Arial"/>
          <w:spacing w:val="3"/>
          <w:sz w:val="20"/>
          <w:szCs w:val="20"/>
          <w:lang w:val="es-MX" w:eastAsia="es-MX"/>
        </w:rPr>
        <w:t xml:space="preserve"> en papel membretado de la empresa y </w:t>
      </w:r>
      <w:r w:rsidRPr="005A163F">
        <w:rPr>
          <w:rFonts w:ascii="Arial" w:eastAsia="Times New Roman" w:hAnsi="Arial" w:cs="Arial"/>
          <w:b/>
          <w:bCs/>
          <w:spacing w:val="3"/>
          <w:sz w:val="20"/>
          <w:szCs w:val="20"/>
          <w:lang w:val="es-MX" w:eastAsia="es-MX"/>
        </w:rPr>
        <w:t>firmado por el licitante</w:t>
      </w:r>
      <w:r w:rsidRPr="005A163F">
        <w:rPr>
          <w:rFonts w:ascii="Arial" w:eastAsia="Times New Roman" w:hAnsi="Arial" w:cs="Arial"/>
          <w:spacing w:val="3"/>
          <w:sz w:val="20"/>
          <w:szCs w:val="20"/>
          <w:lang w:val="es-MX" w:eastAsia="es-MX"/>
        </w:rPr>
        <w:t xml:space="preserve">, o en su caso, </w:t>
      </w:r>
      <w:r w:rsidRPr="005A163F">
        <w:rPr>
          <w:rFonts w:ascii="Arial" w:eastAsia="Times New Roman" w:hAnsi="Arial" w:cs="Arial"/>
          <w:b/>
          <w:bCs/>
          <w:spacing w:val="-5"/>
          <w:sz w:val="20"/>
          <w:szCs w:val="20"/>
          <w:lang w:val="es-MX" w:eastAsia="es-MX"/>
        </w:rPr>
        <w:t>por el Apoderado o Representante Legal</w:t>
      </w:r>
      <w:r w:rsidRPr="005A163F">
        <w:rPr>
          <w:rFonts w:ascii="Arial" w:eastAsia="Times New Roman" w:hAnsi="Arial" w:cs="Arial"/>
          <w:spacing w:val="-5"/>
          <w:sz w:val="20"/>
          <w:szCs w:val="20"/>
          <w:lang w:val="es-MX" w:eastAsia="es-MX"/>
        </w:rPr>
        <w:t xml:space="preserve">, en el que manifieste que, en caso de resultar </w:t>
      </w:r>
      <w:r w:rsidRPr="005A163F">
        <w:rPr>
          <w:rFonts w:ascii="Arial" w:eastAsia="Times New Roman" w:hAnsi="Arial" w:cs="Arial"/>
          <w:spacing w:val="1"/>
          <w:sz w:val="20"/>
          <w:szCs w:val="20"/>
          <w:lang w:val="es-MX" w:eastAsia="es-MX"/>
        </w:rPr>
        <w:t xml:space="preserve">adjudicado, se obliga a preservar y a mantener con carácter de confidencial, todos los </w:t>
      </w:r>
      <w:r w:rsidRPr="005A163F">
        <w:rPr>
          <w:rFonts w:ascii="Arial" w:eastAsia="Times New Roman" w:hAnsi="Arial" w:cs="Arial"/>
          <w:spacing w:val="-3"/>
          <w:sz w:val="20"/>
          <w:szCs w:val="20"/>
          <w:lang w:val="es-MX" w:eastAsia="es-MX"/>
        </w:rPr>
        <w:t xml:space="preserve">datos y toda la información que la convocante le haga de su conocimiento con motivo de la </w:t>
      </w:r>
      <w:r w:rsidRPr="005A163F">
        <w:rPr>
          <w:rFonts w:ascii="Arial" w:eastAsia="Times New Roman" w:hAnsi="Arial" w:cs="Arial"/>
          <w:spacing w:val="3"/>
          <w:sz w:val="20"/>
          <w:szCs w:val="20"/>
          <w:lang w:val="es-MX" w:eastAsia="es-MX"/>
        </w:rPr>
        <w:t xml:space="preserve">contratación de los bienes y/o servicios, objeto de este procedimiento de licitación, así como los </w:t>
      </w:r>
      <w:r w:rsidRPr="005A163F">
        <w:rPr>
          <w:rFonts w:ascii="Arial" w:eastAsia="Times New Roman" w:hAnsi="Arial" w:cs="Arial"/>
          <w:sz w:val="20"/>
          <w:szCs w:val="20"/>
          <w:lang w:val="es-MX" w:eastAsia="es-MX"/>
        </w:rPr>
        <w:t xml:space="preserve">informes que arrojen estos, por lo que deberá mantener la información con dicho carácter de confidencial y no podrá revelarla, resultándole prohibido divulgar o trasmitir a terceros, </w:t>
      </w:r>
      <w:r w:rsidRPr="005A163F">
        <w:rPr>
          <w:rFonts w:ascii="Arial" w:eastAsia="Times New Roman" w:hAnsi="Arial" w:cs="Arial"/>
          <w:spacing w:val="3"/>
          <w:sz w:val="20"/>
          <w:szCs w:val="20"/>
          <w:lang w:val="es-MX" w:eastAsia="es-MX"/>
        </w:rPr>
        <w:t xml:space="preserve">ni siquiera con fines académicos o científicos, todos los datos e informaciones que </w:t>
      </w:r>
      <w:r w:rsidRPr="005A163F">
        <w:rPr>
          <w:rFonts w:ascii="Arial" w:eastAsia="Times New Roman" w:hAnsi="Arial" w:cs="Arial"/>
          <w:spacing w:val="1"/>
          <w:sz w:val="20"/>
          <w:szCs w:val="20"/>
          <w:lang w:val="es-MX" w:eastAsia="es-MX"/>
        </w:rPr>
        <w:t xml:space="preserve">lleguen a su conocimiento con motivo de la contratación de los bienes objeto de esta </w:t>
      </w:r>
      <w:r w:rsidRPr="005A163F">
        <w:rPr>
          <w:rFonts w:ascii="Arial" w:eastAsia="Times New Roman" w:hAnsi="Arial" w:cs="Arial"/>
          <w:sz w:val="20"/>
          <w:szCs w:val="20"/>
          <w:lang w:val="es-MX" w:eastAsia="es-MX"/>
        </w:rPr>
        <w:t xml:space="preserve">licitación, por lo que mantendrá absoluta confidencialidad inclusive después de terminada </w:t>
      </w:r>
      <w:r w:rsidRPr="005A163F">
        <w:rPr>
          <w:rFonts w:ascii="Arial" w:eastAsia="Times New Roman" w:hAnsi="Arial" w:cs="Arial"/>
          <w:spacing w:val="5"/>
          <w:sz w:val="20"/>
          <w:szCs w:val="20"/>
          <w:lang w:val="es-MX" w:eastAsia="es-MX"/>
        </w:rPr>
        <w:t xml:space="preserve">la vigencia del contrato y la póliza respectiva. En el entendido que la información </w:t>
      </w:r>
      <w:r w:rsidRPr="005A163F">
        <w:rPr>
          <w:rFonts w:ascii="Arial" w:eastAsia="Times New Roman" w:hAnsi="Arial" w:cs="Arial"/>
          <w:sz w:val="20"/>
          <w:szCs w:val="20"/>
          <w:lang w:val="es-MX" w:eastAsia="es-MX"/>
        </w:rPr>
        <w:t>confidencial es y continuará siendo propiedad exclusiva de la convocante</w:t>
      </w:r>
      <w:r w:rsidRPr="005A163F">
        <w:rPr>
          <w:rFonts w:ascii="Arial" w:eastAsia="Times New Roman" w:hAnsi="Arial" w:cs="Arial"/>
          <w:b/>
          <w:bCs/>
          <w:sz w:val="20"/>
          <w:szCs w:val="20"/>
          <w:lang w:val="es-MX" w:eastAsia="es-MX"/>
        </w:rPr>
        <w:t xml:space="preserve">. </w:t>
      </w:r>
      <w:r w:rsidRPr="005A163F">
        <w:rPr>
          <w:rFonts w:ascii="Arial" w:eastAsia="Times New Roman" w:hAnsi="Arial" w:cs="Arial"/>
          <w:sz w:val="20"/>
          <w:szCs w:val="20"/>
          <w:lang w:val="es-MX" w:eastAsia="es-MX"/>
        </w:rPr>
        <w:t xml:space="preserve">Lo anterior sin </w:t>
      </w:r>
      <w:r w:rsidRPr="005A163F">
        <w:rPr>
          <w:rFonts w:ascii="Arial" w:eastAsia="Times New Roman" w:hAnsi="Arial" w:cs="Arial"/>
          <w:spacing w:val="1"/>
          <w:sz w:val="20"/>
          <w:szCs w:val="20"/>
          <w:lang w:val="es-MX" w:eastAsia="es-MX"/>
        </w:rPr>
        <w:t>detrimento de las excepciones previstas en la Ley de Transparencia y Acceso a la información pública del Estado de Chihuahua</w:t>
      </w:r>
      <w:r w:rsidRPr="005A163F">
        <w:rPr>
          <w:rFonts w:ascii="Arial" w:eastAsia="Times New Roman" w:hAnsi="Arial" w:cs="Arial"/>
          <w:sz w:val="20"/>
          <w:szCs w:val="20"/>
          <w:lang w:val="es-MX" w:eastAsia="es-MX"/>
        </w:rPr>
        <w:t>.</w:t>
      </w:r>
    </w:p>
    <w:p w:rsidR="005A163F" w:rsidRPr="005A163F" w:rsidRDefault="005A163F" w:rsidP="005A163F">
      <w:pPr>
        <w:widowControl w:val="0"/>
        <w:tabs>
          <w:tab w:val="right" w:pos="9489"/>
        </w:tabs>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6"/>
          <w:w w:val="105"/>
          <w:sz w:val="20"/>
          <w:szCs w:val="20"/>
          <w:lang w:val="es-MX" w:eastAsia="es-MX"/>
        </w:rPr>
        <w:t xml:space="preserve">DOCUMENTO 11.- </w:t>
      </w:r>
      <w:r w:rsidRPr="005A163F">
        <w:rPr>
          <w:rFonts w:ascii="Arial" w:eastAsia="Times New Roman" w:hAnsi="Arial" w:cs="Arial"/>
          <w:spacing w:val="1"/>
          <w:sz w:val="20"/>
          <w:szCs w:val="20"/>
          <w:lang w:val="es-MX" w:eastAsia="es-MX"/>
        </w:rPr>
        <w:t xml:space="preserve">Copia de la constancia de opinión positiva emitida por el </w:t>
      </w:r>
      <w:r w:rsidRPr="005A163F">
        <w:rPr>
          <w:rFonts w:ascii="Arial" w:eastAsia="Times New Roman" w:hAnsi="Arial" w:cs="Arial"/>
          <w:b/>
          <w:bCs/>
          <w:spacing w:val="1"/>
          <w:sz w:val="20"/>
          <w:szCs w:val="20"/>
          <w:lang w:val="es-MX" w:eastAsia="es-MX"/>
        </w:rPr>
        <w:t>SAT</w:t>
      </w:r>
      <w:r w:rsidRPr="005A163F">
        <w:rPr>
          <w:rFonts w:ascii="Arial" w:eastAsia="Times New Roman" w:hAnsi="Arial" w:cs="Arial"/>
          <w:spacing w:val="1"/>
          <w:sz w:val="20"/>
          <w:szCs w:val="20"/>
          <w:lang w:val="es-MX" w:eastAsia="es-MX"/>
        </w:rPr>
        <w:t xml:space="preserve"> respecto de encontrarse al corriente en el </w:t>
      </w:r>
      <w:r w:rsidRPr="005A163F">
        <w:rPr>
          <w:rFonts w:ascii="Arial" w:eastAsia="Times New Roman" w:hAnsi="Arial" w:cs="Arial"/>
          <w:b/>
          <w:bCs/>
          <w:spacing w:val="1"/>
          <w:sz w:val="20"/>
          <w:szCs w:val="20"/>
          <w:lang w:val="es-MX" w:eastAsia="es-MX"/>
        </w:rPr>
        <w:t>cumplimiento de obligaciones fiscales</w:t>
      </w:r>
      <w:r w:rsidRPr="005A163F">
        <w:rPr>
          <w:rFonts w:ascii="Arial" w:eastAsia="Times New Roman" w:hAnsi="Arial" w:cs="Arial"/>
          <w:spacing w:val="1"/>
          <w:sz w:val="20"/>
          <w:szCs w:val="20"/>
          <w:lang w:val="es-MX" w:eastAsia="es-MX"/>
        </w:rPr>
        <w:t xml:space="preserve"> </w:t>
      </w:r>
      <w:r w:rsidRPr="005A163F">
        <w:rPr>
          <w:rFonts w:ascii="Arial" w:eastAsia="Times New Roman" w:hAnsi="Arial" w:cs="Arial"/>
          <w:b/>
          <w:bCs/>
          <w:sz w:val="20"/>
          <w:szCs w:val="20"/>
          <w:lang w:val="es-MX" w:eastAsia="es-MX"/>
        </w:rPr>
        <w:t xml:space="preserve">(Anexo 5). </w:t>
      </w:r>
      <w:r w:rsidRPr="005A163F">
        <w:rPr>
          <w:rFonts w:ascii="Arial" w:eastAsia="Times New Roman" w:hAnsi="Arial" w:cs="Arial"/>
          <w:spacing w:val="-3"/>
          <w:sz w:val="20"/>
          <w:szCs w:val="20"/>
          <w:lang w:val="es-MX" w:eastAsia="es-MX"/>
        </w:rPr>
        <w:t xml:space="preserve">La constancia de opinión positiva </w:t>
      </w:r>
      <w:r w:rsidRPr="005A163F">
        <w:rPr>
          <w:rFonts w:ascii="Arial" w:eastAsia="Times New Roman" w:hAnsi="Arial" w:cs="Arial"/>
          <w:b/>
          <w:bCs/>
          <w:spacing w:val="-3"/>
          <w:sz w:val="20"/>
          <w:szCs w:val="20"/>
          <w:lang w:val="es-MX" w:eastAsia="es-MX"/>
        </w:rPr>
        <w:t>NO</w:t>
      </w:r>
      <w:r w:rsidRPr="005A163F">
        <w:rPr>
          <w:rFonts w:ascii="Arial" w:eastAsia="Times New Roman" w:hAnsi="Arial" w:cs="Arial"/>
          <w:spacing w:val="-3"/>
          <w:sz w:val="20"/>
          <w:szCs w:val="20"/>
          <w:lang w:val="es-MX" w:eastAsia="es-MX"/>
        </w:rPr>
        <w:t xml:space="preserve"> deberá tener una antigüedad mayor a </w:t>
      </w:r>
      <w:r w:rsidRPr="005A163F">
        <w:rPr>
          <w:rFonts w:ascii="Arial" w:eastAsia="Times New Roman" w:hAnsi="Arial" w:cs="Arial"/>
          <w:b/>
          <w:bCs/>
          <w:spacing w:val="-3"/>
          <w:sz w:val="20"/>
          <w:szCs w:val="20"/>
          <w:lang w:val="es-MX" w:eastAsia="es-MX"/>
        </w:rPr>
        <w:t xml:space="preserve">30 </w:t>
      </w:r>
      <w:r w:rsidRPr="005A163F">
        <w:rPr>
          <w:rFonts w:ascii="Arial" w:eastAsia="Times New Roman" w:hAnsi="Arial" w:cs="Arial"/>
          <w:b/>
          <w:bCs/>
          <w:spacing w:val="1"/>
          <w:sz w:val="20"/>
          <w:szCs w:val="20"/>
          <w:lang w:val="es-MX" w:eastAsia="es-MX"/>
        </w:rPr>
        <w:t>(treinta</w:t>
      </w:r>
      <w:r w:rsidRPr="005A163F">
        <w:rPr>
          <w:rFonts w:ascii="Arial" w:eastAsia="Times New Roman" w:hAnsi="Arial" w:cs="Arial"/>
          <w:spacing w:val="1"/>
          <w:sz w:val="20"/>
          <w:szCs w:val="20"/>
          <w:lang w:val="es-MX" w:eastAsia="es-MX"/>
        </w:rPr>
        <w:t xml:space="preserve">) días a la fecha del acto de Presentación y Apertura de Proposiciones </w:t>
      </w:r>
      <w:r w:rsidRPr="005A163F">
        <w:rPr>
          <w:rFonts w:ascii="Arial" w:eastAsia="Times New Roman" w:hAnsi="Arial" w:cs="Arial"/>
          <w:sz w:val="20"/>
          <w:szCs w:val="20"/>
          <w:lang w:val="es-MX" w:eastAsia="es-MX"/>
        </w:rPr>
        <w:t>de las presentes bases a la licitación.</w:t>
      </w:r>
    </w:p>
    <w:p w:rsidR="005A163F" w:rsidRPr="005A163F" w:rsidRDefault="005A163F" w:rsidP="005A163F">
      <w:pPr>
        <w:widowControl w:val="0"/>
        <w:tabs>
          <w:tab w:val="right" w:pos="9489"/>
        </w:tabs>
        <w:kinsoku w:val="0"/>
        <w:spacing w:before="216"/>
        <w:rPr>
          <w:rFonts w:ascii="Arial" w:eastAsia="Times New Roman" w:hAnsi="Arial" w:cs="Arial"/>
          <w:sz w:val="20"/>
          <w:szCs w:val="20"/>
          <w:lang w:val="es-MX" w:eastAsia="es-MX"/>
        </w:rPr>
      </w:pPr>
      <w:r w:rsidRPr="005A163F">
        <w:rPr>
          <w:rFonts w:ascii="Arial" w:eastAsia="Times New Roman" w:hAnsi="Arial" w:cs="Arial"/>
          <w:b/>
          <w:sz w:val="20"/>
          <w:szCs w:val="20"/>
          <w:lang w:val="es-MX" w:eastAsia="es-MX"/>
        </w:rPr>
        <w:t>DOCUMENTO 12.-</w:t>
      </w:r>
      <w:r w:rsidRPr="005A163F">
        <w:rPr>
          <w:rFonts w:ascii="Arial" w:eastAsia="Times New Roman" w:hAnsi="Arial" w:cs="Arial"/>
          <w:sz w:val="20"/>
          <w:szCs w:val="20"/>
          <w:lang w:val="es-MX" w:eastAsia="es-MX"/>
        </w:rPr>
        <w:t xml:space="preserve"> Constancia que acredite el cumplimiento de las obligaciones de registro y actualización en el Sistema de Información Empresarial Mexicano (SIEM), lo anterior con fundamento al artículo 50 fracción VI inciso d) del Reglamento de la Ley de Adquisiciones, Arrendamientos y contratación de Servicios del Estado de Chihuahua.</w:t>
      </w:r>
    </w:p>
    <w:p w:rsidR="005A163F" w:rsidRPr="005A163F" w:rsidRDefault="005A163F" w:rsidP="005A163F">
      <w:pPr>
        <w:widowControl w:val="0"/>
        <w:tabs>
          <w:tab w:val="right" w:pos="9489"/>
        </w:tabs>
        <w:kinsoku w:val="0"/>
        <w:spacing w:before="216"/>
        <w:rPr>
          <w:rFonts w:ascii="Arial" w:eastAsia="Times New Roman" w:hAnsi="Arial" w:cs="Arial"/>
          <w:color w:val="000000"/>
          <w:sz w:val="20"/>
          <w:szCs w:val="20"/>
          <w:lang w:val="es-MX" w:eastAsia="es-MX"/>
        </w:rPr>
      </w:pPr>
      <w:r w:rsidRPr="005A163F">
        <w:rPr>
          <w:rFonts w:ascii="Arial" w:eastAsia="Times New Roman" w:hAnsi="Arial" w:cs="Arial"/>
          <w:b/>
          <w:bCs/>
          <w:sz w:val="20"/>
          <w:szCs w:val="20"/>
          <w:lang w:val="es-MX" w:eastAsia="es-MX"/>
        </w:rPr>
        <w:t xml:space="preserve">DOCUMENTO 13.- </w:t>
      </w:r>
      <w:r w:rsidRPr="005A163F">
        <w:rPr>
          <w:rFonts w:ascii="Arial" w:eastAsia="Times New Roman" w:hAnsi="Arial" w:cs="Arial"/>
          <w:color w:val="000000"/>
          <w:sz w:val="20"/>
          <w:szCs w:val="20"/>
          <w:lang w:val="es-MX" w:eastAsia="es-MX"/>
        </w:rPr>
        <w:t>Recibo de pago del costo de Participación en la presente Licitación, a nombre de quien participa.</w:t>
      </w:r>
    </w:p>
    <w:p w:rsidR="005A163F" w:rsidRPr="005A163F" w:rsidRDefault="005A163F" w:rsidP="005A163F">
      <w:pPr>
        <w:widowControl w:val="0"/>
        <w:tabs>
          <w:tab w:val="right" w:pos="9489"/>
        </w:tabs>
        <w:kinsoku w:val="0"/>
        <w:spacing w:before="216"/>
        <w:rPr>
          <w:rFonts w:ascii="Arial" w:eastAsia="Times New Roman" w:hAnsi="Arial" w:cs="Arial"/>
          <w:spacing w:val="-4"/>
          <w:w w:val="105"/>
          <w:sz w:val="20"/>
          <w:szCs w:val="20"/>
          <w:lang w:val="es-MX" w:eastAsia="es-MX"/>
        </w:rPr>
      </w:pPr>
      <w:r w:rsidRPr="005A163F">
        <w:rPr>
          <w:rFonts w:ascii="Arial" w:eastAsia="Times New Roman" w:hAnsi="Arial" w:cs="Arial"/>
          <w:b/>
          <w:bCs/>
          <w:spacing w:val="-5"/>
          <w:w w:val="110"/>
          <w:sz w:val="20"/>
          <w:szCs w:val="20"/>
          <w:lang w:val="es-MX" w:eastAsia="es-MX"/>
        </w:rPr>
        <w:t xml:space="preserve">NOTA: </w:t>
      </w:r>
      <w:r w:rsidRPr="005A163F">
        <w:rPr>
          <w:rFonts w:ascii="Arial" w:eastAsia="Times New Roman" w:hAnsi="Arial" w:cs="Arial"/>
          <w:spacing w:val="-5"/>
          <w:w w:val="105"/>
          <w:sz w:val="20"/>
          <w:szCs w:val="20"/>
          <w:lang w:val="es-MX" w:eastAsia="es-MX"/>
        </w:rPr>
        <w:t xml:space="preserve">LOS LICITANTES TENDRÁN QUE ADECUAR EL TEXTO DE LOS ANEXOS DE ACUERDO A SUS NECESIDADES </w:t>
      </w:r>
      <w:r w:rsidRPr="005A163F">
        <w:rPr>
          <w:rFonts w:ascii="Arial" w:eastAsia="Times New Roman" w:hAnsi="Arial" w:cs="Arial"/>
          <w:spacing w:val="1"/>
          <w:w w:val="105"/>
          <w:sz w:val="20"/>
          <w:szCs w:val="20"/>
          <w:lang w:val="es-MX" w:eastAsia="es-MX"/>
        </w:rPr>
        <w:t xml:space="preserve">PARTICULARES (PERSONA FÍSICA O MORAL), SIN QUE HAYA CAMBIOS U OMISIONES EN LA INFORMACIÓN </w:t>
      </w:r>
      <w:r w:rsidRPr="005A163F">
        <w:rPr>
          <w:rFonts w:ascii="Arial" w:eastAsia="Times New Roman" w:hAnsi="Arial" w:cs="Arial"/>
          <w:spacing w:val="-4"/>
          <w:w w:val="105"/>
          <w:sz w:val="20"/>
          <w:szCs w:val="20"/>
          <w:lang w:val="es-MX" w:eastAsia="es-MX"/>
        </w:rPr>
        <w:t>SOLICITADA.</w:t>
      </w:r>
    </w:p>
    <w:p w:rsidR="005A163F" w:rsidRPr="005A163F" w:rsidRDefault="005A163F" w:rsidP="005A163F">
      <w:pPr>
        <w:widowControl w:val="0"/>
        <w:tabs>
          <w:tab w:val="decimal" w:pos="284"/>
          <w:tab w:val="right" w:pos="9467"/>
        </w:tabs>
        <w:kinsoku w:val="0"/>
        <w:rPr>
          <w:rFonts w:ascii="Arial" w:eastAsia="Times New Roman" w:hAnsi="Arial" w:cs="Arial"/>
          <w:b/>
          <w:sz w:val="20"/>
          <w:szCs w:val="20"/>
          <w:lang w:val="es-MX" w:eastAsia="es-MX"/>
        </w:rPr>
      </w:pPr>
    </w:p>
    <w:p w:rsidR="005A163F" w:rsidRPr="005A163F" w:rsidRDefault="005A163F" w:rsidP="005A163F">
      <w:pPr>
        <w:widowControl w:val="0"/>
        <w:tabs>
          <w:tab w:val="decimal" w:pos="284"/>
          <w:tab w:val="right" w:pos="9467"/>
        </w:tabs>
        <w:kinsoku w:val="0"/>
        <w:rPr>
          <w:rFonts w:ascii="Arial" w:eastAsia="Times New Roman" w:hAnsi="Arial" w:cs="Arial"/>
          <w:b/>
          <w:sz w:val="20"/>
          <w:szCs w:val="20"/>
          <w:lang w:val="es-MX" w:eastAsia="es-MX"/>
        </w:rPr>
      </w:pPr>
    </w:p>
    <w:tbl>
      <w:tblPr>
        <w:tblStyle w:val="Tablaconcuadrcula"/>
        <w:tblW w:w="0" w:type="auto"/>
        <w:tblLook w:val="04A0" w:firstRow="1" w:lastRow="0" w:firstColumn="1" w:lastColumn="0" w:noHBand="0" w:noVBand="1"/>
      </w:tblPr>
      <w:tblGrid>
        <w:gridCol w:w="8828"/>
      </w:tblGrid>
      <w:tr w:rsidR="005A163F" w:rsidRPr="00E879CF" w:rsidTr="005A163F">
        <w:trPr>
          <w:trHeight w:val="510"/>
        </w:trPr>
        <w:tc>
          <w:tcPr>
            <w:tcW w:w="9039" w:type="dxa"/>
            <w:shd w:val="clear" w:color="auto" w:fill="D9D9D9"/>
            <w:vAlign w:val="center"/>
          </w:tcPr>
          <w:p w:rsidR="005A163F" w:rsidRPr="005A163F" w:rsidRDefault="005A163F" w:rsidP="005A163F">
            <w:pPr>
              <w:widowControl w:val="0"/>
              <w:tabs>
                <w:tab w:val="right" w:pos="9489"/>
              </w:tabs>
              <w:kinsoku w:val="0"/>
              <w:jc w:val="center"/>
              <w:rPr>
                <w:rFonts w:ascii="Arial" w:eastAsia="Times New Roman" w:hAnsi="Arial" w:cs="Arial"/>
                <w:spacing w:val="-4"/>
                <w:w w:val="105"/>
                <w:sz w:val="20"/>
                <w:szCs w:val="20"/>
                <w:lang w:val="es-MX" w:eastAsia="es-MX"/>
              </w:rPr>
            </w:pPr>
            <w:r w:rsidRPr="005A163F">
              <w:rPr>
                <w:rFonts w:ascii="Arial" w:eastAsia="Times New Roman" w:hAnsi="Arial" w:cs="Arial"/>
                <w:b/>
                <w:bCs/>
                <w:color w:val="000000"/>
                <w:spacing w:val="-6"/>
                <w:w w:val="105"/>
                <w:sz w:val="20"/>
                <w:szCs w:val="20"/>
                <w:lang w:val="es-MX" w:eastAsia="es-MX"/>
              </w:rPr>
              <w:t>5.- REQUISITOS QUE LOS LICITANTES DEBEN CUMPLIR.</w:t>
            </w:r>
          </w:p>
        </w:tc>
      </w:tr>
    </w:tbl>
    <w:p w:rsidR="005A163F" w:rsidRPr="005A163F" w:rsidRDefault="005A163F" w:rsidP="005A163F">
      <w:pPr>
        <w:widowControl w:val="0"/>
        <w:tabs>
          <w:tab w:val="right" w:pos="9489"/>
        </w:tabs>
        <w:kinsoku w:val="0"/>
        <w:spacing w:before="216"/>
        <w:rPr>
          <w:rFonts w:ascii="Arial" w:eastAsia="Times New Roman" w:hAnsi="Arial" w:cs="Arial"/>
          <w:spacing w:val="-4"/>
          <w:w w:val="105"/>
          <w:sz w:val="20"/>
          <w:szCs w:val="20"/>
          <w:lang w:val="es-MX" w:eastAsia="es-MX"/>
        </w:rPr>
      </w:pPr>
      <w:r w:rsidRPr="005A163F">
        <w:rPr>
          <w:rFonts w:ascii="Arial" w:eastAsia="Times New Roman" w:hAnsi="Arial" w:cs="Arial"/>
          <w:b/>
          <w:bCs/>
          <w:spacing w:val="-32"/>
          <w:w w:val="105"/>
          <w:sz w:val="20"/>
          <w:szCs w:val="20"/>
          <w:lang w:val="es-MX" w:eastAsia="es-MX"/>
        </w:rPr>
        <w:t xml:space="preserve">5 .1    </w:t>
      </w:r>
      <w:r w:rsidRPr="005A163F">
        <w:rPr>
          <w:rFonts w:ascii="Arial" w:eastAsia="Times New Roman" w:hAnsi="Arial" w:cs="Arial"/>
          <w:b/>
          <w:bCs/>
          <w:spacing w:val="-6"/>
          <w:w w:val="105"/>
          <w:sz w:val="20"/>
          <w:szCs w:val="20"/>
          <w:lang w:val="es-MX" w:eastAsia="es-MX"/>
        </w:rPr>
        <w:t>PROPUESTA TÉCNICA</w:t>
      </w:r>
    </w:p>
    <w:p w:rsidR="005A163F" w:rsidRPr="005A163F" w:rsidRDefault="005A163F" w:rsidP="005A163F">
      <w:pPr>
        <w:widowControl w:val="0"/>
        <w:tabs>
          <w:tab w:val="right" w:pos="9489"/>
        </w:tabs>
        <w:kinsoku w:val="0"/>
        <w:spacing w:before="216"/>
        <w:rPr>
          <w:rFonts w:ascii="Arial" w:eastAsia="Times New Roman" w:hAnsi="Arial" w:cs="Arial"/>
          <w:spacing w:val="-4"/>
          <w:w w:val="105"/>
          <w:sz w:val="20"/>
          <w:szCs w:val="20"/>
          <w:lang w:val="es-MX" w:eastAsia="es-MX"/>
        </w:rPr>
      </w:pPr>
      <w:r w:rsidRPr="005A163F">
        <w:rPr>
          <w:rFonts w:ascii="Arial" w:eastAsia="Times New Roman" w:hAnsi="Arial" w:cs="Arial"/>
          <w:sz w:val="20"/>
          <w:szCs w:val="20"/>
          <w:lang w:val="es-MX" w:eastAsia="es-MX"/>
        </w:rPr>
        <w:t xml:space="preserve">La </w:t>
      </w:r>
      <w:r w:rsidRPr="005A163F">
        <w:rPr>
          <w:rFonts w:ascii="Arial" w:eastAsia="Times New Roman" w:hAnsi="Arial" w:cs="Arial"/>
          <w:b/>
          <w:bCs/>
          <w:sz w:val="20"/>
          <w:szCs w:val="20"/>
          <w:lang w:val="es-MX" w:eastAsia="es-MX"/>
        </w:rPr>
        <w:t>proposición técnica</w:t>
      </w:r>
      <w:r w:rsidRPr="005A163F">
        <w:rPr>
          <w:rFonts w:ascii="Arial" w:eastAsia="Times New Roman" w:hAnsi="Arial" w:cs="Arial"/>
          <w:sz w:val="20"/>
          <w:szCs w:val="20"/>
          <w:lang w:val="es-MX" w:eastAsia="es-MX"/>
        </w:rPr>
        <w:t xml:space="preserve"> se elaborará en papel membretado del licitante, y dirigida a la convocante conforme al anexo 1 de las bases.</w:t>
      </w:r>
    </w:p>
    <w:p w:rsidR="005A163F" w:rsidRPr="005A163F" w:rsidRDefault="005A163F" w:rsidP="005A163F">
      <w:pPr>
        <w:widowControl w:val="0"/>
        <w:tabs>
          <w:tab w:val="right" w:pos="9489"/>
        </w:tabs>
        <w:kinsoku w:val="0"/>
        <w:spacing w:before="216"/>
        <w:rPr>
          <w:rFonts w:ascii="Arial" w:eastAsia="Times New Roman" w:hAnsi="Arial" w:cs="Arial"/>
          <w:color w:val="000000"/>
          <w:spacing w:val="-4"/>
          <w:w w:val="105"/>
          <w:sz w:val="20"/>
          <w:szCs w:val="20"/>
          <w:lang w:val="es-MX" w:eastAsia="es-MX"/>
        </w:rPr>
      </w:pPr>
      <w:r w:rsidRPr="005A163F">
        <w:rPr>
          <w:rFonts w:ascii="Arial" w:eastAsia="Times New Roman" w:hAnsi="Arial" w:cs="Arial"/>
          <w:color w:val="000000"/>
          <w:spacing w:val="6"/>
          <w:sz w:val="20"/>
          <w:szCs w:val="20"/>
          <w:lang w:val="es-MX" w:eastAsia="es-MX"/>
        </w:rPr>
        <w:t xml:space="preserve">Los licitantes participantes para la debida integración de su proposición técnica deberán presentar la </w:t>
      </w:r>
      <w:r w:rsidRPr="005A163F">
        <w:rPr>
          <w:rFonts w:ascii="Arial" w:eastAsia="Times New Roman" w:hAnsi="Arial" w:cs="Arial"/>
          <w:color w:val="000000"/>
          <w:spacing w:val="-2"/>
          <w:sz w:val="20"/>
          <w:szCs w:val="20"/>
          <w:lang w:val="es-MX" w:eastAsia="es-MX"/>
        </w:rPr>
        <w:t xml:space="preserve">documentación </w:t>
      </w:r>
      <w:r w:rsidRPr="005A163F">
        <w:rPr>
          <w:rFonts w:ascii="Arial" w:eastAsia="Times New Roman" w:hAnsi="Arial" w:cs="Arial"/>
          <w:b/>
          <w:bCs/>
          <w:color w:val="000000"/>
          <w:spacing w:val="-2"/>
          <w:sz w:val="20"/>
          <w:szCs w:val="20"/>
          <w:lang w:val="es-MX" w:eastAsia="es-MX"/>
        </w:rPr>
        <w:t xml:space="preserve">de manera nítida y en papel membretado, </w:t>
      </w:r>
      <w:r w:rsidRPr="005A163F">
        <w:rPr>
          <w:rFonts w:ascii="Arial" w:eastAsia="Times New Roman" w:hAnsi="Arial" w:cs="Arial"/>
          <w:color w:val="000000"/>
          <w:spacing w:val="-2"/>
          <w:sz w:val="20"/>
          <w:szCs w:val="20"/>
          <w:lang w:val="es-MX" w:eastAsia="es-MX"/>
        </w:rPr>
        <w:t xml:space="preserve">así como </w:t>
      </w:r>
      <w:r w:rsidRPr="005A163F">
        <w:rPr>
          <w:rFonts w:ascii="Arial" w:eastAsia="Times New Roman" w:hAnsi="Arial" w:cs="Arial"/>
          <w:color w:val="000000"/>
          <w:sz w:val="20"/>
          <w:szCs w:val="20"/>
          <w:lang w:val="es-MX" w:eastAsia="es-MX"/>
        </w:rPr>
        <w:t>considerar todos los requisitos establecidos en las presentes bases a la Licitación.</w:t>
      </w:r>
    </w:p>
    <w:p w:rsidR="005A163F" w:rsidRPr="005A163F" w:rsidRDefault="005A163F" w:rsidP="005A163F">
      <w:pPr>
        <w:widowControl w:val="0"/>
        <w:tabs>
          <w:tab w:val="right" w:pos="9489"/>
        </w:tabs>
        <w:kinsoku w:val="0"/>
        <w:spacing w:before="216"/>
        <w:rPr>
          <w:rFonts w:ascii="Arial" w:eastAsia="Times New Roman" w:hAnsi="Arial" w:cs="Arial"/>
          <w:color w:val="000000"/>
          <w:sz w:val="20"/>
          <w:szCs w:val="20"/>
          <w:lang w:val="es-MX" w:eastAsia="es-MX"/>
        </w:rPr>
      </w:pPr>
      <w:r w:rsidRPr="005A163F">
        <w:rPr>
          <w:rFonts w:ascii="Arial" w:eastAsia="Times New Roman" w:hAnsi="Arial" w:cs="Arial"/>
          <w:color w:val="000000"/>
          <w:spacing w:val="-4"/>
          <w:sz w:val="20"/>
          <w:szCs w:val="20"/>
          <w:lang w:val="es-MX" w:eastAsia="es-MX"/>
        </w:rPr>
        <w:lastRenderedPageBreak/>
        <w:t xml:space="preserve">Con el propósito de dar una mejor conducción al proceso, se solicita a los licitantes que, al momento de elaborar su </w:t>
      </w:r>
      <w:r w:rsidRPr="005A163F">
        <w:rPr>
          <w:rFonts w:ascii="Arial" w:eastAsia="Times New Roman" w:hAnsi="Arial" w:cs="Arial"/>
          <w:b/>
          <w:bCs/>
          <w:color w:val="000000"/>
          <w:spacing w:val="3"/>
          <w:sz w:val="20"/>
          <w:szCs w:val="20"/>
          <w:lang w:val="es-MX" w:eastAsia="es-MX"/>
        </w:rPr>
        <w:t xml:space="preserve">proposición técnica, </w:t>
      </w:r>
      <w:r w:rsidRPr="005A163F">
        <w:rPr>
          <w:rFonts w:ascii="Arial" w:eastAsia="Times New Roman" w:hAnsi="Arial" w:cs="Arial"/>
          <w:color w:val="000000"/>
          <w:spacing w:val="3"/>
          <w:sz w:val="20"/>
          <w:szCs w:val="20"/>
          <w:lang w:val="es-MX" w:eastAsia="es-MX"/>
        </w:rPr>
        <w:t>sólo anexen el documento requerido respetando el orden que se indica</w:t>
      </w:r>
      <w:r w:rsidRPr="005A163F">
        <w:rPr>
          <w:rFonts w:ascii="Arial" w:eastAsia="Times New Roman" w:hAnsi="Arial" w:cs="Arial"/>
          <w:color w:val="000000"/>
          <w:sz w:val="20"/>
          <w:szCs w:val="20"/>
          <w:lang w:val="es-MX" w:eastAsia="es-MX"/>
        </w:rPr>
        <w:t>.</w:t>
      </w:r>
    </w:p>
    <w:p w:rsidR="005A163F" w:rsidRPr="005A163F" w:rsidRDefault="005A163F" w:rsidP="005A163F">
      <w:pPr>
        <w:widowControl w:val="0"/>
        <w:tabs>
          <w:tab w:val="right" w:pos="9489"/>
        </w:tabs>
        <w:kinsoku w:val="0"/>
        <w:spacing w:before="216"/>
        <w:rPr>
          <w:rFonts w:ascii="Arial" w:eastAsia="Times New Roman" w:hAnsi="Arial" w:cs="Arial"/>
          <w:color w:val="000000"/>
          <w:spacing w:val="-4"/>
          <w:w w:val="105"/>
          <w:sz w:val="20"/>
          <w:szCs w:val="20"/>
          <w:lang w:val="es-MX" w:eastAsia="es-MX"/>
        </w:rPr>
      </w:pPr>
      <w:r w:rsidRPr="005A163F">
        <w:rPr>
          <w:rFonts w:ascii="Arial" w:eastAsia="Times New Roman" w:hAnsi="Arial" w:cs="Arial"/>
          <w:b/>
          <w:bCs/>
          <w:color w:val="000000"/>
          <w:spacing w:val="-10"/>
          <w:w w:val="105"/>
          <w:sz w:val="20"/>
          <w:szCs w:val="20"/>
          <w:lang w:val="es-MX" w:eastAsia="es-MX"/>
        </w:rPr>
        <w:t xml:space="preserve">DOCUMENTO I.- </w:t>
      </w:r>
      <w:r w:rsidRPr="005A163F">
        <w:rPr>
          <w:rFonts w:ascii="Arial" w:eastAsia="Times New Roman" w:hAnsi="Arial" w:cs="Arial"/>
          <w:color w:val="000000"/>
          <w:spacing w:val="4"/>
          <w:sz w:val="20"/>
          <w:szCs w:val="20"/>
          <w:lang w:val="es-MX" w:eastAsia="es-MX"/>
        </w:rPr>
        <w:t xml:space="preserve">Manifestación por escrito, preferentemente en papel membretado, firmada por el </w:t>
      </w:r>
      <w:r w:rsidRPr="005A163F">
        <w:rPr>
          <w:rFonts w:ascii="Arial" w:eastAsia="Times New Roman" w:hAnsi="Arial" w:cs="Arial"/>
          <w:color w:val="000000"/>
          <w:spacing w:val="1"/>
          <w:sz w:val="20"/>
          <w:szCs w:val="20"/>
          <w:lang w:val="es-MX" w:eastAsia="es-MX"/>
        </w:rPr>
        <w:t xml:space="preserve">representante legal, en el que señale su declaración de respetar las condiciones, </w:t>
      </w:r>
      <w:r w:rsidRPr="005A163F">
        <w:rPr>
          <w:rFonts w:ascii="Arial" w:eastAsia="Times New Roman" w:hAnsi="Arial" w:cs="Arial"/>
          <w:color w:val="000000"/>
          <w:spacing w:val="4"/>
          <w:sz w:val="20"/>
          <w:szCs w:val="20"/>
          <w:lang w:val="es-MX" w:eastAsia="es-MX"/>
        </w:rPr>
        <w:t xml:space="preserve">características técnicas y periodos, solicitados por la convocante, conforme a la </w:t>
      </w:r>
      <w:r w:rsidRPr="005A163F">
        <w:rPr>
          <w:rFonts w:ascii="Arial" w:eastAsia="Times New Roman" w:hAnsi="Arial" w:cs="Arial"/>
          <w:color w:val="000000"/>
          <w:spacing w:val="-1"/>
          <w:sz w:val="20"/>
          <w:szCs w:val="20"/>
          <w:lang w:val="es-MX" w:eastAsia="es-MX"/>
        </w:rPr>
        <w:t xml:space="preserve">información que se describe en el </w:t>
      </w:r>
      <w:r w:rsidRPr="005A163F">
        <w:rPr>
          <w:rFonts w:ascii="Arial" w:eastAsia="Times New Roman" w:hAnsi="Arial" w:cs="Arial"/>
          <w:b/>
          <w:bCs/>
          <w:color w:val="000000"/>
          <w:spacing w:val="-1"/>
          <w:w w:val="105"/>
          <w:sz w:val="20"/>
          <w:szCs w:val="20"/>
          <w:lang w:val="es-MX" w:eastAsia="es-MX"/>
        </w:rPr>
        <w:t>Anexo 1</w:t>
      </w:r>
      <w:r w:rsidRPr="005A163F">
        <w:rPr>
          <w:rFonts w:ascii="Arial" w:eastAsia="Times New Roman" w:hAnsi="Arial" w:cs="Arial"/>
          <w:color w:val="000000"/>
          <w:spacing w:val="-1"/>
          <w:sz w:val="20"/>
          <w:szCs w:val="20"/>
          <w:lang w:val="es-MX" w:eastAsia="es-MX"/>
        </w:rPr>
        <w:t>, de éstas bases.</w:t>
      </w:r>
    </w:p>
    <w:p w:rsidR="005A163F" w:rsidRPr="005A163F" w:rsidRDefault="005A163F" w:rsidP="005A163F">
      <w:pPr>
        <w:widowControl w:val="0"/>
        <w:tabs>
          <w:tab w:val="right" w:pos="9489"/>
        </w:tabs>
        <w:kinsoku w:val="0"/>
        <w:spacing w:before="216"/>
        <w:rPr>
          <w:rFonts w:ascii="Arial" w:eastAsia="Times New Roman" w:hAnsi="Arial" w:cs="Arial"/>
          <w:bCs/>
          <w:spacing w:val="-8"/>
          <w:w w:val="105"/>
          <w:sz w:val="20"/>
          <w:szCs w:val="20"/>
          <w:lang w:val="es-MX" w:eastAsia="es-MX"/>
        </w:rPr>
      </w:pPr>
      <w:r w:rsidRPr="005A163F">
        <w:rPr>
          <w:rFonts w:ascii="Arial" w:eastAsia="Times New Roman" w:hAnsi="Arial" w:cs="Arial"/>
          <w:b/>
          <w:bCs/>
          <w:color w:val="000000"/>
          <w:spacing w:val="-8"/>
          <w:w w:val="105"/>
          <w:sz w:val="20"/>
          <w:szCs w:val="20"/>
          <w:lang w:val="es-MX" w:eastAsia="es-MX"/>
        </w:rPr>
        <w:t xml:space="preserve">DOCUMENTO II.- </w:t>
      </w:r>
      <w:r w:rsidRPr="005A163F">
        <w:rPr>
          <w:rFonts w:ascii="Arial" w:eastAsia="Times New Roman" w:hAnsi="Arial" w:cs="Arial"/>
          <w:bCs/>
          <w:color w:val="000000"/>
          <w:spacing w:val="-8"/>
          <w:w w:val="105"/>
          <w:sz w:val="20"/>
          <w:szCs w:val="20"/>
          <w:lang w:val="es-MX" w:eastAsia="es-MX"/>
        </w:rPr>
        <w:t>Deberá</w:t>
      </w:r>
      <w:r w:rsidRPr="005A163F">
        <w:rPr>
          <w:rFonts w:ascii="Arial" w:eastAsia="Times New Roman" w:hAnsi="Arial" w:cs="Arial"/>
          <w:bCs/>
          <w:spacing w:val="-8"/>
          <w:w w:val="105"/>
          <w:sz w:val="20"/>
          <w:szCs w:val="20"/>
          <w:lang w:val="es-MX" w:eastAsia="es-MX"/>
        </w:rPr>
        <w:t xml:space="preserve"> presentarse en papel membretado, en original debidamente firmada por el representante legal; de conformidad con las especificaciones técnicas indicadas en el </w:t>
      </w:r>
      <w:r w:rsidRPr="005A163F">
        <w:rPr>
          <w:rFonts w:ascii="Arial" w:eastAsia="Times New Roman" w:hAnsi="Arial" w:cs="Arial"/>
          <w:b/>
          <w:bCs/>
          <w:spacing w:val="-8"/>
          <w:w w:val="105"/>
          <w:sz w:val="20"/>
          <w:szCs w:val="20"/>
          <w:lang w:val="es-MX" w:eastAsia="es-MX"/>
        </w:rPr>
        <w:t>Anexo 1</w:t>
      </w:r>
      <w:r w:rsidRPr="005A163F">
        <w:rPr>
          <w:rFonts w:ascii="Arial" w:eastAsia="Times New Roman" w:hAnsi="Arial" w:cs="Arial"/>
          <w:bCs/>
          <w:spacing w:val="-8"/>
          <w:w w:val="105"/>
          <w:sz w:val="20"/>
          <w:szCs w:val="20"/>
          <w:lang w:val="es-MX" w:eastAsia="es-MX"/>
        </w:rPr>
        <w:t xml:space="preserve"> de éstas bases de Licitación, así como la propuesta del proyecto. </w:t>
      </w:r>
    </w:p>
    <w:p w:rsidR="005A163F" w:rsidRPr="005A163F" w:rsidRDefault="005A163F" w:rsidP="005A163F">
      <w:pPr>
        <w:widowControl w:val="0"/>
        <w:tabs>
          <w:tab w:val="right" w:pos="9489"/>
        </w:tabs>
        <w:kinsoku w:val="0"/>
        <w:spacing w:before="216"/>
        <w:rPr>
          <w:rFonts w:ascii="Arial" w:eastAsia="Times New Roman" w:hAnsi="Arial" w:cs="Arial"/>
          <w:bCs/>
          <w:spacing w:val="-8"/>
          <w:w w:val="105"/>
          <w:sz w:val="20"/>
          <w:szCs w:val="20"/>
          <w:lang w:val="es-MX" w:eastAsia="es-MX"/>
        </w:rPr>
      </w:pPr>
      <w:r w:rsidRPr="005A163F">
        <w:rPr>
          <w:rFonts w:ascii="Arial" w:eastAsia="Times New Roman" w:hAnsi="Arial" w:cs="Arial"/>
          <w:bCs/>
          <w:spacing w:val="-8"/>
          <w:w w:val="105"/>
          <w:sz w:val="20"/>
          <w:szCs w:val="20"/>
          <w:lang w:val="es-MX"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5A163F" w:rsidRPr="005A163F" w:rsidRDefault="005A163F" w:rsidP="005A163F">
      <w:pPr>
        <w:widowControl w:val="0"/>
        <w:tabs>
          <w:tab w:val="right" w:pos="9489"/>
        </w:tabs>
        <w:kinsoku w:val="0"/>
        <w:spacing w:before="216"/>
        <w:rPr>
          <w:rFonts w:ascii="Arial" w:eastAsia="Times New Roman" w:hAnsi="Arial" w:cs="Arial"/>
          <w:bCs/>
          <w:spacing w:val="-8"/>
          <w:w w:val="105"/>
          <w:sz w:val="20"/>
          <w:szCs w:val="20"/>
          <w:lang w:val="es-MX" w:eastAsia="es-MX"/>
        </w:rPr>
      </w:pPr>
      <w:r w:rsidRPr="005A163F">
        <w:rPr>
          <w:rFonts w:ascii="Arial" w:eastAsia="Times New Roman" w:hAnsi="Arial" w:cs="Arial"/>
          <w:bCs/>
          <w:spacing w:val="-8"/>
          <w:w w:val="105"/>
          <w:sz w:val="20"/>
          <w:szCs w:val="20"/>
          <w:lang w:val="es-MX" w:eastAsia="es-MX"/>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5A163F" w:rsidRPr="005A163F" w:rsidRDefault="005A163F" w:rsidP="005A163F">
      <w:pPr>
        <w:widowControl w:val="0"/>
        <w:tabs>
          <w:tab w:val="right" w:pos="9489"/>
        </w:tabs>
        <w:kinsoku w:val="0"/>
        <w:spacing w:before="216"/>
        <w:rPr>
          <w:rFonts w:ascii="Arial" w:eastAsia="Times New Roman" w:hAnsi="Arial" w:cs="Arial"/>
          <w:b/>
          <w:spacing w:val="6"/>
          <w:sz w:val="20"/>
          <w:szCs w:val="20"/>
          <w:lang w:val="es-MX" w:eastAsia="es-MX"/>
        </w:rPr>
      </w:pPr>
      <w:r w:rsidRPr="005A163F">
        <w:rPr>
          <w:rFonts w:ascii="Arial" w:eastAsia="Times New Roman" w:hAnsi="Arial" w:cs="Arial"/>
          <w:b/>
          <w:bCs/>
          <w:spacing w:val="-4"/>
          <w:w w:val="105"/>
          <w:sz w:val="20"/>
          <w:szCs w:val="20"/>
          <w:lang w:val="es-MX" w:eastAsia="es-MX"/>
        </w:rPr>
        <w:t xml:space="preserve">DOCUMENTO III.- </w:t>
      </w:r>
      <w:r w:rsidRPr="005A163F">
        <w:rPr>
          <w:rFonts w:ascii="Arial" w:eastAsia="Times New Roman" w:hAnsi="Arial" w:cs="Arial"/>
          <w:bCs/>
          <w:spacing w:val="-4"/>
          <w:w w:val="105"/>
          <w:sz w:val="20"/>
          <w:szCs w:val="20"/>
          <w:lang w:val="es-MX" w:eastAsia="es-MX"/>
        </w:rPr>
        <w:t xml:space="preserve">El licitante deberá presentar copias de fichas técnicas o folletos del catálogo de los bienes, mismos que se utilizaran para identificar si son los que  requiere la convocante de acuerdo al </w:t>
      </w:r>
      <w:r w:rsidRPr="005A163F">
        <w:rPr>
          <w:rFonts w:ascii="Arial" w:eastAsia="Times New Roman" w:hAnsi="Arial" w:cs="Arial"/>
          <w:b/>
          <w:bCs/>
          <w:spacing w:val="-4"/>
          <w:w w:val="105"/>
          <w:sz w:val="20"/>
          <w:szCs w:val="20"/>
          <w:lang w:val="es-MX" w:eastAsia="es-MX"/>
        </w:rPr>
        <w:t>Anexo 1.</w:t>
      </w:r>
    </w:p>
    <w:p w:rsidR="005A163F" w:rsidRPr="005A163F" w:rsidRDefault="005A163F" w:rsidP="005A163F">
      <w:pPr>
        <w:widowControl w:val="0"/>
        <w:kinsoku w:val="0"/>
        <w:spacing w:before="216"/>
        <w:rPr>
          <w:rFonts w:ascii="Arial" w:eastAsia="Times New Roman" w:hAnsi="Arial" w:cs="Arial"/>
          <w:bCs/>
          <w:sz w:val="20"/>
          <w:szCs w:val="20"/>
          <w:lang w:val="es-MX" w:eastAsia="es-MX"/>
        </w:rPr>
      </w:pPr>
      <w:r w:rsidRPr="005A163F">
        <w:rPr>
          <w:rFonts w:ascii="Arial" w:eastAsia="Times New Roman" w:hAnsi="Arial" w:cs="Arial"/>
          <w:b/>
          <w:bCs/>
          <w:spacing w:val="-4"/>
          <w:w w:val="105"/>
          <w:sz w:val="20"/>
          <w:szCs w:val="20"/>
          <w:lang w:val="es-MX" w:eastAsia="es-MX"/>
        </w:rPr>
        <w:t xml:space="preserve">DOCUMENTO IV.- </w:t>
      </w:r>
      <w:r w:rsidRPr="005A163F">
        <w:rPr>
          <w:rFonts w:ascii="Arial" w:eastAsia="Times New Roman" w:hAnsi="Arial" w:cs="Arial"/>
          <w:spacing w:val="6"/>
          <w:sz w:val="20"/>
          <w:szCs w:val="20"/>
          <w:lang w:val="es-MX" w:eastAsia="es-MX"/>
        </w:rPr>
        <w:t xml:space="preserve">Manifestación por escrito preferentemente en papel membretado, firmada por el </w:t>
      </w:r>
      <w:r w:rsidRPr="005A163F">
        <w:rPr>
          <w:rFonts w:ascii="Arial" w:eastAsia="Times New Roman" w:hAnsi="Arial" w:cs="Arial"/>
          <w:spacing w:val="1"/>
          <w:sz w:val="20"/>
          <w:szCs w:val="20"/>
          <w:lang w:val="es-MX" w:eastAsia="es-MX"/>
        </w:rPr>
        <w:t xml:space="preserve">representante legal, en el que el licitante señale que su </w:t>
      </w:r>
      <w:r w:rsidRPr="005A163F">
        <w:rPr>
          <w:rFonts w:ascii="Arial" w:eastAsia="Times New Roman" w:hAnsi="Arial" w:cs="Arial"/>
          <w:b/>
          <w:bCs/>
          <w:spacing w:val="1"/>
          <w:sz w:val="20"/>
          <w:szCs w:val="20"/>
          <w:lang w:val="es-MX" w:eastAsia="es-MX"/>
        </w:rPr>
        <w:t xml:space="preserve">actividad comercial está </w:t>
      </w:r>
      <w:r w:rsidRPr="005A163F">
        <w:rPr>
          <w:rFonts w:ascii="Arial" w:eastAsia="Times New Roman" w:hAnsi="Arial" w:cs="Arial"/>
          <w:b/>
          <w:bCs/>
          <w:spacing w:val="2"/>
          <w:sz w:val="20"/>
          <w:szCs w:val="20"/>
          <w:lang w:val="es-MX" w:eastAsia="es-MX"/>
        </w:rPr>
        <w:t xml:space="preserve">relacionada con los bienes objeto de la presente licitación. </w:t>
      </w:r>
    </w:p>
    <w:p w:rsidR="005A163F" w:rsidRPr="005A163F" w:rsidRDefault="005A163F" w:rsidP="005A163F">
      <w:pPr>
        <w:widowControl w:val="0"/>
        <w:kinsoku w:val="0"/>
        <w:spacing w:before="216"/>
        <w:rPr>
          <w:rFonts w:ascii="Arial" w:eastAsia="Times New Roman" w:hAnsi="Arial" w:cs="Arial"/>
          <w:spacing w:val="2"/>
          <w:sz w:val="20"/>
          <w:szCs w:val="20"/>
          <w:lang w:val="es-MX" w:eastAsia="es-MX"/>
        </w:rPr>
      </w:pPr>
      <w:r w:rsidRPr="005A163F">
        <w:rPr>
          <w:rFonts w:ascii="Arial" w:eastAsia="Times New Roman" w:hAnsi="Arial" w:cs="Arial"/>
          <w:b/>
          <w:bCs/>
          <w:spacing w:val="-4"/>
          <w:w w:val="105"/>
          <w:sz w:val="20"/>
          <w:szCs w:val="20"/>
          <w:lang w:val="es-MX" w:eastAsia="es-MX"/>
        </w:rPr>
        <w:t xml:space="preserve">DOCUMENTO V.- </w:t>
      </w:r>
      <w:r w:rsidRPr="005A163F">
        <w:rPr>
          <w:rFonts w:ascii="Arial" w:eastAsia="Times New Roman" w:hAnsi="Arial" w:cs="Arial"/>
          <w:spacing w:val="10"/>
          <w:sz w:val="20"/>
          <w:szCs w:val="20"/>
          <w:lang w:val="es-MX" w:eastAsia="es-MX"/>
        </w:rPr>
        <w:t xml:space="preserve">Manifestación por escrito, en papel membretado del licitante, firmada por su </w:t>
      </w:r>
      <w:r w:rsidRPr="005A163F">
        <w:rPr>
          <w:rFonts w:ascii="Arial" w:eastAsia="Times New Roman" w:hAnsi="Arial" w:cs="Arial"/>
          <w:spacing w:val="2"/>
          <w:sz w:val="20"/>
          <w:szCs w:val="20"/>
          <w:lang w:val="es-MX" w:eastAsia="es-MX"/>
        </w:rPr>
        <w:t xml:space="preserve">representante legal, en la que indique que cuenta con el equipo, y el personal con un call center, para cumplir con </w:t>
      </w:r>
      <w:r w:rsidRPr="005A163F">
        <w:rPr>
          <w:rFonts w:ascii="Arial" w:eastAsia="Times New Roman" w:hAnsi="Arial" w:cs="Arial"/>
          <w:bCs/>
          <w:sz w:val="20"/>
          <w:szCs w:val="20"/>
          <w:lang w:val="es-MX" w:eastAsia="es-MX"/>
        </w:rPr>
        <w:t>la prestación de servicios objeto de la licitación</w:t>
      </w:r>
      <w:r w:rsidRPr="005A163F">
        <w:rPr>
          <w:rFonts w:ascii="Arial" w:eastAsia="Times New Roman" w:hAnsi="Arial" w:cs="Arial"/>
          <w:spacing w:val="2"/>
          <w:sz w:val="20"/>
          <w:szCs w:val="20"/>
          <w:lang w:val="es-MX" w:eastAsia="es-MX"/>
        </w:rPr>
        <w:t xml:space="preserve">, conforme al </w:t>
      </w:r>
      <w:r w:rsidRPr="005A163F">
        <w:rPr>
          <w:rFonts w:ascii="Arial" w:eastAsia="Times New Roman" w:hAnsi="Arial" w:cs="Arial"/>
          <w:b/>
          <w:spacing w:val="2"/>
          <w:sz w:val="20"/>
          <w:szCs w:val="20"/>
          <w:lang w:val="es-MX" w:eastAsia="es-MX"/>
        </w:rPr>
        <w:t>anexo 1</w:t>
      </w:r>
      <w:r w:rsidRPr="005A163F">
        <w:rPr>
          <w:rFonts w:ascii="Arial" w:eastAsia="Times New Roman" w:hAnsi="Arial" w:cs="Arial"/>
          <w:spacing w:val="2"/>
          <w:sz w:val="20"/>
          <w:szCs w:val="20"/>
          <w:lang w:val="es-MX" w:eastAsia="es-MX"/>
        </w:rPr>
        <w:t xml:space="preserve"> de las presentes bases.</w:t>
      </w:r>
    </w:p>
    <w:p w:rsidR="005A163F" w:rsidRPr="005A163F" w:rsidRDefault="005A163F" w:rsidP="005A163F">
      <w:pPr>
        <w:widowControl w:val="0"/>
        <w:tabs>
          <w:tab w:val="right" w:pos="8789"/>
        </w:tabs>
        <w:kinsoku w:val="0"/>
        <w:spacing w:before="144"/>
        <w:rPr>
          <w:rFonts w:ascii="Arial" w:eastAsia="Times New Roman" w:hAnsi="Arial" w:cs="Arial"/>
          <w:color w:val="000000"/>
          <w:spacing w:val="3"/>
          <w:sz w:val="20"/>
          <w:szCs w:val="20"/>
          <w:lang w:val="es-MX" w:eastAsia="es-MX"/>
        </w:rPr>
      </w:pPr>
      <w:r w:rsidRPr="005A163F">
        <w:rPr>
          <w:rFonts w:ascii="Arial" w:eastAsia="Times New Roman" w:hAnsi="Arial" w:cs="Arial"/>
          <w:b/>
          <w:color w:val="000000"/>
          <w:spacing w:val="3"/>
          <w:sz w:val="20"/>
          <w:szCs w:val="20"/>
          <w:lang w:val="es-MX" w:eastAsia="es-MX"/>
        </w:rPr>
        <w:t>DOCUMENTO VI.-</w:t>
      </w:r>
      <w:r w:rsidRPr="005A163F">
        <w:rPr>
          <w:rFonts w:ascii="Arial" w:eastAsia="Times New Roman" w:hAnsi="Arial" w:cs="Arial"/>
          <w:color w:val="000000"/>
          <w:spacing w:val="3"/>
          <w:sz w:val="20"/>
          <w:szCs w:val="20"/>
          <w:lang w:val="es-MX" w:eastAsia="es-MX"/>
        </w:rPr>
        <w:t xml:space="preserve"> Facturas del equipo de call center a nombre del participante de acuerdo a lo establecido en el anexo 1, (Original y/o Copia Certificada). </w:t>
      </w:r>
    </w:p>
    <w:p w:rsidR="005A163F" w:rsidRPr="005A163F" w:rsidRDefault="005A163F" w:rsidP="005A163F">
      <w:pPr>
        <w:widowControl w:val="0"/>
        <w:tabs>
          <w:tab w:val="right" w:pos="8789"/>
        </w:tabs>
        <w:kinsoku w:val="0"/>
        <w:spacing w:before="144"/>
        <w:rPr>
          <w:rFonts w:ascii="Arial" w:eastAsia="Times New Roman" w:hAnsi="Arial" w:cs="Arial"/>
          <w:sz w:val="20"/>
          <w:szCs w:val="20"/>
          <w:u w:color="00AECC"/>
          <w:lang w:val="es-MX" w:eastAsia="es-MX"/>
        </w:rPr>
      </w:pPr>
      <w:r w:rsidRPr="005A163F">
        <w:rPr>
          <w:rFonts w:ascii="Arial" w:eastAsia="Times New Roman" w:hAnsi="Arial" w:cs="Arial"/>
          <w:b/>
          <w:color w:val="000000"/>
          <w:spacing w:val="3"/>
          <w:sz w:val="20"/>
          <w:szCs w:val="20"/>
          <w:lang w:val="es-MX" w:eastAsia="es-MX"/>
        </w:rPr>
        <w:t>DOCUMENTO VII.-</w:t>
      </w:r>
      <w:r w:rsidRPr="005A163F">
        <w:rPr>
          <w:rFonts w:ascii="Arial" w:eastAsia="Times New Roman" w:hAnsi="Arial" w:cs="Arial"/>
          <w:color w:val="000000"/>
          <w:spacing w:val="3"/>
          <w:sz w:val="20"/>
          <w:szCs w:val="20"/>
          <w:lang w:val="es-MX" w:eastAsia="es-MX"/>
        </w:rPr>
        <w:t xml:space="preserve"> Carta donde la </w:t>
      </w:r>
      <w:r w:rsidRPr="005A163F">
        <w:rPr>
          <w:rFonts w:ascii="Arial" w:eastAsia="Times New Roman" w:hAnsi="Arial" w:cs="Arial"/>
          <w:sz w:val="20"/>
          <w:szCs w:val="20"/>
          <w:u w:color="00AECC"/>
          <w:lang w:val="es-MX" w:eastAsia="es-MX"/>
        </w:rPr>
        <w:t>empresa o al menos un socio debe contar con experiencia comprobable en desarrollo de software de manejo financiero mediante 2 cartas expedidas por SOFOM.</w:t>
      </w:r>
    </w:p>
    <w:p w:rsidR="005A163F" w:rsidRPr="005A163F" w:rsidRDefault="005A163F" w:rsidP="005A163F">
      <w:pPr>
        <w:widowControl w:val="0"/>
        <w:tabs>
          <w:tab w:val="right" w:pos="8789"/>
        </w:tabs>
        <w:kinsoku w:val="0"/>
        <w:spacing w:before="144"/>
        <w:rPr>
          <w:rFonts w:ascii="Arial" w:eastAsia="Times New Roman" w:hAnsi="Arial" w:cs="Arial"/>
          <w:b/>
          <w:color w:val="000000"/>
          <w:spacing w:val="3"/>
          <w:sz w:val="20"/>
          <w:szCs w:val="20"/>
          <w:lang w:val="es-MX" w:eastAsia="es-MX"/>
        </w:rPr>
      </w:pPr>
      <w:r w:rsidRPr="005A163F">
        <w:rPr>
          <w:rFonts w:ascii="Arial" w:eastAsia="Times New Roman" w:hAnsi="Arial" w:cs="Arial"/>
          <w:b/>
          <w:sz w:val="20"/>
          <w:szCs w:val="20"/>
          <w:u w:color="00AECC"/>
          <w:lang w:val="es-MX" w:eastAsia="es-MX"/>
        </w:rPr>
        <w:t xml:space="preserve">DOCUMENTO VIII.- </w:t>
      </w:r>
      <w:r w:rsidRPr="005A163F">
        <w:rPr>
          <w:rFonts w:ascii="Arial" w:eastAsia="Times New Roman" w:hAnsi="Arial" w:cs="Arial"/>
          <w:sz w:val="20"/>
          <w:szCs w:val="20"/>
          <w:u w:color="00AECC"/>
          <w:lang w:val="es-MX" w:eastAsia="es-MX"/>
        </w:rPr>
        <w:t>Carta donde la</w:t>
      </w:r>
      <w:r w:rsidRPr="005A163F">
        <w:rPr>
          <w:rFonts w:ascii="Arial" w:eastAsia="Times New Roman" w:hAnsi="Arial" w:cs="Arial"/>
          <w:b/>
          <w:sz w:val="20"/>
          <w:szCs w:val="20"/>
          <w:u w:color="00AECC"/>
          <w:lang w:val="es-MX" w:eastAsia="es-MX"/>
        </w:rPr>
        <w:t xml:space="preserve"> </w:t>
      </w:r>
      <w:r w:rsidRPr="005A163F">
        <w:rPr>
          <w:rFonts w:ascii="Arial" w:eastAsia="Times New Roman" w:hAnsi="Arial" w:cs="Arial"/>
          <w:sz w:val="20"/>
          <w:szCs w:val="20"/>
          <w:u w:color="00AECC"/>
          <w:lang w:val="es-MX" w:eastAsia="es-MX"/>
        </w:rPr>
        <w:t>empresa o al menos un socio debe contar con experiencia comprobable en desarrollo de software de prevención a la corrupción mediante carta expedida por un OPLE.</w:t>
      </w:r>
    </w:p>
    <w:p w:rsidR="005A163F" w:rsidRPr="005A163F" w:rsidRDefault="005A163F" w:rsidP="005A163F">
      <w:pPr>
        <w:pBdr>
          <w:top w:val="nil"/>
          <w:left w:val="nil"/>
          <w:bottom w:val="nil"/>
          <w:right w:val="nil"/>
          <w:between w:val="nil"/>
          <w:bar w:val="nil"/>
        </w:pBdr>
        <w:rPr>
          <w:rFonts w:ascii="Arial" w:eastAsia="Helvetica" w:hAnsi="Arial" w:cs="Arial"/>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Arial" w:eastAsia="Helvetica" w:hAnsi="Arial" w:cs="Arial"/>
          <w:sz w:val="20"/>
          <w:szCs w:val="20"/>
          <w:u w:color="00AECC"/>
          <w:bdr w:val="nil"/>
          <w:lang w:val="es-ES_tradnl" w:eastAsia="es-MX"/>
        </w:rPr>
      </w:pPr>
      <w:r w:rsidRPr="005A163F">
        <w:rPr>
          <w:rFonts w:ascii="Arial" w:eastAsia="Arial Unicode MS" w:hAnsi="Arial" w:cs="Arial"/>
          <w:b/>
          <w:sz w:val="20"/>
          <w:szCs w:val="20"/>
          <w:u w:color="00AECC"/>
          <w:bdr w:val="nil"/>
          <w:lang w:val="es-ES_tradnl" w:eastAsia="es-MX"/>
        </w:rPr>
        <w:t>DOCUMENTO IX.-</w:t>
      </w:r>
      <w:r w:rsidRPr="005A163F">
        <w:rPr>
          <w:rFonts w:ascii="Arial" w:eastAsia="Arial Unicode MS" w:hAnsi="Arial" w:cs="Arial"/>
          <w:sz w:val="20"/>
          <w:szCs w:val="20"/>
          <w:u w:color="00AECC"/>
          <w:bdr w:val="nil"/>
          <w:lang w:val="es-ES_tradnl" w:eastAsia="es-MX"/>
        </w:rPr>
        <w:t xml:space="preserve"> Carta donde la empresa o al menos un socio debe contar con experiencia comprobable en desarrollo de software Geoestadistico por alguna empresa o institución que emita una carta de recomendación donde se haya realizado el software que se encuentre en operación.</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Arial" w:eastAsia="Arial Unicode MS" w:hAnsi="Arial" w:cs="Arial"/>
          <w:sz w:val="20"/>
          <w:szCs w:val="20"/>
          <w:u w:color="00AECC"/>
          <w:bdr w:val="nil"/>
          <w:lang w:val="es-ES_tradnl" w:eastAsia="es-MX"/>
        </w:rPr>
      </w:pPr>
      <w:r w:rsidRPr="005A163F">
        <w:rPr>
          <w:rFonts w:ascii="Arial" w:eastAsia="Helvetica" w:hAnsi="Arial" w:cs="Arial"/>
          <w:b/>
          <w:sz w:val="20"/>
          <w:szCs w:val="20"/>
          <w:u w:color="00AECC"/>
          <w:bdr w:val="nil"/>
          <w:lang w:val="es-ES_tradnl" w:eastAsia="es-MX"/>
        </w:rPr>
        <w:t>DOCUMENTO X.-</w:t>
      </w:r>
      <w:r w:rsidRPr="005A163F">
        <w:rPr>
          <w:rFonts w:ascii="Arial" w:eastAsia="Helvetica" w:hAnsi="Arial" w:cs="Arial"/>
          <w:sz w:val="20"/>
          <w:szCs w:val="20"/>
          <w:u w:color="00AECC"/>
          <w:bdr w:val="nil"/>
          <w:lang w:val="es-ES_tradnl" w:eastAsia="es-MX"/>
        </w:rPr>
        <w:t xml:space="preserve"> Carta donde compruebe que la </w:t>
      </w:r>
      <w:r w:rsidRPr="005A163F">
        <w:rPr>
          <w:rFonts w:ascii="Arial" w:eastAsia="Arial Unicode MS" w:hAnsi="Arial" w:cs="Arial"/>
          <w:sz w:val="20"/>
          <w:szCs w:val="20"/>
          <w:u w:color="00AECC"/>
          <w:bdr w:val="nil"/>
          <w:lang w:val="es-ES_tradnl" w:eastAsia="es-MX"/>
        </w:rPr>
        <w:t>solución deberá contar con respaldo de una institución de banca múltiple con permiso vigente dentro del territorio nacional que garantice mediante una carta de recomendación el respaldo al sistema de infracciones del Municipio.</w:t>
      </w:r>
    </w:p>
    <w:p w:rsidR="005A163F" w:rsidRPr="005A163F" w:rsidRDefault="005A163F" w:rsidP="005A163F">
      <w:pPr>
        <w:pBdr>
          <w:top w:val="nil"/>
          <w:left w:val="nil"/>
          <w:bottom w:val="nil"/>
          <w:right w:val="nil"/>
          <w:between w:val="nil"/>
          <w:bar w:val="nil"/>
        </w:pBdr>
        <w:rPr>
          <w:rFonts w:ascii="Arial" w:eastAsia="Arial Unicode MS" w:hAnsi="Arial" w:cs="Arial"/>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Arial" w:eastAsia="Arial Unicode MS" w:hAnsi="Arial" w:cs="Arial"/>
          <w:color w:val="000000"/>
          <w:sz w:val="20"/>
          <w:szCs w:val="20"/>
          <w:bdr w:val="nil"/>
          <w:lang w:val="es-ES_tradnl" w:eastAsia="es-MX"/>
        </w:rPr>
      </w:pPr>
      <w:r w:rsidRPr="005A163F">
        <w:rPr>
          <w:rFonts w:ascii="Arial" w:eastAsia="Arial Unicode MS" w:hAnsi="Arial" w:cs="Arial"/>
          <w:b/>
          <w:sz w:val="20"/>
          <w:szCs w:val="20"/>
          <w:u w:color="00AECC"/>
          <w:bdr w:val="nil"/>
          <w:lang w:val="es-ES_tradnl" w:eastAsia="es-MX"/>
        </w:rPr>
        <w:t xml:space="preserve">DOCUMENTO XI.- </w:t>
      </w:r>
      <w:r w:rsidRPr="005A163F">
        <w:rPr>
          <w:rFonts w:ascii="Arial" w:eastAsia="Arial Unicode MS" w:hAnsi="Arial" w:cs="Arial"/>
          <w:color w:val="000000"/>
          <w:sz w:val="20"/>
          <w:szCs w:val="20"/>
          <w:bdr w:val="nil"/>
          <w:lang w:val="es-ES_tradnl" w:eastAsia="es-MX"/>
        </w:rPr>
        <w:t>La empresa debe demostrar la propiedad del software ante el instituto mexicano de la propiedad intelectual con una vigencia de versión o registro de no más de 6 meses.</w:t>
      </w:r>
    </w:p>
    <w:p w:rsidR="005A163F" w:rsidRPr="005A163F" w:rsidRDefault="005A163F" w:rsidP="005A163F">
      <w:pPr>
        <w:pBdr>
          <w:top w:val="nil"/>
          <w:left w:val="nil"/>
          <w:bottom w:val="nil"/>
          <w:right w:val="nil"/>
          <w:between w:val="nil"/>
          <w:bar w:val="nil"/>
        </w:pBdr>
        <w:rPr>
          <w:rFonts w:ascii="Arial" w:eastAsia="Arial Unicode MS" w:hAnsi="Arial" w:cs="Arial"/>
          <w:color w:val="000000"/>
          <w:sz w:val="20"/>
          <w:szCs w:val="20"/>
          <w:bdr w:val="nil"/>
          <w:lang w:val="es-ES_tradnl" w:eastAsia="es-MX"/>
        </w:rPr>
      </w:pPr>
      <w:r w:rsidRPr="005A163F">
        <w:rPr>
          <w:rFonts w:ascii="Arial" w:eastAsia="Arial Unicode MS" w:hAnsi="Arial" w:cs="Arial"/>
          <w:color w:val="000000"/>
          <w:sz w:val="20"/>
          <w:szCs w:val="20"/>
          <w:bdr w:val="nil"/>
          <w:lang w:val="es-ES_tradnl" w:eastAsia="es-MX"/>
        </w:rPr>
        <w:t>-Al menos uno de los autores del software deberá ser socio de la razón social licitante.</w:t>
      </w:r>
    </w:p>
    <w:p w:rsidR="005A163F" w:rsidRPr="005A163F" w:rsidRDefault="005A163F" w:rsidP="005A163F">
      <w:pPr>
        <w:pBdr>
          <w:top w:val="nil"/>
          <w:left w:val="nil"/>
          <w:bottom w:val="nil"/>
          <w:right w:val="nil"/>
          <w:between w:val="nil"/>
          <w:bar w:val="nil"/>
        </w:pBdr>
        <w:rPr>
          <w:rFonts w:ascii="Arial" w:eastAsia="Helvetica" w:hAnsi="Arial" w:cs="Arial"/>
          <w:b/>
          <w:sz w:val="20"/>
          <w:szCs w:val="20"/>
          <w:u w:color="00AECC"/>
          <w:bdr w:val="nil"/>
          <w:lang w:val="es-ES_tradnl" w:eastAsia="es-MX"/>
        </w:rPr>
      </w:pPr>
      <w:r w:rsidRPr="005A163F">
        <w:rPr>
          <w:rFonts w:ascii="Arial" w:eastAsia="Arial Unicode MS" w:hAnsi="Arial" w:cs="Arial"/>
          <w:color w:val="000000"/>
          <w:sz w:val="20"/>
          <w:szCs w:val="20"/>
          <w:bdr w:val="nil"/>
          <w:lang w:val="es-ES_tradnl" w:eastAsia="es-MX"/>
        </w:rPr>
        <w:lastRenderedPageBreak/>
        <w:t xml:space="preserve">-El nombre del registro o descripción deberá ser consistente con el objeto de la presente licitación que sea requisito.  </w:t>
      </w:r>
    </w:p>
    <w:p w:rsidR="005A163F" w:rsidRPr="005A163F" w:rsidRDefault="005A163F" w:rsidP="005A163F">
      <w:pPr>
        <w:widowControl w:val="0"/>
        <w:tabs>
          <w:tab w:val="right" w:pos="9489"/>
        </w:tabs>
        <w:kinsoku w:val="0"/>
        <w:spacing w:before="216"/>
        <w:rPr>
          <w:rFonts w:ascii="Arial" w:eastAsia="Times New Roman" w:hAnsi="Arial" w:cs="Arial"/>
          <w:color w:val="000000"/>
          <w:spacing w:val="-4"/>
          <w:w w:val="105"/>
          <w:sz w:val="20"/>
          <w:szCs w:val="20"/>
          <w:lang w:val="es-MX" w:eastAsia="es-MX"/>
        </w:rPr>
      </w:pPr>
      <w:r w:rsidRPr="005A163F">
        <w:rPr>
          <w:rFonts w:ascii="Arial" w:eastAsia="Times New Roman" w:hAnsi="Arial" w:cs="Arial"/>
          <w:b/>
          <w:color w:val="000000"/>
          <w:spacing w:val="3"/>
          <w:sz w:val="20"/>
          <w:szCs w:val="20"/>
          <w:lang w:val="es-MX" w:eastAsia="es-MX"/>
        </w:rPr>
        <w:t>DOCUMENTO XII.-</w:t>
      </w:r>
      <w:r w:rsidRPr="005A163F">
        <w:rPr>
          <w:rFonts w:ascii="Arial" w:eastAsia="Times New Roman" w:hAnsi="Arial" w:cs="Arial"/>
          <w:color w:val="000000"/>
          <w:spacing w:val="3"/>
          <w:sz w:val="20"/>
          <w:szCs w:val="20"/>
          <w:lang w:val="es-MX" w:eastAsia="es-MX"/>
        </w:rPr>
        <w:t xml:space="preserve"> Carta de integridad, por si o a través de interposita persona, de adoptar conductas para que los servidores públicos del comité así como la dependencia o entidad, induzcan o alteren las evaluaciones de las proposiciones, el resultado de procedimiento u otros aspectos que le puedan otorgar condiciones más ventajosas con relación a los demás participantes.</w:t>
      </w:r>
      <w:r w:rsidRPr="005A163F">
        <w:rPr>
          <w:rFonts w:ascii="Arial" w:eastAsia="Times New Roman" w:hAnsi="Arial" w:cs="Arial"/>
          <w:color w:val="000000"/>
          <w:spacing w:val="3"/>
          <w:sz w:val="20"/>
          <w:szCs w:val="20"/>
          <w:lang w:val="es-MX" w:eastAsia="es-MX"/>
        </w:rPr>
        <w:tab/>
      </w:r>
    </w:p>
    <w:p w:rsidR="005A163F" w:rsidRPr="005A163F" w:rsidRDefault="005A163F" w:rsidP="005A163F">
      <w:pPr>
        <w:widowControl w:val="0"/>
        <w:kinsoku w:val="0"/>
        <w:spacing w:before="180"/>
        <w:ind w:right="-3"/>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La convocante se reserva el derecho de verificar la autenticidad de los documentos presentados por el licitante.</w:t>
      </w:r>
    </w:p>
    <w:p w:rsidR="005A163F" w:rsidRPr="005A163F" w:rsidRDefault="005A163F" w:rsidP="005A163F">
      <w:pPr>
        <w:widowControl w:val="0"/>
        <w:kinsoku w:val="0"/>
        <w:spacing w:before="216"/>
        <w:ind w:right="-3"/>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Posterior al acto de presentación y apertura de proposiciones, el Comité en conjunto con el área requirente recibirá y verificará cuantitativamente, las propuestas y documentos presentados por los licitantes en el proceso licitatorio.</w:t>
      </w:r>
    </w:p>
    <w:p w:rsidR="005A163F" w:rsidRPr="005A163F" w:rsidRDefault="005A163F" w:rsidP="005A163F">
      <w:pPr>
        <w:widowControl w:val="0"/>
        <w:tabs>
          <w:tab w:val="right" w:pos="9489"/>
        </w:tabs>
        <w:kinsoku w:val="0"/>
        <w:spacing w:before="216"/>
        <w:rPr>
          <w:rFonts w:ascii="Arial" w:eastAsia="Times New Roman" w:hAnsi="Arial" w:cs="Arial"/>
          <w:sz w:val="20"/>
          <w:szCs w:val="20"/>
          <w:lang w:val="es-MX" w:eastAsia="es-MX"/>
        </w:rPr>
      </w:pPr>
      <w:r w:rsidRPr="005A163F">
        <w:rPr>
          <w:rFonts w:ascii="Arial" w:eastAsia="Times New Roman" w:hAnsi="Arial" w:cs="Arial"/>
          <w:b/>
          <w:bCs/>
          <w:spacing w:val="-24"/>
          <w:w w:val="105"/>
          <w:sz w:val="20"/>
          <w:szCs w:val="20"/>
          <w:lang w:val="es-MX" w:eastAsia="es-MX"/>
        </w:rPr>
        <w:t>5.2 PROPUESTA</w:t>
      </w:r>
      <w:r w:rsidRPr="005A163F">
        <w:rPr>
          <w:rFonts w:ascii="Arial" w:eastAsia="Times New Roman" w:hAnsi="Arial" w:cs="Arial"/>
          <w:b/>
          <w:bCs/>
          <w:spacing w:val="-6"/>
          <w:w w:val="105"/>
          <w:sz w:val="20"/>
          <w:szCs w:val="20"/>
          <w:lang w:val="es-MX" w:eastAsia="es-MX"/>
        </w:rPr>
        <w:t xml:space="preserve"> ECONÓMICA </w:t>
      </w:r>
      <w:r w:rsidRPr="005A163F">
        <w:rPr>
          <w:rFonts w:ascii="Arial" w:eastAsia="Times New Roman" w:hAnsi="Arial" w:cs="Arial"/>
          <w:spacing w:val="1"/>
          <w:sz w:val="20"/>
          <w:szCs w:val="20"/>
          <w:lang w:val="es-MX" w:eastAsia="es-MX"/>
        </w:rPr>
        <w:t xml:space="preserve">La </w:t>
      </w:r>
      <w:r w:rsidRPr="005A163F">
        <w:rPr>
          <w:rFonts w:ascii="Arial" w:eastAsia="Times New Roman" w:hAnsi="Arial" w:cs="Arial"/>
          <w:b/>
          <w:bCs/>
          <w:spacing w:val="1"/>
          <w:sz w:val="20"/>
          <w:szCs w:val="20"/>
          <w:lang w:val="es-MX" w:eastAsia="es-MX"/>
        </w:rPr>
        <w:t>proposición económica</w:t>
      </w:r>
      <w:r w:rsidRPr="005A163F">
        <w:rPr>
          <w:rFonts w:ascii="Arial" w:eastAsia="Times New Roman" w:hAnsi="Arial" w:cs="Arial"/>
          <w:spacing w:val="1"/>
          <w:sz w:val="20"/>
          <w:szCs w:val="20"/>
          <w:lang w:val="es-MX" w:eastAsia="es-MX"/>
        </w:rPr>
        <w:t xml:space="preserve"> se elaborará en papel membretado del licitante, dirigida a la convocante</w:t>
      </w:r>
      <w:r w:rsidRPr="005A163F">
        <w:rPr>
          <w:rFonts w:ascii="Arial" w:eastAsia="Times New Roman" w:hAnsi="Arial" w:cs="Arial"/>
          <w:sz w:val="20"/>
          <w:szCs w:val="20"/>
          <w:lang w:val="es-MX" w:eastAsia="es-MX"/>
        </w:rPr>
        <w:t xml:space="preserve">. </w:t>
      </w:r>
      <w:r w:rsidRPr="005A163F">
        <w:rPr>
          <w:rFonts w:ascii="Arial" w:eastAsia="Times New Roman" w:hAnsi="Arial" w:cs="Arial"/>
          <w:spacing w:val="3"/>
          <w:sz w:val="20"/>
          <w:szCs w:val="20"/>
          <w:lang w:val="es-MX" w:eastAsia="es-MX"/>
        </w:rPr>
        <w:t xml:space="preserve">Utilizando para ello el formato proporcionado en </w:t>
      </w:r>
      <w:r w:rsidRPr="005A163F">
        <w:rPr>
          <w:rFonts w:ascii="Arial" w:eastAsia="Times New Roman" w:hAnsi="Arial" w:cs="Arial"/>
          <w:b/>
          <w:spacing w:val="3"/>
          <w:sz w:val="20"/>
          <w:szCs w:val="20"/>
          <w:lang w:val="es-MX" w:eastAsia="es-MX"/>
        </w:rPr>
        <w:t>el Anexo 9</w:t>
      </w:r>
      <w:r w:rsidRPr="005A163F">
        <w:rPr>
          <w:rFonts w:ascii="Arial" w:eastAsia="Times New Roman" w:hAnsi="Arial" w:cs="Arial"/>
          <w:spacing w:val="3"/>
          <w:sz w:val="20"/>
          <w:szCs w:val="20"/>
          <w:lang w:val="es-MX" w:eastAsia="es-MX"/>
        </w:rPr>
        <w:t xml:space="preserve"> de estas bases de Licitación. El licitante podrá presentar el formato proporcionado en estas bases debidamente sellado y firmado, ó elaborar uno similar en papel membretado, respetando el orden y el contenido para tal efecto.</w:t>
      </w:r>
    </w:p>
    <w:p w:rsidR="005A163F" w:rsidRPr="005A163F" w:rsidRDefault="005A163F" w:rsidP="005A163F">
      <w:pPr>
        <w:widowControl w:val="0"/>
        <w:tabs>
          <w:tab w:val="right" w:pos="9489"/>
        </w:tabs>
        <w:kinsoku w:val="0"/>
        <w:spacing w:before="216"/>
        <w:rPr>
          <w:rFonts w:ascii="Arial" w:eastAsia="Times New Roman" w:hAnsi="Arial" w:cs="Arial"/>
          <w:spacing w:val="3"/>
          <w:sz w:val="20"/>
          <w:szCs w:val="20"/>
          <w:lang w:val="es-MX" w:eastAsia="es-MX"/>
        </w:rPr>
      </w:pPr>
      <w:r w:rsidRPr="005A163F">
        <w:rPr>
          <w:rFonts w:ascii="Arial" w:eastAsia="Times New Roman" w:hAnsi="Arial" w:cs="Arial"/>
          <w:sz w:val="20"/>
          <w:szCs w:val="20"/>
          <w:lang w:val="es-MX" w:eastAsia="es-MX"/>
        </w:rPr>
        <w:t xml:space="preserve">Solamente serán consideradas para la evaluación económica las proposiciones que hayan cumplido con </w:t>
      </w:r>
      <w:r w:rsidRPr="005A163F">
        <w:rPr>
          <w:rFonts w:ascii="Arial" w:eastAsia="Times New Roman" w:hAnsi="Arial" w:cs="Arial"/>
          <w:spacing w:val="-2"/>
          <w:sz w:val="20"/>
          <w:szCs w:val="20"/>
          <w:lang w:val="es-MX" w:eastAsia="es-MX"/>
        </w:rPr>
        <w:t xml:space="preserve">todos los requerimientos técnicos, legales y administrativos establecidos en las presentes bases a la </w:t>
      </w:r>
      <w:r w:rsidRPr="005A163F">
        <w:rPr>
          <w:rFonts w:ascii="Arial" w:eastAsia="Times New Roman" w:hAnsi="Arial" w:cs="Arial"/>
          <w:sz w:val="20"/>
          <w:szCs w:val="20"/>
          <w:lang w:val="es-MX" w:eastAsia="es-MX"/>
        </w:rPr>
        <w:t xml:space="preserve">licitación. </w:t>
      </w:r>
    </w:p>
    <w:p w:rsidR="005A163F" w:rsidRPr="005A163F" w:rsidRDefault="005A163F" w:rsidP="005A163F">
      <w:pPr>
        <w:widowControl w:val="0"/>
        <w:tabs>
          <w:tab w:val="right" w:pos="9489"/>
        </w:tabs>
        <w:kinsoku w:val="0"/>
        <w:spacing w:before="216"/>
        <w:rPr>
          <w:rFonts w:ascii="Arial" w:eastAsia="Times New Roman" w:hAnsi="Arial" w:cs="Arial"/>
          <w:spacing w:val="3"/>
          <w:sz w:val="20"/>
          <w:szCs w:val="20"/>
          <w:lang w:val="es-MX" w:eastAsia="es-MX"/>
        </w:rPr>
      </w:pPr>
      <w:r w:rsidRPr="005A163F">
        <w:rPr>
          <w:rFonts w:ascii="Arial" w:eastAsia="Times New Roman" w:hAnsi="Arial" w:cs="Arial"/>
          <w:spacing w:val="3"/>
          <w:sz w:val="20"/>
          <w:szCs w:val="20"/>
          <w:lang w:val="es-MX" w:eastAsia="es-MX"/>
        </w:rPr>
        <w:t xml:space="preserve">Así mismo la propuesta económica deberá de presentarse en archivo digital (dispositivo USB) y con formato Excel el </w:t>
      </w:r>
      <w:r w:rsidRPr="005A163F">
        <w:rPr>
          <w:rFonts w:ascii="Arial" w:eastAsia="Times New Roman" w:hAnsi="Arial" w:cs="Arial"/>
          <w:b/>
          <w:spacing w:val="3"/>
          <w:sz w:val="20"/>
          <w:szCs w:val="20"/>
          <w:lang w:val="es-MX" w:eastAsia="es-MX"/>
        </w:rPr>
        <w:t>Anexo 9</w:t>
      </w:r>
      <w:r w:rsidRPr="005A163F">
        <w:rPr>
          <w:rFonts w:ascii="Arial" w:eastAsia="Times New Roman" w:hAnsi="Arial" w:cs="Arial"/>
          <w:spacing w:val="3"/>
          <w:sz w:val="20"/>
          <w:szCs w:val="20"/>
          <w:lang w:val="es-MX" w:eastAsia="es-MX"/>
        </w:rPr>
        <w:t xml:space="preserve"> (Propuesta Económica), en el entendido de que si existiera alguna diferencia entre la propuesta escrita y la presentada en USB, Comité tomará en cuenta únicamente lo presentado en impresión debidamente firmado por el Representante Legal o Apoderado Legal. </w:t>
      </w:r>
    </w:p>
    <w:p w:rsidR="005A163F" w:rsidRPr="005A163F" w:rsidRDefault="005A163F" w:rsidP="005A163F">
      <w:pPr>
        <w:widowControl w:val="0"/>
        <w:tabs>
          <w:tab w:val="right" w:pos="9489"/>
        </w:tabs>
        <w:kinsoku w:val="0"/>
        <w:spacing w:before="216"/>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El formato por medio del cual los licitantes presentarán la cotización de la partida requerida por la convocante</w:t>
      </w:r>
      <w:r w:rsidRPr="005A163F">
        <w:rPr>
          <w:rFonts w:ascii="Arial" w:eastAsia="Times New Roman" w:hAnsi="Arial" w:cs="Arial"/>
          <w:spacing w:val="4"/>
          <w:sz w:val="20"/>
          <w:szCs w:val="20"/>
          <w:lang w:val="es-MX" w:eastAsia="es-MX"/>
        </w:rPr>
        <w:t xml:space="preserve"> deberá ser elaborado en papel membretado del licitante y firmado por su Apoderado o </w:t>
      </w:r>
      <w:r w:rsidRPr="005A163F">
        <w:rPr>
          <w:rFonts w:ascii="Arial" w:eastAsia="Times New Roman" w:hAnsi="Arial" w:cs="Arial"/>
          <w:sz w:val="20"/>
          <w:szCs w:val="20"/>
          <w:lang w:val="es-MX" w:eastAsia="es-MX"/>
        </w:rPr>
        <w:t>Representante Legal, y contener además los siguientes datos:</w:t>
      </w:r>
    </w:p>
    <w:p w:rsidR="005A163F" w:rsidRPr="005A163F" w:rsidRDefault="005A163F" w:rsidP="005A163F">
      <w:pPr>
        <w:widowControl w:val="0"/>
        <w:tabs>
          <w:tab w:val="right" w:pos="9489"/>
        </w:tabs>
        <w:kinsoku w:val="0"/>
        <w:ind w:left="426"/>
        <w:contextualSpacing/>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spacing w:val="-5"/>
          <w:sz w:val="20"/>
          <w:szCs w:val="20"/>
          <w:lang w:val="es-MX" w:eastAsia="es-MX"/>
        </w:rPr>
      </w:pPr>
      <w:r w:rsidRPr="005A163F">
        <w:rPr>
          <w:rFonts w:ascii="Arial" w:eastAsia="Times New Roman" w:hAnsi="Arial" w:cs="Arial"/>
          <w:spacing w:val="-5"/>
          <w:sz w:val="20"/>
          <w:szCs w:val="20"/>
          <w:lang w:val="es-MX" w:eastAsia="es-MX"/>
        </w:rPr>
        <w:t>El licitante indicará en la propuesta económica (Anexo 9), el precio unitario de cada una de la partida del paquete único en que participa, el subtotal de la  partida y únicamente deberá de señalar el Impuesto al Valor Agregado a trasladar. En los precios unitarios cotizados, el licitante deberá considerar para emitir el precio, la inclusión de: Importación de los bienes, fianzas, fletes, aspectos señalados en el Anexo 1 de las presentes bases, carga y descarga y todos los costos relacionados para la entrega oportuna en el lugar establecido en estas bases de Licitación.</w:t>
      </w:r>
    </w:p>
    <w:p w:rsidR="005A163F" w:rsidRPr="005A163F" w:rsidRDefault="005A163F" w:rsidP="005A163F">
      <w:pPr>
        <w:widowControl w:val="0"/>
        <w:tabs>
          <w:tab w:val="right" w:pos="9489"/>
        </w:tabs>
        <w:kinsoku w:val="0"/>
        <w:contextualSpacing/>
        <w:rPr>
          <w:rFonts w:ascii="Arial" w:eastAsia="Times New Roman" w:hAnsi="Arial" w:cs="Arial"/>
          <w:spacing w:val="-5"/>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b/>
          <w:bCs/>
          <w:sz w:val="20"/>
          <w:szCs w:val="20"/>
          <w:lang w:val="es-MX" w:eastAsia="es-MX"/>
        </w:rPr>
      </w:pPr>
      <w:r w:rsidRPr="005A163F">
        <w:rPr>
          <w:rFonts w:ascii="Arial" w:eastAsia="Times New Roman" w:hAnsi="Arial" w:cs="Arial"/>
          <w:sz w:val="20"/>
          <w:szCs w:val="20"/>
          <w:lang w:val="es-MX" w:eastAsia="es-MX"/>
        </w:rPr>
        <w:t xml:space="preserve">El licitante deberá señalar en su proposición económica que el precio de los bienes ofertados </w:t>
      </w:r>
      <w:r w:rsidRPr="005A163F">
        <w:rPr>
          <w:rFonts w:ascii="Arial" w:eastAsia="Times New Roman" w:hAnsi="Arial" w:cs="Arial"/>
          <w:b/>
          <w:bCs/>
          <w:sz w:val="20"/>
          <w:szCs w:val="20"/>
          <w:lang w:val="es-MX" w:eastAsia="es-MX"/>
        </w:rPr>
        <w:t xml:space="preserve">será fijo </w:t>
      </w:r>
      <w:r w:rsidRPr="005A163F">
        <w:rPr>
          <w:rFonts w:ascii="Arial" w:eastAsia="Times New Roman" w:hAnsi="Arial" w:cs="Arial"/>
          <w:b/>
          <w:bCs/>
          <w:spacing w:val="2"/>
          <w:sz w:val="20"/>
          <w:szCs w:val="20"/>
          <w:lang w:val="es-MX" w:eastAsia="es-MX"/>
        </w:rPr>
        <w:t>durante la vigencia del contrato</w:t>
      </w:r>
      <w:r w:rsidRPr="005A163F">
        <w:rPr>
          <w:rFonts w:ascii="Arial" w:eastAsia="Times New Roman" w:hAnsi="Arial" w:cs="Arial"/>
          <w:spacing w:val="2"/>
          <w:sz w:val="20"/>
          <w:szCs w:val="20"/>
          <w:lang w:val="es-MX" w:eastAsia="es-MX"/>
        </w:rPr>
        <w:t xml:space="preserve"> y expresarse en </w:t>
      </w:r>
      <w:r w:rsidRPr="005A163F">
        <w:rPr>
          <w:rFonts w:ascii="Arial" w:eastAsia="Times New Roman" w:hAnsi="Arial" w:cs="Arial"/>
          <w:b/>
          <w:bCs/>
          <w:spacing w:val="2"/>
          <w:sz w:val="20"/>
          <w:szCs w:val="20"/>
          <w:lang w:val="es-MX" w:eastAsia="es-MX"/>
        </w:rPr>
        <w:t>moneda nacional</w:t>
      </w:r>
      <w:r w:rsidRPr="005A163F">
        <w:rPr>
          <w:rFonts w:ascii="Arial" w:eastAsia="Times New Roman" w:hAnsi="Arial" w:cs="Arial"/>
          <w:spacing w:val="2"/>
          <w:sz w:val="20"/>
          <w:szCs w:val="20"/>
          <w:lang w:val="es-MX" w:eastAsia="es-MX"/>
        </w:rPr>
        <w:t xml:space="preserve"> (peso mexicano), así como que el precio ofertado ya considera todos los costos hasta la conclusión total de la entrega de los bienes a la convocante</w:t>
      </w:r>
      <w:r w:rsidRPr="005A163F">
        <w:rPr>
          <w:rFonts w:ascii="Arial" w:eastAsia="Times New Roman" w:hAnsi="Arial" w:cs="Arial"/>
          <w:b/>
          <w:bCs/>
          <w:sz w:val="20"/>
          <w:szCs w:val="20"/>
          <w:lang w:val="es-MX" w:eastAsia="es-MX"/>
        </w:rPr>
        <w:t>.</w:t>
      </w:r>
    </w:p>
    <w:p w:rsidR="005A163F" w:rsidRPr="005A163F" w:rsidRDefault="005A163F" w:rsidP="005A163F">
      <w:pPr>
        <w:widowControl w:val="0"/>
        <w:tabs>
          <w:tab w:val="right" w:pos="9489"/>
        </w:tabs>
        <w:kinsoku w:val="0"/>
        <w:contextualSpacing/>
        <w:rPr>
          <w:rFonts w:ascii="Arial" w:eastAsia="Times New Roman" w:hAnsi="Arial" w:cs="Arial"/>
          <w:spacing w:val="-5"/>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r w:rsidRPr="005A163F">
        <w:rPr>
          <w:rFonts w:ascii="Arial" w:eastAsia="Times New Roman" w:hAnsi="Arial" w:cs="Arial"/>
          <w:spacing w:val="-5"/>
          <w:sz w:val="20"/>
          <w:szCs w:val="20"/>
          <w:lang w:val="es-MX" w:eastAsia="es-MX"/>
        </w:rPr>
        <w:t>Una vez recibidas todas las proposiciones, el servidor público que preside el acto, procederá a la apertura de los sobres que contengan las propuestas económicas de las personas licitantes cuyas propuestas técnicas han sido aceptadas, y se manifestará para todos los y las presentes el importe de las propuestas que cumplan y contengan los documentos y requisitos exigidos,</w:t>
      </w:r>
      <w:r w:rsidRPr="005A163F">
        <w:rPr>
          <w:rFonts w:ascii="Arial" w:eastAsia="Times New Roman" w:hAnsi="Arial" w:cs="Arial"/>
          <w:spacing w:val="-2"/>
          <w:sz w:val="20"/>
          <w:szCs w:val="20"/>
          <w:lang w:val="es-MX" w:eastAsia="es-MX"/>
        </w:rPr>
        <w:t xml:space="preserve"> señalará en el acta </w:t>
      </w:r>
      <w:r w:rsidRPr="005A163F">
        <w:rPr>
          <w:rFonts w:ascii="Arial" w:eastAsia="Times New Roman" w:hAnsi="Arial" w:cs="Arial"/>
          <w:spacing w:val="1"/>
          <w:sz w:val="20"/>
          <w:szCs w:val="20"/>
          <w:lang w:val="es-MX" w:eastAsia="es-MX"/>
        </w:rPr>
        <w:t xml:space="preserve">respectiva el precio unitario de la(s) partida(s) licitada que integran las proposiciones, </w:t>
      </w:r>
      <w:r w:rsidRPr="005A163F">
        <w:rPr>
          <w:rFonts w:ascii="Arial" w:eastAsia="Times New Roman" w:hAnsi="Arial" w:cs="Arial"/>
          <w:sz w:val="20"/>
          <w:szCs w:val="20"/>
          <w:lang w:val="es-MX" w:eastAsia="es-MX"/>
        </w:rPr>
        <w:t>debiendo dar lectura al importe total de cada proposición.</w:t>
      </w: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De manera enunciativa se señala que la </w:t>
      </w:r>
      <w:r w:rsidRPr="005A163F">
        <w:rPr>
          <w:rFonts w:ascii="Arial" w:eastAsia="Times New Roman" w:hAnsi="Arial" w:cs="Arial"/>
          <w:b/>
          <w:bCs/>
          <w:spacing w:val="-1"/>
          <w:sz w:val="20"/>
          <w:szCs w:val="20"/>
          <w:lang w:val="es-MX" w:eastAsia="es-MX"/>
        </w:rPr>
        <w:t>falta de presentación de alguno de los requisitos</w:t>
      </w:r>
      <w:r w:rsidRPr="005A163F">
        <w:rPr>
          <w:rFonts w:ascii="Arial" w:eastAsia="Times New Roman" w:hAnsi="Arial" w:cs="Arial"/>
          <w:spacing w:val="-1"/>
          <w:sz w:val="20"/>
          <w:szCs w:val="20"/>
          <w:lang w:val="es-MX" w:eastAsia="es-MX"/>
        </w:rPr>
        <w:t xml:space="preserve"> requeridos en los </w:t>
      </w:r>
      <w:r w:rsidRPr="005A163F">
        <w:rPr>
          <w:rFonts w:ascii="Arial" w:eastAsia="Times New Roman" w:hAnsi="Arial" w:cs="Arial"/>
          <w:b/>
          <w:bCs/>
          <w:spacing w:val="-1"/>
          <w:sz w:val="20"/>
          <w:szCs w:val="20"/>
          <w:lang w:val="es-MX" w:eastAsia="es-MX"/>
        </w:rPr>
        <w:t>puntos 4, 5.1 y 5.2</w:t>
      </w:r>
      <w:r w:rsidRPr="005A163F">
        <w:rPr>
          <w:rFonts w:ascii="Arial" w:eastAsia="Times New Roman" w:hAnsi="Arial" w:cs="Arial"/>
          <w:spacing w:val="-1"/>
          <w:sz w:val="20"/>
          <w:szCs w:val="20"/>
          <w:lang w:val="es-MX" w:eastAsia="es-MX"/>
        </w:rPr>
        <w:t xml:space="preserve"> de las presentes bases será causa de </w:t>
      </w:r>
      <w:r w:rsidRPr="005A163F">
        <w:rPr>
          <w:rFonts w:ascii="Arial" w:eastAsia="Times New Roman" w:hAnsi="Arial" w:cs="Arial"/>
          <w:b/>
          <w:bCs/>
          <w:spacing w:val="-1"/>
          <w:sz w:val="20"/>
          <w:szCs w:val="20"/>
          <w:lang w:val="es-MX" w:eastAsia="es-MX"/>
        </w:rPr>
        <w:t>desechamiento</w:t>
      </w:r>
      <w:r w:rsidRPr="005A163F">
        <w:rPr>
          <w:rFonts w:ascii="Arial" w:eastAsia="Times New Roman" w:hAnsi="Arial" w:cs="Arial"/>
          <w:spacing w:val="-1"/>
          <w:sz w:val="20"/>
          <w:szCs w:val="20"/>
          <w:lang w:val="es-MX" w:eastAsia="es-MX"/>
        </w:rPr>
        <w:t xml:space="preserve"> de la </w:t>
      </w:r>
      <w:r w:rsidRPr="005A163F">
        <w:rPr>
          <w:rFonts w:ascii="Arial" w:eastAsia="Times New Roman" w:hAnsi="Arial" w:cs="Arial"/>
          <w:spacing w:val="-1"/>
          <w:sz w:val="20"/>
          <w:szCs w:val="20"/>
          <w:lang w:val="es-MX" w:eastAsia="es-MX"/>
        </w:rPr>
        <w:lastRenderedPageBreak/>
        <w:t xml:space="preserve">proposición y dará </w:t>
      </w:r>
      <w:r w:rsidRPr="005A163F">
        <w:rPr>
          <w:rFonts w:ascii="Arial" w:eastAsia="Times New Roman" w:hAnsi="Arial" w:cs="Arial"/>
          <w:spacing w:val="2"/>
          <w:sz w:val="20"/>
          <w:szCs w:val="20"/>
          <w:lang w:val="es-MX" w:eastAsia="es-MX"/>
        </w:rPr>
        <w:t xml:space="preserve">lugar a la </w:t>
      </w:r>
      <w:r w:rsidRPr="005A163F">
        <w:rPr>
          <w:rFonts w:ascii="Arial" w:eastAsia="Times New Roman" w:hAnsi="Arial" w:cs="Arial"/>
          <w:b/>
          <w:bCs/>
          <w:spacing w:val="2"/>
          <w:sz w:val="20"/>
          <w:szCs w:val="20"/>
          <w:lang w:val="es-MX" w:eastAsia="es-MX"/>
        </w:rPr>
        <w:t>descalificación del licitante</w:t>
      </w:r>
      <w:r w:rsidRPr="005A163F">
        <w:rPr>
          <w:rFonts w:ascii="Arial" w:eastAsia="Times New Roman" w:hAnsi="Arial" w:cs="Arial"/>
          <w:spacing w:val="2"/>
          <w:sz w:val="20"/>
          <w:szCs w:val="20"/>
          <w:lang w:val="es-MX" w:eastAsia="es-MX"/>
        </w:rPr>
        <w:t xml:space="preserve"> en virtud de que su incumplimiento afecta la solvencia de la </w:t>
      </w:r>
      <w:r w:rsidRPr="005A163F">
        <w:rPr>
          <w:rFonts w:ascii="Arial" w:eastAsia="Times New Roman" w:hAnsi="Arial" w:cs="Arial"/>
          <w:sz w:val="20"/>
          <w:szCs w:val="20"/>
          <w:lang w:val="es-MX" w:eastAsia="es-MX"/>
        </w:rPr>
        <w:t>propuesta.</w:t>
      </w: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bCs/>
          <w:sz w:val="20"/>
          <w:szCs w:val="20"/>
          <w:lang w:val="es-MX" w:eastAsia="es-MX"/>
        </w:rPr>
      </w:pPr>
      <w:r w:rsidRPr="005A163F">
        <w:rPr>
          <w:rFonts w:ascii="Arial" w:eastAsia="Times New Roman" w:hAnsi="Arial" w:cs="Arial"/>
          <w:spacing w:val="2"/>
          <w:sz w:val="20"/>
          <w:szCs w:val="20"/>
          <w:lang w:val="es-MX" w:eastAsia="es-MX"/>
        </w:rPr>
        <w:t xml:space="preserve">La Convocante evaluará las proposiciones económicas y determinará el </w:t>
      </w:r>
      <w:r w:rsidRPr="005A163F">
        <w:rPr>
          <w:rFonts w:ascii="Arial" w:eastAsia="Times New Roman" w:hAnsi="Arial" w:cs="Arial"/>
          <w:b/>
          <w:bCs/>
          <w:spacing w:val="2"/>
          <w:sz w:val="20"/>
          <w:szCs w:val="20"/>
          <w:lang w:val="es-MX" w:eastAsia="es-MX"/>
        </w:rPr>
        <w:t xml:space="preserve">precio no aceptable de la(s) </w:t>
      </w:r>
      <w:r w:rsidRPr="005A163F">
        <w:rPr>
          <w:rFonts w:ascii="Arial" w:eastAsia="Times New Roman" w:hAnsi="Arial" w:cs="Arial"/>
          <w:b/>
          <w:bCs/>
          <w:sz w:val="20"/>
          <w:szCs w:val="20"/>
          <w:lang w:val="es-MX" w:eastAsia="es-MX"/>
        </w:rPr>
        <w:t xml:space="preserve">partida(s) </w:t>
      </w:r>
      <w:r w:rsidRPr="005A163F">
        <w:rPr>
          <w:rFonts w:ascii="Arial" w:eastAsia="Times New Roman" w:hAnsi="Arial" w:cs="Arial"/>
          <w:bCs/>
          <w:sz w:val="20"/>
          <w:szCs w:val="20"/>
          <w:lang w:val="es-MX" w:eastAsia="es-MX"/>
        </w:rPr>
        <w:t>derivado de la investigación de mercado realizada, cuando resulte superior en un diez por ciento al ofertado respecto del que se observa como mediana en dicha investigación o, en su defecto, cuando supere la suficiencia presupuestal para la adquisición, arrendamiento o servicio.</w:t>
      </w:r>
    </w:p>
    <w:p w:rsidR="005A163F" w:rsidRPr="005A163F" w:rsidRDefault="005A163F" w:rsidP="005A163F">
      <w:pPr>
        <w:widowControl w:val="0"/>
        <w:tabs>
          <w:tab w:val="right" w:pos="9489"/>
        </w:tabs>
        <w:kinsoku w:val="0"/>
        <w:contextualSpacing/>
        <w:rPr>
          <w:rFonts w:ascii="Arial" w:eastAsia="Times New Roman" w:hAnsi="Arial" w:cs="Arial"/>
          <w:bCs/>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Así mismo, la convocante determinará el </w:t>
      </w:r>
      <w:r w:rsidRPr="005A163F">
        <w:rPr>
          <w:rFonts w:ascii="Arial" w:eastAsia="Times New Roman" w:hAnsi="Arial" w:cs="Arial"/>
          <w:b/>
          <w:bCs/>
          <w:spacing w:val="1"/>
          <w:w w:val="105"/>
          <w:sz w:val="20"/>
          <w:szCs w:val="20"/>
          <w:u w:val="single"/>
          <w:lang w:val="es-MX" w:eastAsia="es-MX"/>
        </w:rPr>
        <w:t>precio conveniente</w:t>
      </w:r>
      <w:r w:rsidRPr="005A163F">
        <w:rPr>
          <w:rFonts w:ascii="Arial" w:eastAsia="Times New Roman" w:hAnsi="Arial" w:cs="Arial"/>
          <w:b/>
          <w:bCs/>
          <w:spacing w:val="1"/>
          <w:sz w:val="20"/>
          <w:szCs w:val="20"/>
          <w:lang w:val="es-MX" w:eastAsia="es-MX"/>
        </w:rPr>
        <w:t xml:space="preserve"> de la(s) partida(s)</w:t>
      </w:r>
      <w:r w:rsidRPr="005A163F">
        <w:rPr>
          <w:rFonts w:ascii="Arial" w:eastAsia="Times New Roman" w:hAnsi="Arial" w:cs="Arial"/>
          <w:spacing w:val="1"/>
          <w:sz w:val="20"/>
          <w:szCs w:val="20"/>
          <w:lang w:val="es-MX" w:eastAsia="es-MX"/>
        </w:rPr>
        <w:t xml:space="preserve"> a partir de obtener el promedio de los precios preponderantes que resulten de la investigación de mercado</w:t>
      </w:r>
      <w:r w:rsidRPr="005A163F">
        <w:rPr>
          <w:rFonts w:ascii="Arial" w:eastAsia="Times New Roman" w:hAnsi="Arial" w:cs="Arial"/>
          <w:sz w:val="20"/>
          <w:szCs w:val="20"/>
          <w:lang w:val="es-MX" w:eastAsia="es-MX"/>
        </w:rPr>
        <w:t>.</w:t>
      </w: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Los precios deberán de permanecer fijos dentro de la vigencia del contrato de acuerdo al Artículo 78 de la Ley.</w:t>
      </w: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p>
    <w:tbl>
      <w:tblPr>
        <w:tblStyle w:val="Tablaconcuadrcula"/>
        <w:tblW w:w="0" w:type="auto"/>
        <w:tblLook w:val="04A0" w:firstRow="1" w:lastRow="0" w:firstColumn="1" w:lastColumn="0" w:noHBand="0" w:noVBand="1"/>
      </w:tblPr>
      <w:tblGrid>
        <w:gridCol w:w="8828"/>
      </w:tblGrid>
      <w:tr w:rsidR="005A163F" w:rsidRPr="005A163F" w:rsidTr="005A163F">
        <w:trPr>
          <w:trHeight w:val="619"/>
        </w:trPr>
        <w:tc>
          <w:tcPr>
            <w:tcW w:w="8828" w:type="dxa"/>
            <w:shd w:val="clear" w:color="auto" w:fill="D9D9D9"/>
            <w:vAlign w:val="center"/>
          </w:tcPr>
          <w:p w:rsidR="005A163F" w:rsidRPr="005A163F" w:rsidRDefault="005A163F" w:rsidP="005A163F">
            <w:pPr>
              <w:widowControl w:val="0"/>
              <w:tabs>
                <w:tab w:val="right" w:pos="3275"/>
              </w:tabs>
              <w:kinsoku w:val="0"/>
              <w:spacing w:line="206" w:lineRule="auto"/>
              <w:jc w:val="center"/>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6"/>
                <w:w w:val="105"/>
                <w:sz w:val="20"/>
                <w:szCs w:val="20"/>
                <w:lang w:val="es-MX" w:eastAsia="es-MX"/>
              </w:rPr>
              <w:t>6.- CRITERIOS PARA EVALUACIÓN DE LAS PROPOSICIONES Y</w:t>
            </w:r>
          </w:p>
          <w:p w:rsidR="005A163F" w:rsidRPr="005A163F" w:rsidRDefault="005A163F" w:rsidP="005A163F">
            <w:pPr>
              <w:widowControl w:val="0"/>
              <w:tabs>
                <w:tab w:val="right" w:pos="9489"/>
              </w:tabs>
              <w:kinsoku w:val="0"/>
              <w:contextualSpacing/>
              <w:jc w:val="center"/>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6"/>
                <w:w w:val="105"/>
                <w:sz w:val="20"/>
                <w:szCs w:val="20"/>
                <w:lang w:val="es-MX" w:eastAsia="es-MX"/>
              </w:rPr>
              <w:t>ADJUDICACIONES DEL CONTRATO</w:t>
            </w:r>
          </w:p>
        </w:tc>
      </w:tr>
    </w:tbl>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6"/>
          <w:w w:val="105"/>
          <w:sz w:val="20"/>
          <w:szCs w:val="20"/>
          <w:lang w:val="es-MX" w:eastAsia="es-MX"/>
        </w:rPr>
        <w:t>6.1 ASPECTOS A EVALUAR.</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Para adjudicar del contrato, el licitante o los licitantes ganadores deberán cumplir con todos los aspectos y requisitos </w:t>
      </w:r>
      <w:r w:rsidRPr="005A163F">
        <w:rPr>
          <w:rFonts w:ascii="Arial" w:eastAsia="Times New Roman" w:hAnsi="Arial" w:cs="Arial"/>
          <w:sz w:val="20"/>
          <w:szCs w:val="20"/>
          <w:lang w:val="es-MX" w:eastAsia="es-MX"/>
        </w:rPr>
        <w:t xml:space="preserve">que integran estas bases.  </w:t>
      </w: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p>
    <w:p w:rsidR="005A163F" w:rsidRPr="005A163F" w:rsidRDefault="005A163F" w:rsidP="005A163F">
      <w:pPr>
        <w:widowControl w:val="0"/>
        <w:tabs>
          <w:tab w:val="right" w:pos="8789"/>
        </w:tabs>
        <w:kinsoku w:val="0"/>
        <w:contextualSpacing/>
        <w:rPr>
          <w:rFonts w:ascii="Arial" w:eastAsia="Times New Roman" w:hAnsi="Arial" w:cs="Arial"/>
          <w:b/>
          <w:sz w:val="20"/>
          <w:szCs w:val="20"/>
          <w:u w:val="single"/>
          <w:lang w:val="es-MX" w:eastAsia="es-MX"/>
        </w:rPr>
      </w:pPr>
      <w:r w:rsidRPr="005A163F">
        <w:rPr>
          <w:rFonts w:ascii="Arial" w:eastAsia="Times New Roman" w:hAnsi="Arial" w:cs="Arial"/>
          <w:sz w:val="20"/>
          <w:szCs w:val="20"/>
          <w:lang w:val="es-MX" w:eastAsia="es-MX"/>
        </w:rPr>
        <w:t xml:space="preserve">El licitante deberá examinar todas las instrucciones, formatos, condiciones y especificaciones que figuren en las bases de Licitación y sus Anexos. Si el licitante omite alguna información requerida en los documentos de Licitación o presenta una proposición que no se ajuste en todos sus aspectos a esos documentos, </w:t>
      </w:r>
      <w:r w:rsidRPr="005A163F">
        <w:rPr>
          <w:rFonts w:ascii="Arial" w:eastAsia="Times New Roman" w:hAnsi="Arial" w:cs="Arial"/>
          <w:b/>
          <w:sz w:val="20"/>
          <w:szCs w:val="20"/>
          <w:u w:val="single"/>
          <w:lang w:val="es-MX" w:eastAsia="es-MX"/>
        </w:rPr>
        <w:t>su propuesta será desechada.</w:t>
      </w: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Con fundamento en los </w:t>
      </w:r>
      <w:r w:rsidRPr="005A163F">
        <w:rPr>
          <w:rFonts w:ascii="Arial" w:eastAsia="Times New Roman" w:hAnsi="Arial" w:cs="Arial"/>
          <w:b/>
          <w:bCs/>
          <w:spacing w:val="-1"/>
          <w:sz w:val="20"/>
          <w:szCs w:val="20"/>
          <w:lang w:val="es-MX" w:eastAsia="es-MX"/>
        </w:rPr>
        <w:t>Artículos 56 fracción XI y 64 de la Ley</w:t>
      </w:r>
      <w:r w:rsidRPr="005A163F">
        <w:rPr>
          <w:rFonts w:ascii="Arial" w:eastAsia="Times New Roman" w:hAnsi="Arial" w:cs="Arial"/>
          <w:spacing w:val="-1"/>
          <w:sz w:val="20"/>
          <w:szCs w:val="20"/>
          <w:lang w:val="es-MX" w:eastAsia="es-MX"/>
        </w:rPr>
        <w:t xml:space="preserve">, los criterios que se aplicarán para evaluar las proposiciones, </w:t>
      </w:r>
      <w:r w:rsidRPr="005A163F">
        <w:rPr>
          <w:rFonts w:ascii="Arial" w:eastAsia="Times New Roman" w:hAnsi="Arial" w:cs="Arial"/>
          <w:sz w:val="20"/>
          <w:szCs w:val="20"/>
          <w:lang w:val="es-MX" w:eastAsia="es-MX"/>
        </w:rPr>
        <w:t>serán los siguientes:</w:t>
      </w:r>
    </w:p>
    <w:p w:rsidR="005A163F" w:rsidRPr="005A163F" w:rsidRDefault="005A163F" w:rsidP="005A163F">
      <w:pPr>
        <w:widowControl w:val="0"/>
        <w:tabs>
          <w:tab w:val="right" w:pos="9489"/>
        </w:tabs>
        <w:kinsoku w:val="0"/>
        <w:contextualSpacing/>
        <w:rPr>
          <w:rFonts w:ascii="Arial" w:eastAsia="Times New Roman" w:hAnsi="Arial" w:cs="Arial"/>
          <w:sz w:val="16"/>
          <w:szCs w:val="20"/>
          <w:lang w:val="es-MX" w:eastAsia="es-MX"/>
        </w:rPr>
      </w:pPr>
    </w:p>
    <w:p w:rsidR="005A163F" w:rsidRPr="005A163F" w:rsidRDefault="005A163F" w:rsidP="005A163F">
      <w:pPr>
        <w:widowControl w:val="0"/>
        <w:numPr>
          <w:ilvl w:val="0"/>
          <w:numId w:val="1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En la presente licitación las proposiciones técnicas y económicas, serán evaluadas utilizando el </w:t>
      </w:r>
      <w:r w:rsidRPr="005A163F">
        <w:rPr>
          <w:rFonts w:ascii="Arial" w:eastAsia="Times New Roman" w:hAnsi="Arial" w:cs="Arial"/>
          <w:b/>
          <w:bCs/>
          <w:spacing w:val="-1"/>
          <w:sz w:val="20"/>
          <w:szCs w:val="20"/>
          <w:lang w:val="es-MX" w:eastAsia="es-MX"/>
        </w:rPr>
        <w:t xml:space="preserve">criterio </w:t>
      </w:r>
      <w:r w:rsidRPr="005A163F">
        <w:rPr>
          <w:rFonts w:ascii="Arial" w:eastAsia="Times New Roman" w:hAnsi="Arial" w:cs="Arial"/>
          <w:b/>
          <w:bCs/>
          <w:sz w:val="20"/>
          <w:szCs w:val="20"/>
          <w:lang w:val="es-MX" w:eastAsia="es-MX"/>
        </w:rPr>
        <w:t>binario</w:t>
      </w:r>
      <w:r w:rsidRPr="005A163F">
        <w:rPr>
          <w:rFonts w:ascii="Arial" w:eastAsia="Times New Roman" w:hAnsi="Arial" w:cs="Arial"/>
          <w:sz w:val="20"/>
          <w:szCs w:val="20"/>
          <w:lang w:val="es-MX" w:eastAsia="es-MX"/>
        </w:rPr>
        <w:t xml:space="preserve"> de “</w:t>
      </w:r>
      <w:r w:rsidRPr="005A163F">
        <w:rPr>
          <w:rFonts w:ascii="Arial" w:eastAsia="Times New Roman" w:hAnsi="Arial" w:cs="Arial"/>
          <w:b/>
          <w:bCs/>
          <w:sz w:val="20"/>
          <w:szCs w:val="20"/>
          <w:lang w:val="es-MX" w:eastAsia="es-MX"/>
        </w:rPr>
        <w:t>Cumple</w:t>
      </w:r>
      <w:r w:rsidRPr="005A163F">
        <w:rPr>
          <w:rFonts w:ascii="Arial" w:eastAsia="Times New Roman" w:hAnsi="Arial" w:cs="Arial"/>
          <w:sz w:val="20"/>
          <w:szCs w:val="20"/>
          <w:lang w:val="es-MX" w:eastAsia="es-MX"/>
        </w:rPr>
        <w:t>” o “</w:t>
      </w:r>
      <w:r w:rsidRPr="005A163F">
        <w:rPr>
          <w:rFonts w:ascii="Arial" w:eastAsia="Times New Roman" w:hAnsi="Arial" w:cs="Arial"/>
          <w:b/>
          <w:bCs/>
          <w:sz w:val="20"/>
          <w:szCs w:val="20"/>
          <w:lang w:val="es-MX" w:eastAsia="es-MX"/>
        </w:rPr>
        <w:t>No Cumple</w:t>
      </w:r>
      <w:r w:rsidRPr="005A163F">
        <w:rPr>
          <w:rFonts w:ascii="Arial" w:eastAsia="Times New Roman" w:hAnsi="Arial" w:cs="Arial"/>
          <w:sz w:val="20"/>
          <w:szCs w:val="20"/>
          <w:lang w:val="es-MX" w:eastAsia="es-MX"/>
        </w:rPr>
        <w:t>”.</w:t>
      </w:r>
    </w:p>
    <w:p w:rsidR="005A163F" w:rsidRPr="005A163F" w:rsidRDefault="005A163F" w:rsidP="005A163F">
      <w:pPr>
        <w:widowControl w:val="0"/>
        <w:tabs>
          <w:tab w:val="right" w:pos="9489"/>
        </w:tabs>
        <w:kinsoku w:val="0"/>
        <w:contextualSpacing/>
        <w:rPr>
          <w:rFonts w:ascii="Arial" w:eastAsia="Times New Roman" w:hAnsi="Arial" w:cs="Arial"/>
          <w:sz w:val="20"/>
          <w:szCs w:val="20"/>
          <w:lang w:val="es-MX" w:eastAsia="es-MX"/>
        </w:rPr>
      </w:pPr>
    </w:p>
    <w:p w:rsidR="005A163F" w:rsidRPr="005A163F" w:rsidRDefault="005A163F" w:rsidP="005A163F">
      <w:pPr>
        <w:widowControl w:val="0"/>
        <w:numPr>
          <w:ilvl w:val="0"/>
          <w:numId w:val="1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Se evaluarán al menos las dos proposiciones cuyo precio resulte ser más bajo para adjudicar el contrato. El </w:t>
      </w:r>
      <w:r w:rsidRPr="005A163F">
        <w:rPr>
          <w:rFonts w:ascii="Arial" w:eastAsia="Times New Roman" w:hAnsi="Arial" w:cs="Arial"/>
          <w:sz w:val="20"/>
          <w:szCs w:val="20"/>
          <w:lang w:val="es-MX" w:eastAsia="es-MX"/>
        </w:rPr>
        <w:t>licitante ganador deberá cumplir con todos los aspectos y requisitos solicitados en las bases a la presente licitación.</w:t>
      </w:r>
    </w:p>
    <w:p w:rsidR="005A163F" w:rsidRPr="005A163F" w:rsidRDefault="005A163F" w:rsidP="005A163F">
      <w:pPr>
        <w:widowControl w:val="0"/>
        <w:tabs>
          <w:tab w:val="right" w:pos="9489"/>
        </w:tabs>
        <w:kinsoku w:val="0"/>
        <w:contextualSpacing/>
        <w:rPr>
          <w:rFonts w:ascii="Arial" w:eastAsia="Times New Roman" w:hAnsi="Arial" w:cs="Arial"/>
          <w:sz w:val="16"/>
          <w:szCs w:val="20"/>
          <w:lang w:val="es-MX" w:eastAsia="es-MX"/>
        </w:rPr>
      </w:pPr>
    </w:p>
    <w:p w:rsidR="005A163F" w:rsidRPr="005A163F" w:rsidRDefault="005A163F" w:rsidP="005A163F">
      <w:pPr>
        <w:widowControl w:val="0"/>
        <w:numPr>
          <w:ilvl w:val="0"/>
          <w:numId w:val="1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Se verificará que las proposiciones incluyan la información, los documentos y los requisitos solicitados en </w:t>
      </w:r>
      <w:r w:rsidRPr="005A163F">
        <w:rPr>
          <w:rFonts w:ascii="Arial" w:eastAsia="Times New Roman" w:hAnsi="Arial" w:cs="Arial"/>
          <w:spacing w:val="-4"/>
          <w:sz w:val="20"/>
          <w:szCs w:val="20"/>
          <w:lang w:val="es-MX" w:eastAsia="es-MX"/>
        </w:rPr>
        <w:t>las presentes bases a la licitación y los que se deriven de la Junta de Aclaraciones al contenido de las bases</w:t>
      </w:r>
      <w:r w:rsidRPr="005A163F">
        <w:rPr>
          <w:rFonts w:ascii="Arial" w:eastAsia="Times New Roman" w:hAnsi="Arial" w:cs="Arial"/>
          <w:sz w:val="20"/>
          <w:szCs w:val="20"/>
          <w:lang w:val="es-MX" w:eastAsia="es-MX"/>
        </w:rPr>
        <w:t xml:space="preserve"> y sus Anexos.</w:t>
      </w:r>
    </w:p>
    <w:p w:rsidR="005A163F" w:rsidRPr="005A163F" w:rsidRDefault="005A163F" w:rsidP="005A163F">
      <w:pPr>
        <w:widowControl w:val="0"/>
        <w:tabs>
          <w:tab w:val="right" w:pos="9489"/>
        </w:tabs>
        <w:kinsoku w:val="0"/>
        <w:contextualSpacing/>
        <w:rPr>
          <w:rFonts w:ascii="Arial" w:eastAsia="Times New Roman" w:hAnsi="Arial" w:cs="Arial"/>
          <w:sz w:val="16"/>
          <w:szCs w:val="20"/>
          <w:lang w:val="es-MX" w:eastAsia="es-MX"/>
        </w:rPr>
      </w:pPr>
    </w:p>
    <w:p w:rsidR="005A163F" w:rsidRPr="005A163F" w:rsidRDefault="005A163F" w:rsidP="005A163F">
      <w:pPr>
        <w:widowControl w:val="0"/>
        <w:numPr>
          <w:ilvl w:val="0"/>
          <w:numId w:val="1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Se realizará la evaluación de las proposiciones comparando entre sí, en forma equivalente, todas las </w:t>
      </w:r>
      <w:r w:rsidRPr="005A163F">
        <w:rPr>
          <w:rFonts w:ascii="Arial" w:eastAsia="Times New Roman" w:hAnsi="Arial" w:cs="Arial"/>
          <w:sz w:val="20"/>
          <w:szCs w:val="20"/>
          <w:lang w:val="es-MX" w:eastAsia="es-MX"/>
        </w:rPr>
        <w:t>condiciones ofrecidas por los licitantes.</w:t>
      </w:r>
    </w:p>
    <w:p w:rsidR="005A163F" w:rsidRPr="005A163F" w:rsidRDefault="005A163F" w:rsidP="005A163F">
      <w:pPr>
        <w:widowControl w:val="0"/>
        <w:kinsoku w:val="0"/>
        <w:ind w:left="720"/>
        <w:contextualSpacing/>
        <w:jc w:val="left"/>
        <w:rPr>
          <w:rFonts w:ascii="Arial" w:eastAsia="Times New Roman" w:hAnsi="Arial" w:cs="Arial"/>
          <w:spacing w:val="-4"/>
          <w:sz w:val="16"/>
          <w:szCs w:val="20"/>
          <w:lang w:val="es-MX" w:eastAsia="es-MX"/>
        </w:rPr>
      </w:pPr>
    </w:p>
    <w:p w:rsidR="005A163F" w:rsidRPr="005A163F" w:rsidRDefault="005A163F" w:rsidP="005A163F">
      <w:pPr>
        <w:widowControl w:val="0"/>
        <w:numPr>
          <w:ilvl w:val="0"/>
          <w:numId w:val="1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4"/>
          <w:sz w:val="20"/>
          <w:szCs w:val="20"/>
          <w:lang w:val="es-MX" w:eastAsia="es-MX"/>
        </w:rPr>
        <w:t xml:space="preserve">En caso de que el presupuesto asignado al procedimiento de la presente licitación sea rebasado por las </w:t>
      </w:r>
      <w:r w:rsidRPr="005A163F">
        <w:rPr>
          <w:rFonts w:ascii="Arial" w:eastAsia="Times New Roman" w:hAnsi="Arial" w:cs="Arial"/>
          <w:sz w:val="20"/>
          <w:szCs w:val="20"/>
          <w:lang w:val="es-MX" w:eastAsia="es-MX"/>
        </w:rPr>
        <w:t xml:space="preserve">proposiciones presentadas, </w:t>
      </w:r>
      <w:r w:rsidRPr="005A163F">
        <w:rPr>
          <w:rFonts w:ascii="Arial" w:eastAsia="Times New Roman" w:hAnsi="Arial" w:cs="Arial"/>
          <w:b/>
          <w:bCs/>
          <w:sz w:val="20"/>
          <w:szCs w:val="20"/>
          <w:lang w:val="es-MX" w:eastAsia="es-MX"/>
        </w:rPr>
        <w:t>la convocante</w:t>
      </w:r>
      <w:r w:rsidRPr="005A163F">
        <w:rPr>
          <w:rFonts w:ascii="Arial" w:eastAsia="Times New Roman" w:hAnsi="Arial" w:cs="Arial"/>
          <w:sz w:val="20"/>
          <w:szCs w:val="20"/>
          <w:lang w:val="es-MX" w:eastAsia="es-MX"/>
        </w:rPr>
        <w:t xml:space="preserve"> lo considerará como precio no aceptable de conformidad al artículo 3 fracción XXVI de la Ley.</w:t>
      </w:r>
    </w:p>
    <w:p w:rsidR="005A163F" w:rsidRPr="005A163F" w:rsidRDefault="005A163F" w:rsidP="005A163F">
      <w:pPr>
        <w:widowControl w:val="0"/>
        <w:tabs>
          <w:tab w:val="right" w:pos="9489"/>
        </w:tabs>
        <w:kinsoku w:val="0"/>
        <w:ind w:left="720"/>
        <w:contextualSpacing/>
        <w:rPr>
          <w:rFonts w:ascii="Arial" w:eastAsia="Times New Roman" w:hAnsi="Arial" w:cs="Arial"/>
          <w:sz w:val="20"/>
          <w:szCs w:val="20"/>
          <w:lang w:val="es-MX" w:eastAsia="es-MX"/>
        </w:rPr>
      </w:pPr>
    </w:p>
    <w:p w:rsidR="005A163F" w:rsidRPr="005A163F" w:rsidRDefault="005A163F" w:rsidP="005A163F">
      <w:pPr>
        <w:widowControl w:val="0"/>
        <w:numPr>
          <w:ilvl w:val="0"/>
          <w:numId w:val="1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En caso de existir igualdad de condiciones, los entes públicos podrán dar preferencia a las empresas locales y, en su caso, a aquellas que integren el sector de micro, pequeñas y medianas empresas, en caso de empate entre las personas del sector antes señalado, la adjudicación se efectuará a favor del licitante que resulte ganador del sorteo.</w:t>
      </w:r>
    </w:p>
    <w:p w:rsidR="005A163F" w:rsidRPr="005A163F" w:rsidRDefault="005A163F" w:rsidP="005A163F">
      <w:pPr>
        <w:widowControl w:val="0"/>
        <w:kinsoku w:val="0"/>
        <w:ind w:left="720"/>
        <w:contextualSpacing/>
        <w:jc w:val="left"/>
        <w:rPr>
          <w:rFonts w:ascii="Arial" w:eastAsia="Times New Roman" w:hAnsi="Arial" w:cs="Arial"/>
          <w:spacing w:val="-1"/>
          <w:sz w:val="16"/>
          <w:szCs w:val="20"/>
          <w:lang w:val="es-MX" w:eastAsia="es-MX"/>
        </w:rPr>
      </w:pPr>
    </w:p>
    <w:p w:rsidR="005A163F" w:rsidRPr="005A163F" w:rsidRDefault="005A163F" w:rsidP="005A163F">
      <w:pPr>
        <w:widowControl w:val="0"/>
        <w:numPr>
          <w:ilvl w:val="0"/>
          <w:numId w:val="1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No serán objeto de evaluación, las condiciones establecidas por la convocante que tengan como propósito facilitar la presentación de las proposiciones y agilizar la conducción de los actos de la presente Licitación; </w:t>
      </w:r>
      <w:r w:rsidRPr="005A163F">
        <w:rPr>
          <w:rFonts w:ascii="Arial" w:eastAsia="Times New Roman" w:hAnsi="Arial" w:cs="Arial"/>
          <w:spacing w:val="1"/>
          <w:sz w:val="20"/>
          <w:szCs w:val="20"/>
          <w:lang w:val="es-MX" w:eastAsia="es-MX"/>
        </w:rPr>
        <w:t xml:space="preserve">así como cualquier otro requisito cuyo incumplimiento, por </w:t>
      </w:r>
      <w:r w:rsidRPr="005A163F">
        <w:rPr>
          <w:rFonts w:ascii="Arial" w:eastAsia="Times New Roman" w:hAnsi="Arial" w:cs="Arial"/>
          <w:spacing w:val="1"/>
          <w:sz w:val="20"/>
          <w:szCs w:val="20"/>
          <w:lang w:val="es-MX" w:eastAsia="es-MX"/>
        </w:rPr>
        <w:lastRenderedPageBreak/>
        <w:t xml:space="preserve">sí mismo, no afecte la solvencia de las </w:t>
      </w:r>
      <w:r w:rsidRPr="005A163F">
        <w:rPr>
          <w:rFonts w:ascii="Arial" w:eastAsia="Times New Roman" w:hAnsi="Arial" w:cs="Arial"/>
          <w:spacing w:val="2"/>
          <w:sz w:val="20"/>
          <w:szCs w:val="20"/>
          <w:lang w:val="es-MX" w:eastAsia="es-MX"/>
        </w:rPr>
        <w:t xml:space="preserve">proposiciones de conformidad con el artículo 65 de la Ley. </w:t>
      </w:r>
      <w:r w:rsidRPr="005A163F">
        <w:rPr>
          <w:rFonts w:ascii="Arial" w:eastAsia="Times New Roman" w:hAnsi="Arial" w:cs="Arial"/>
          <w:spacing w:val="2"/>
          <w:sz w:val="20"/>
          <w:szCs w:val="20"/>
          <w:u w:val="single"/>
          <w:lang w:val="es-MX" w:eastAsia="es-MX"/>
        </w:rPr>
        <w:t xml:space="preserve">En ningún caso podrán suplirse las deficiencias sustanciales de las proposiciones </w:t>
      </w:r>
      <w:r w:rsidRPr="005A163F">
        <w:rPr>
          <w:rFonts w:ascii="Arial" w:eastAsia="Times New Roman" w:hAnsi="Arial" w:cs="Arial"/>
          <w:spacing w:val="-4"/>
          <w:sz w:val="20"/>
          <w:szCs w:val="20"/>
          <w:u w:val="single"/>
          <w:lang w:val="es-MX" w:eastAsia="es-MX"/>
        </w:rPr>
        <w:t>presentadas.</w:t>
      </w:r>
    </w:p>
    <w:p w:rsidR="005A163F" w:rsidRPr="005A163F" w:rsidRDefault="005A163F" w:rsidP="005A163F">
      <w:pPr>
        <w:widowControl w:val="0"/>
        <w:tabs>
          <w:tab w:val="right" w:pos="9489"/>
        </w:tabs>
        <w:kinsoku w:val="0"/>
        <w:ind w:left="720"/>
        <w:contextualSpacing/>
        <w:rPr>
          <w:rFonts w:ascii="Arial" w:eastAsia="Times New Roman" w:hAnsi="Arial" w:cs="Arial"/>
          <w:sz w:val="20"/>
          <w:szCs w:val="20"/>
          <w:lang w:val="es-MX" w:eastAsia="es-MX"/>
        </w:rPr>
      </w:pPr>
      <w:r w:rsidRPr="005A163F">
        <w:rPr>
          <w:rFonts w:ascii="Arial" w:eastAsia="Times New Roman" w:hAnsi="Arial" w:cs="Arial"/>
          <w:spacing w:val="-4"/>
          <w:sz w:val="20"/>
          <w:szCs w:val="20"/>
          <w:u w:val="single"/>
          <w:lang w:val="es-MX" w:eastAsia="es-MX"/>
        </w:rPr>
        <w:t xml:space="preserve"> </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No se considerarán las proposiciones, cuando la cantidad o volumen de contratación de los “BIENES, ARRENDAMIENTO Y/O SERVICIOS” </w:t>
      </w:r>
      <w:r w:rsidRPr="005A163F">
        <w:rPr>
          <w:rFonts w:ascii="Arial" w:eastAsia="Times New Roman" w:hAnsi="Arial" w:cs="Arial"/>
          <w:sz w:val="20"/>
          <w:szCs w:val="20"/>
          <w:lang w:val="es-MX" w:eastAsia="es-MX"/>
        </w:rPr>
        <w:t>ofertado sea menor al 100% de la cantidad o volumen mínimo solicitado por la convocante.</w:t>
      </w:r>
    </w:p>
    <w:p w:rsidR="005A163F" w:rsidRPr="005A163F" w:rsidRDefault="005A163F" w:rsidP="005A163F">
      <w:pPr>
        <w:widowControl w:val="0"/>
        <w:tabs>
          <w:tab w:val="right" w:pos="9489"/>
        </w:tabs>
        <w:kinsoku w:val="0"/>
        <w:rPr>
          <w:rFonts w:ascii="Arial" w:eastAsia="Times New Roman" w:hAnsi="Arial" w:cs="Arial"/>
          <w:sz w:val="16"/>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La convocante podrá desechar las proposiciones, cuyos precios no resulten aceptables ni convenientes para </w:t>
      </w:r>
      <w:r w:rsidRPr="005A163F">
        <w:rPr>
          <w:rFonts w:ascii="Arial" w:eastAsia="Times New Roman" w:hAnsi="Arial" w:cs="Arial"/>
          <w:sz w:val="20"/>
          <w:szCs w:val="20"/>
          <w:lang w:val="es-MX" w:eastAsia="es-MX"/>
        </w:rPr>
        <w:t>los intereses del Municipio de Juárez, Chihuahua.</w:t>
      </w:r>
    </w:p>
    <w:p w:rsidR="005A163F" w:rsidRPr="005A163F" w:rsidRDefault="005A163F" w:rsidP="005A163F">
      <w:pPr>
        <w:widowControl w:val="0"/>
        <w:tabs>
          <w:tab w:val="right" w:pos="9489"/>
        </w:tabs>
        <w:kinsoku w:val="0"/>
        <w:rPr>
          <w:rFonts w:ascii="Arial" w:eastAsia="Times New Roman" w:hAnsi="Arial" w:cs="Arial"/>
          <w:b/>
          <w:bCs/>
          <w:spacing w:val="-6"/>
          <w:w w:val="105"/>
          <w:sz w:val="16"/>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w w:val="105"/>
          <w:sz w:val="20"/>
          <w:szCs w:val="20"/>
          <w:lang w:val="es-MX" w:eastAsia="es-MX"/>
        </w:rPr>
        <w:t>6.1.1 LEGAL Y ADMINISTRATIVO</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Se evaluará que los documentos señalados en el </w:t>
      </w:r>
      <w:r w:rsidRPr="005A163F">
        <w:rPr>
          <w:rFonts w:ascii="Arial" w:eastAsia="Times New Roman" w:hAnsi="Arial" w:cs="Arial"/>
          <w:b/>
          <w:bCs/>
          <w:w w:val="105"/>
          <w:sz w:val="20"/>
          <w:szCs w:val="20"/>
          <w:lang w:val="es-MX" w:eastAsia="es-MX"/>
        </w:rPr>
        <w:t xml:space="preserve">punto 4 </w:t>
      </w:r>
      <w:r w:rsidRPr="005A163F">
        <w:rPr>
          <w:rFonts w:ascii="Arial" w:eastAsia="Times New Roman" w:hAnsi="Arial" w:cs="Arial"/>
          <w:sz w:val="20"/>
          <w:szCs w:val="20"/>
          <w:lang w:val="es-MX" w:eastAsia="es-MX"/>
        </w:rPr>
        <w:t xml:space="preserve">de las presentes bases inherentes a los </w:t>
      </w:r>
      <w:r w:rsidRPr="005A163F">
        <w:rPr>
          <w:rFonts w:ascii="Arial" w:eastAsia="Times New Roman" w:hAnsi="Arial" w:cs="Arial"/>
          <w:spacing w:val="4"/>
          <w:sz w:val="20"/>
          <w:szCs w:val="20"/>
          <w:lang w:val="es-MX" w:eastAsia="es-MX"/>
        </w:rPr>
        <w:t xml:space="preserve">aspectos legales y administrativos, hayan sido entregados en su totalidad, </w:t>
      </w:r>
      <w:r w:rsidRPr="005A163F">
        <w:rPr>
          <w:rFonts w:ascii="Arial" w:eastAsia="Times New Roman" w:hAnsi="Arial" w:cs="Arial"/>
          <w:sz w:val="20"/>
          <w:szCs w:val="20"/>
          <w:lang w:val="es-MX" w:eastAsia="es-MX"/>
        </w:rPr>
        <w:t>o bien, que no afecten la solvencia de la proposición.</w:t>
      </w:r>
    </w:p>
    <w:p w:rsidR="005A163F" w:rsidRPr="005A163F" w:rsidRDefault="005A163F" w:rsidP="005A163F">
      <w:pPr>
        <w:widowControl w:val="0"/>
        <w:tabs>
          <w:tab w:val="right" w:pos="9489"/>
        </w:tabs>
        <w:kinsoku w:val="0"/>
        <w:rPr>
          <w:rFonts w:ascii="Arial" w:eastAsia="Times New Roman" w:hAnsi="Arial" w:cs="Arial"/>
          <w:sz w:val="16"/>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pacing w:val="8"/>
          <w:w w:val="105"/>
          <w:sz w:val="20"/>
          <w:szCs w:val="20"/>
          <w:lang w:val="es-MX" w:eastAsia="es-MX"/>
        </w:rPr>
        <w:t>6.1.2 TÉCNICO</w:t>
      </w: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r w:rsidRPr="005A163F">
        <w:rPr>
          <w:rFonts w:ascii="Arial" w:eastAsia="Times New Roman" w:hAnsi="Arial" w:cs="Arial"/>
          <w:spacing w:val="1"/>
          <w:sz w:val="20"/>
          <w:szCs w:val="20"/>
          <w:lang w:val="es-MX" w:eastAsia="es-MX"/>
        </w:rPr>
        <w:t xml:space="preserve">Se evaluará el cumplimiento de las especificaciones de los bienes y/o servicios requeridos conforme a lo estipulado en el </w:t>
      </w:r>
      <w:r w:rsidRPr="005A163F">
        <w:rPr>
          <w:rFonts w:ascii="Arial" w:eastAsia="Times New Roman" w:hAnsi="Arial" w:cs="Arial"/>
          <w:b/>
          <w:bCs/>
          <w:spacing w:val="1"/>
          <w:w w:val="105"/>
          <w:sz w:val="20"/>
          <w:szCs w:val="20"/>
          <w:lang w:val="es-MX" w:eastAsia="es-MX"/>
        </w:rPr>
        <w:t xml:space="preserve">Anexo 1 </w:t>
      </w:r>
      <w:r w:rsidRPr="005A163F">
        <w:rPr>
          <w:rFonts w:ascii="Arial" w:eastAsia="Times New Roman" w:hAnsi="Arial" w:cs="Arial"/>
          <w:spacing w:val="1"/>
          <w:sz w:val="20"/>
          <w:szCs w:val="20"/>
          <w:lang w:val="es-MX" w:eastAsia="es-MX"/>
        </w:rPr>
        <w:t xml:space="preserve">de las presentes bases, el análisis se realizará respecto de los </w:t>
      </w:r>
      <w:r w:rsidRPr="005A163F">
        <w:rPr>
          <w:rFonts w:ascii="Arial" w:eastAsia="Times New Roman" w:hAnsi="Arial" w:cs="Arial"/>
          <w:b/>
          <w:bCs/>
          <w:spacing w:val="1"/>
          <w:w w:val="105"/>
          <w:sz w:val="20"/>
          <w:szCs w:val="20"/>
          <w:lang w:val="es-MX" w:eastAsia="es-MX"/>
        </w:rPr>
        <w:t>documentos</w:t>
      </w:r>
      <w:r w:rsidRPr="005A163F">
        <w:rPr>
          <w:rFonts w:ascii="Arial" w:eastAsia="Times New Roman" w:hAnsi="Arial" w:cs="Arial"/>
          <w:spacing w:val="1"/>
          <w:sz w:val="20"/>
          <w:szCs w:val="20"/>
          <w:lang w:val="es-MX" w:eastAsia="es-MX"/>
        </w:rPr>
        <w:t xml:space="preserve"> solicitados </w:t>
      </w:r>
      <w:r w:rsidRPr="005A163F">
        <w:rPr>
          <w:rFonts w:ascii="Arial" w:eastAsia="Times New Roman" w:hAnsi="Arial" w:cs="Arial"/>
          <w:spacing w:val="-1"/>
          <w:sz w:val="20"/>
          <w:szCs w:val="20"/>
          <w:lang w:val="es-MX" w:eastAsia="es-MX"/>
        </w:rPr>
        <w:t xml:space="preserve">en el </w:t>
      </w:r>
      <w:r w:rsidRPr="005A163F">
        <w:rPr>
          <w:rFonts w:ascii="Arial" w:eastAsia="Times New Roman" w:hAnsi="Arial" w:cs="Arial"/>
          <w:b/>
          <w:bCs/>
          <w:spacing w:val="-1"/>
          <w:w w:val="105"/>
          <w:sz w:val="20"/>
          <w:szCs w:val="20"/>
          <w:lang w:val="es-MX" w:eastAsia="es-MX"/>
        </w:rPr>
        <w:t xml:space="preserve">punto 5.1 </w:t>
      </w:r>
      <w:r w:rsidRPr="005A163F">
        <w:rPr>
          <w:rFonts w:ascii="Arial" w:eastAsia="Times New Roman" w:hAnsi="Arial" w:cs="Arial"/>
          <w:spacing w:val="-1"/>
          <w:sz w:val="20"/>
          <w:szCs w:val="20"/>
          <w:lang w:val="es-MX" w:eastAsia="es-MX"/>
        </w:rPr>
        <w:t xml:space="preserve">de las presentes bases, así como los requisitos técnicos establecidos en el </w:t>
      </w:r>
      <w:r w:rsidRPr="005A163F">
        <w:rPr>
          <w:rFonts w:ascii="Arial" w:eastAsia="Times New Roman" w:hAnsi="Arial" w:cs="Arial"/>
          <w:b/>
          <w:bCs/>
          <w:spacing w:val="-1"/>
          <w:w w:val="105"/>
          <w:sz w:val="20"/>
          <w:szCs w:val="20"/>
          <w:lang w:val="es-MX" w:eastAsia="es-MX"/>
        </w:rPr>
        <w:t>Anexo 1</w:t>
      </w:r>
      <w:r w:rsidRPr="005A163F">
        <w:rPr>
          <w:rFonts w:ascii="Arial" w:eastAsia="Times New Roman" w:hAnsi="Arial" w:cs="Arial"/>
          <w:spacing w:val="-1"/>
          <w:sz w:val="20"/>
          <w:szCs w:val="20"/>
          <w:lang w:val="es-MX" w:eastAsia="es-MX"/>
        </w:rPr>
        <w:t>.</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No se aceptarán proposiciones que cubran parcialmente lo solicitado.</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Para esta evaluación, el área requirente elaborará un cuadro comparativo relativo al </w:t>
      </w:r>
      <w:r w:rsidRPr="005A163F">
        <w:rPr>
          <w:rFonts w:ascii="Arial" w:eastAsia="Times New Roman" w:hAnsi="Arial" w:cs="Arial"/>
          <w:spacing w:val="6"/>
          <w:sz w:val="20"/>
          <w:szCs w:val="20"/>
          <w:lang w:val="es-MX" w:eastAsia="es-MX"/>
        </w:rPr>
        <w:t xml:space="preserve">cumplimiento de los aspectos técnicos indicados en el </w:t>
      </w:r>
      <w:r w:rsidRPr="005A163F">
        <w:rPr>
          <w:rFonts w:ascii="Arial" w:eastAsia="Times New Roman" w:hAnsi="Arial" w:cs="Arial"/>
          <w:b/>
          <w:bCs/>
          <w:spacing w:val="6"/>
          <w:sz w:val="20"/>
          <w:szCs w:val="20"/>
          <w:lang w:val="es-MX" w:eastAsia="es-MX"/>
        </w:rPr>
        <w:t xml:space="preserve">punto 5.1 </w:t>
      </w:r>
      <w:r w:rsidRPr="005A163F">
        <w:rPr>
          <w:rFonts w:ascii="Arial" w:eastAsia="Times New Roman" w:hAnsi="Arial" w:cs="Arial"/>
          <w:spacing w:val="6"/>
          <w:sz w:val="20"/>
          <w:szCs w:val="20"/>
          <w:lang w:val="es-MX" w:eastAsia="es-MX"/>
        </w:rPr>
        <w:t xml:space="preserve">y el </w:t>
      </w:r>
      <w:r w:rsidRPr="005A163F">
        <w:rPr>
          <w:rFonts w:ascii="Arial" w:eastAsia="Times New Roman" w:hAnsi="Arial" w:cs="Arial"/>
          <w:b/>
          <w:bCs/>
          <w:spacing w:val="6"/>
          <w:w w:val="105"/>
          <w:sz w:val="20"/>
          <w:szCs w:val="20"/>
          <w:lang w:val="es-MX" w:eastAsia="es-MX"/>
        </w:rPr>
        <w:t xml:space="preserve">Anexo 1 </w:t>
      </w:r>
      <w:r w:rsidRPr="005A163F">
        <w:rPr>
          <w:rFonts w:ascii="Arial" w:eastAsia="Times New Roman" w:hAnsi="Arial" w:cs="Arial"/>
          <w:spacing w:val="6"/>
          <w:sz w:val="20"/>
          <w:szCs w:val="20"/>
          <w:lang w:val="es-MX" w:eastAsia="es-MX"/>
        </w:rPr>
        <w:t>de las presentes bases</w:t>
      </w:r>
      <w:r w:rsidRPr="005A163F">
        <w:rPr>
          <w:rFonts w:ascii="Arial" w:eastAsia="Times New Roman" w:hAnsi="Arial" w:cs="Arial"/>
          <w:spacing w:val="1"/>
          <w:sz w:val="20"/>
          <w:szCs w:val="20"/>
          <w:lang w:val="es-MX" w:eastAsia="es-MX"/>
        </w:rPr>
        <w:t xml:space="preserve">, y determinará las proposiciones que cumplen con los requisitos solicitados y las que no </w:t>
      </w:r>
      <w:r w:rsidRPr="005A163F">
        <w:rPr>
          <w:rFonts w:ascii="Arial" w:eastAsia="Times New Roman" w:hAnsi="Arial" w:cs="Arial"/>
          <w:spacing w:val="3"/>
          <w:sz w:val="20"/>
          <w:szCs w:val="20"/>
          <w:lang w:val="es-MX" w:eastAsia="es-MX"/>
        </w:rPr>
        <w:t xml:space="preserve">cumplen con los mismos, y especificará los motivos de la causa de incumplimiento con base en la </w:t>
      </w:r>
      <w:r w:rsidRPr="005A163F">
        <w:rPr>
          <w:rFonts w:ascii="Arial" w:eastAsia="Times New Roman" w:hAnsi="Arial" w:cs="Arial"/>
          <w:spacing w:val="-2"/>
          <w:sz w:val="20"/>
          <w:szCs w:val="20"/>
          <w:lang w:val="es-MX" w:eastAsia="es-MX"/>
        </w:rPr>
        <w:t xml:space="preserve">información técnica proporcionada por los licitantes. El cuadro comparativo mencionado será firmado por el </w:t>
      </w:r>
      <w:r w:rsidRPr="005A163F">
        <w:rPr>
          <w:rFonts w:ascii="Arial" w:eastAsia="Times New Roman" w:hAnsi="Arial" w:cs="Arial"/>
          <w:sz w:val="20"/>
          <w:szCs w:val="20"/>
          <w:lang w:val="es-MX" w:eastAsia="es-MX"/>
        </w:rPr>
        <w:t>servidor público que lo elaborará y el responsable de su verificación y/o autorización.</w:t>
      </w:r>
    </w:p>
    <w:p w:rsidR="005A163F" w:rsidRPr="005A163F" w:rsidRDefault="005A163F" w:rsidP="005A163F">
      <w:pPr>
        <w:widowControl w:val="0"/>
        <w:tabs>
          <w:tab w:val="right" w:pos="9489"/>
        </w:tabs>
        <w:kinsoku w:val="0"/>
        <w:rPr>
          <w:rFonts w:ascii="Arial" w:eastAsia="Times New Roman" w:hAnsi="Arial" w:cs="Arial"/>
          <w:sz w:val="16"/>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pacing w:val="6"/>
          <w:w w:val="105"/>
          <w:sz w:val="20"/>
          <w:szCs w:val="20"/>
          <w:lang w:val="es-MX" w:eastAsia="es-MX"/>
        </w:rPr>
        <w:t>6.1.3 ECONÓMICO</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Para el análisis y evaluación de los aspectos económicos, el área requirente elaborará un cuadro comparativo de </w:t>
      </w:r>
      <w:r w:rsidRPr="005A163F">
        <w:rPr>
          <w:rFonts w:ascii="Arial" w:eastAsia="Times New Roman" w:hAnsi="Arial" w:cs="Arial"/>
          <w:spacing w:val="-3"/>
          <w:sz w:val="20"/>
          <w:szCs w:val="20"/>
          <w:lang w:val="es-MX" w:eastAsia="es-MX"/>
        </w:rPr>
        <w:t xml:space="preserve">los precios cotizados por los licitantes, a efecto de determinar la oferta solvente con el precio aceptable y </w:t>
      </w:r>
      <w:r w:rsidRPr="005A163F">
        <w:rPr>
          <w:rFonts w:ascii="Arial" w:eastAsia="Times New Roman" w:hAnsi="Arial" w:cs="Arial"/>
          <w:sz w:val="20"/>
          <w:szCs w:val="20"/>
          <w:lang w:val="es-MX" w:eastAsia="es-MX"/>
        </w:rPr>
        <w:t xml:space="preserve">conveniente, de conformidad con el </w:t>
      </w:r>
      <w:r w:rsidRPr="005A163F">
        <w:rPr>
          <w:rFonts w:ascii="Arial" w:eastAsia="Times New Roman" w:hAnsi="Arial" w:cs="Arial"/>
          <w:b/>
          <w:bCs/>
          <w:sz w:val="20"/>
          <w:szCs w:val="20"/>
          <w:lang w:val="es-MX" w:eastAsia="es-MX"/>
        </w:rPr>
        <w:t>punto 5.2</w:t>
      </w:r>
      <w:r w:rsidRPr="005A163F">
        <w:rPr>
          <w:rFonts w:ascii="Arial" w:eastAsia="Times New Roman" w:hAnsi="Arial" w:cs="Arial"/>
          <w:sz w:val="20"/>
          <w:szCs w:val="20"/>
          <w:lang w:val="es-MX" w:eastAsia="es-MX"/>
        </w:rPr>
        <w:t xml:space="preserve"> de las presentes bases.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En caso de que sólo sea aceptada una proposición solvente, se tomarán en cuenta los resultados de la investigación de mercado realizada por la convocante, esto para constatar que, los precios ofertados no sean </w:t>
      </w:r>
      <w:r w:rsidRPr="005A163F">
        <w:rPr>
          <w:rFonts w:ascii="Arial" w:eastAsia="Times New Roman" w:hAnsi="Arial" w:cs="Arial"/>
          <w:spacing w:val="-1"/>
          <w:sz w:val="20"/>
          <w:szCs w:val="20"/>
          <w:lang w:val="es-MX" w:eastAsia="es-MX"/>
        </w:rPr>
        <w:t xml:space="preserve">mayores a los existentes en el mercado o no resulten convenientes para el municipio de Juárez, Chihuahua, de conformidad a lo </w:t>
      </w:r>
      <w:r w:rsidRPr="005A163F">
        <w:rPr>
          <w:rFonts w:ascii="Arial" w:eastAsia="Times New Roman" w:hAnsi="Arial" w:cs="Arial"/>
          <w:sz w:val="20"/>
          <w:szCs w:val="20"/>
          <w:lang w:val="es-MX" w:eastAsia="es-MX"/>
        </w:rPr>
        <w:t xml:space="preserve">señalado en el </w:t>
      </w:r>
      <w:r w:rsidRPr="005A163F">
        <w:rPr>
          <w:rFonts w:ascii="Arial" w:eastAsia="Times New Roman" w:hAnsi="Arial" w:cs="Arial"/>
          <w:b/>
          <w:bCs/>
          <w:sz w:val="20"/>
          <w:szCs w:val="20"/>
          <w:lang w:val="es-MX" w:eastAsia="es-MX"/>
        </w:rPr>
        <w:t>Artículo 3 fracciones XXV y XXVI de la Ley</w:t>
      </w:r>
      <w:r w:rsidRPr="005A163F">
        <w:rPr>
          <w:rFonts w:ascii="Arial" w:eastAsia="Times New Roman" w:hAnsi="Arial" w:cs="Arial"/>
          <w:sz w:val="20"/>
          <w:szCs w:val="20"/>
          <w:lang w:val="es-MX" w:eastAsia="es-MX"/>
        </w:rPr>
        <w:t>.</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1"/>
        </w:numPr>
        <w:tabs>
          <w:tab w:val="right" w:pos="9489"/>
        </w:tabs>
        <w:kinsoku w:val="0"/>
        <w:ind w:left="426" w:hanging="283"/>
        <w:contextualSpacing/>
        <w:jc w:val="left"/>
        <w:rPr>
          <w:rFonts w:ascii="Arial" w:eastAsia="Times New Roman" w:hAnsi="Arial" w:cs="Arial"/>
          <w:sz w:val="20"/>
          <w:szCs w:val="20"/>
          <w:lang w:val="es-MX" w:eastAsia="es-MX"/>
        </w:rPr>
      </w:pPr>
      <w:r w:rsidRPr="005A163F">
        <w:rPr>
          <w:rFonts w:ascii="Arial" w:eastAsia="Times New Roman" w:hAnsi="Arial" w:cs="Arial"/>
          <w:b/>
          <w:bCs/>
          <w:spacing w:val="2"/>
          <w:w w:val="105"/>
          <w:sz w:val="20"/>
          <w:szCs w:val="20"/>
          <w:lang w:val="es-MX" w:eastAsia="es-MX"/>
        </w:rPr>
        <w:t>La convocante</w:t>
      </w:r>
      <w:r w:rsidRPr="005A163F">
        <w:rPr>
          <w:rFonts w:ascii="Arial" w:eastAsia="Times New Roman" w:hAnsi="Arial" w:cs="Arial"/>
          <w:spacing w:val="2"/>
          <w:sz w:val="20"/>
          <w:szCs w:val="20"/>
          <w:lang w:val="es-MX" w:eastAsia="es-MX"/>
        </w:rPr>
        <w:t xml:space="preserve"> considerará como </w:t>
      </w:r>
      <w:r w:rsidRPr="005A163F">
        <w:rPr>
          <w:rFonts w:ascii="Arial" w:eastAsia="Times New Roman" w:hAnsi="Arial" w:cs="Arial"/>
          <w:b/>
          <w:bCs/>
          <w:spacing w:val="2"/>
          <w:sz w:val="20"/>
          <w:szCs w:val="20"/>
          <w:lang w:val="es-MX" w:eastAsia="es-MX"/>
        </w:rPr>
        <w:t>precio NO ACEPTABLE</w:t>
      </w:r>
      <w:r w:rsidRPr="005A163F">
        <w:rPr>
          <w:rFonts w:ascii="Arial" w:eastAsia="Times New Roman" w:hAnsi="Arial" w:cs="Arial"/>
          <w:spacing w:val="2"/>
          <w:sz w:val="20"/>
          <w:szCs w:val="20"/>
          <w:lang w:val="es-MX" w:eastAsia="es-MX"/>
        </w:rPr>
        <w:t xml:space="preserve"> para efectos de adjudicación,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r w:rsidRPr="005A163F">
        <w:rPr>
          <w:rFonts w:ascii="Arial" w:eastAsia="Times New Roman" w:hAnsi="Arial" w:cs="Arial"/>
          <w:sz w:val="20"/>
          <w:szCs w:val="20"/>
          <w:lang w:val="es-MX" w:eastAsia="es-MX"/>
        </w:rPr>
        <w:t>.</w:t>
      </w:r>
    </w:p>
    <w:p w:rsidR="005A163F" w:rsidRPr="005A163F" w:rsidRDefault="005A163F" w:rsidP="005A163F">
      <w:pPr>
        <w:widowControl w:val="0"/>
        <w:tabs>
          <w:tab w:val="right" w:pos="9489"/>
        </w:tabs>
        <w:kinsoku w:val="0"/>
        <w:ind w:left="426"/>
        <w:contextualSpacing/>
        <w:rPr>
          <w:rFonts w:ascii="Arial" w:eastAsia="Times New Roman" w:hAnsi="Arial" w:cs="Arial"/>
          <w:sz w:val="20"/>
          <w:szCs w:val="20"/>
          <w:lang w:val="es-MX" w:eastAsia="es-MX"/>
        </w:rPr>
      </w:pPr>
    </w:p>
    <w:p w:rsidR="005A163F" w:rsidRPr="005A163F" w:rsidRDefault="005A163F" w:rsidP="005A163F">
      <w:pPr>
        <w:widowControl w:val="0"/>
        <w:numPr>
          <w:ilvl w:val="0"/>
          <w:numId w:val="11"/>
        </w:numPr>
        <w:tabs>
          <w:tab w:val="right" w:pos="9489"/>
        </w:tabs>
        <w:kinsoku w:val="0"/>
        <w:ind w:left="426" w:hanging="283"/>
        <w:contextualSpacing/>
        <w:jc w:val="left"/>
        <w:rPr>
          <w:rFonts w:ascii="Arial" w:eastAsia="Times New Roman" w:hAnsi="Arial" w:cs="Arial"/>
          <w:sz w:val="20"/>
          <w:szCs w:val="20"/>
          <w:lang w:val="es-MX" w:eastAsia="es-MX"/>
        </w:rPr>
      </w:pPr>
      <w:r w:rsidRPr="005A163F">
        <w:rPr>
          <w:rFonts w:ascii="Arial" w:eastAsia="Times New Roman" w:hAnsi="Arial" w:cs="Arial"/>
          <w:b/>
          <w:bCs/>
          <w:spacing w:val="-3"/>
          <w:sz w:val="20"/>
          <w:szCs w:val="20"/>
          <w:lang w:val="es-MX" w:eastAsia="es-MX"/>
        </w:rPr>
        <w:t xml:space="preserve">La convocante </w:t>
      </w:r>
      <w:r w:rsidRPr="005A163F">
        <w:rPr>
          <w:rFonts w:ascii="Arial" w:eastAsia="Times New Roman" w:hAnsi="Arial" w:cs="Arial"/>
          <w:spacing w:val="-3"/>
          <w:sz w:val="20"/>
          <w:szCs w:val="20"/>
          <w:lang w:val="es-MX" w:eastAsia="es-MX"/>
        </w:rPr>
        <w:t xml:space="preserve">considerará que el </w:t>
      </w:r>
      <w:r w:rsidRPr="005A163F">
        <w:rPr>
          <w:rFonts w:ascii="Arial" w:eastAsia="Times New Roman" w:hAnsi="Arial" w:cs="Arial"/>
          <w:b/>
          <w:bCs/>
          <w:spacing w:val="-3"/>
          <w:sz w:val="20"/>
          <w:szCs w:val="20"/>
          <w:lang w:val="es-MX" w:eastAsia="es-MX"/>
        </w:rPr>
        <w:t>precio CONVENIENTE</w:t>
      </w:r>
      <w:r w:rsidRPr="005A163F">
        <w:rPr>
          <w:rFonts w:ascii="Arial" w:eastAsia="Times New Roman" w:hAnsi="Arial" w:cs="Arial"/>
          <w:spacing w:val="-3"/>
          <w:sz w:val="20"/>
          <w:szCs w:val="20"/>
          <w:lang w:val="es-MX" w:eastAsia="es-MX"/>
        </w:rPr>
        <w:t xml:space="preserve"> aquel que se determina a partir de obtener el promedio de los precios preponderantes que resulten de la investigación de mercado.  </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kinsoku w:val="0"/>
        <w:ind w:left="720"/>
        <w:contextualSpacing/>
        <w:jc w:val="left"/>
        <w:rPr>
          <w:rFonts w:ascii="Arial" w:eastAsia="Times New Roman" w:hAnsi="Arial" w:cs="Arial"/>
          <w:spacing w:val="-1"/>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Los precios que la convocante </w:t>
      </w:r>
      <w:r w:rsidRPr="005A163F">
        <w:rPr>
          <w:rFonts w:ascii="Arial" w:eastAsia="Times New Roman" w:hAnsi="Arial" w:cs="Arial"/>
          <w:spacing w:val="4"/>
          <w:sz w:val="20"/>
          <w:szCs w:val="20"/>
          <w:lang w:val="es-MX" w:eastAsia="es-MX"/>
        </w:rPr>
        <w:t xml:space="preserve">deseche en términos de lo dispuesto de los numerales </w:t>
      </w:r>
      <w:r w:rsidRPr="005A163F">
        <w:rPr>
          <w:rFonts w:ascii="Times New Roman" w:eastAsia="Times New Roman" w:hAnsi="Times New Roman" w:cs="Times New Roman"/>
          <w:b/>
          <w:bCs/>
          <w:spacing w:val="4"/>
          <w:w w:val="110"/>
          <w:sz w:val="20"/>
          <w:szCs w:val="20"/>
          <w:lang w:val="es-MX" w:eastAsia="es-MX"/>
        </w:rPr>
        <w:t>I</w:t>
      </w:r>
      <w:r w:rsidRPr="005A163F">
        <w:rPr>
          <w:rFonts w:ascii="Arial" w:eastAsia="Times New Roman" w:hAnsi="Arial" w:cs="Arial"/>
          <w:b/>
          <w:bCs/>
          <w:spacing w:val="4"/>
          <w:w w:val="105"/>
          <w:sz w:val="20"/>
          <w:szCs w:val="20"/>
          <w:lang w:val="es-MX" w:eastAsia="es-MX"/>
        </w:rPr>
        <w:t>)</w:t>
      </w:r>
      <w:r w:rsidRPr="005A163F">
        <w:rPr>
          <w:rFonts w:ascii="Arial" w:eastAsia="Times New Roman" w:hAnsi="Arial" w:cs="Arial"/>
          <w:spacing w:val="4"/>
          <w:sz w:val="20"/>
          <w:szCs w:val="20"/>
          <w:lang w:val="es-MX" w:eastAsia="es-MX"/>
        </w:rPr>
        <w:t xml:space="preserve"> y </w:t>
      </w:r>
      <w:r w:rsidRPr="005A163F">
        <w:rPr>
          <w:rFonts w:ascii="Arial" w:eastAsia="Times New Roman" w:hAnsi="Arial" w:cs="Arial"/>
          <w:b/>
          <w:spacing w:val="4"/>
          <w:sz w:val="20"/>
          <w:szCs w:val="20"/>
          <w:lang w:val="es-MX" w:eastAsia="es-MX"/>
        </w:rPr>
        <w:t>II)</w:t>
      </w:r>
      <w:r w:rsidRPr="005A163F">
        <w:rPr>
          <w:rFonts w:ascii="Arial" w:eastAsia="Times New Roman" w:hAnsi="Arial" w:cs="Arial"/>
          <w:spacing w:val="4"/>
          <w:sz w:val="20"/>
          <w:szCs w:val="20"/>
          <w:lang w:val="es-MX" w:eastAsia="es-MX"/>
        </w:rPr>
        <w:t xml:space="preserve"> de este </w:t>
      </w:r>
      <w:r w:rsidRPr="005A163F">
        <w:rPr>
          <w:rFonts w:ascii="Arial" w:eastAsia="Times New Roman" w:hAnsi="Arial" w:cs="Arial"/>
          <w:b/>
          <w:bCs/>
          <w:spacing w:val="4"/>
          <w:w w:val="105"/>
          <w:sz w:val="20"/>
          <w:szCs w:val="20"/>
          <w:lang w:val="es-MX" w:eastAsia="es-MX"/>
        </w:rPr>
        <w:t xml:space="preserve">punto 6.1.3 </w:t>
      </w:r>
      <w:r w:rsidRPr="005A163F">
        <w:rPr>
          <w:rFonts w:ascii="Arial" w:eastAsia="Times New Roman" w:hAnsi="Arial" w:cs="Arial"/>
          <w:spacing w:val="4"/>
          <w:sz w:val="20"/>
          <w:szCs w:val="20"/>
          <w:lang w:val="es-MX" w:eastAsia="es-MX"/>
        </w:rPr>
        <w:t xml:space="preserve">por </w:t>
      </w:r>
      <w:r w:rsidRPr="005A163F">
        <w:rPr>
          <w:rFonts w:ascii="Arial" w:eastAsia="Times New Roman" w:hAnsi="Arial" w:cs="Arial"/>
          <w:spacing w:val="-2"/>
          <w:sz w:val="20"/>
          <w:szCs w:val="20"/>
          <w:lang w:val="es-MX" w:eastAsia="es-MX"/>
        </w:rPr>
        <w:t xml:space="preserve">considerar que </w:t>
      </w:r>
      <w:r w:rsidRPr="005A163F">
        <w:rPr>
          <w:rFonts w:ascii="Arial" w:eastAsia="Times New Roman" w:hAnsi="Arial" w:cs="Arial"/>
          <w:b/>
          <w:bCs/>
          <w:spacing w:val="-2"/>
          <w:w w:val="105"/>
          <w:sz w:val="20"/>
          <w:szCs w:val="20"/>
          <w:lang w:val="es-MX" w:eastAsia="es-MX"/>
        </w:rPr>
        <w:t xml:space="preserve">no son convenientes </w:t>
      </w:r>
      <w:r w:rsidRPr="005A163F">
        <w:rPr>
          <w:rFonts w:ascii="Arial" w:eastAsia="Times New Roman" w:hAnsi="Arial" w:cs="Arial"/>
          <w:spacing w:val="-2"/>
          <w:sz w:val="20"/>
          <w:szCs w:val="20"/>
          <w:lang w:val="es-MX" w:eastAsia="es-MX"/>
        </w:rPr>
        <w:t xml:space="preserve">o determine que </w:t>
      </w:r>
      <w:r w:rsidRPr="005A163F">
        <w:rPr>
          <w:rFonts w:ascii="Arial" w:eastAsia="Times New Roman" w:hAnsi="Arial" w:cs="Arial"/>
          <w:b/>
          <w:bCs/>
          <w:spacing w:val="-2"/>
          <w:w w:val="105"/>
          <w:sz w:val="20"/>
          <w:szCs w:val="20"/>
          <w:lang w:val="es-MX" w:eastAsia="es-MX"/>
        </w:rPr>
        <w:t>no son aceptables</w:t>
      </w:r>
      <w:r w:rsidRPr="005A163F">
        <w:rPr>
          <w:rFonts w:ascii="Arial" w:eastAsia="Times New Roman" w:hAnsi="Arial" w:cs="Arial"/>
          <w:spacing w:val="-2"/>
          <w:sz w:val="20"/>
          <w:szCs w:val="20"/>
          <w:lang w:val="es-MX" w:eastAsia="es-MX"/>
        </w:rPr>
        <w:t xml:space="preserve">, </w:t>
      </w:r>
      <w:r w:rsidRPr="005A163F">
        <w:rPr>
          <w:rFonts w:ascii="Arial" w:eastAsia="Times New Roman" w:hAnsi="Arial" w:cs="Arial"/>
          <w:b/>
          <w:bCs/>
          <w:spacing w:val="-2"/>
          <w:w w:val="105"/>
          <w:sz w:val="20"/>
          <w:szCs w:val="20"/>
          <w:lang w:val="es-MX" w:eastAsia="es-MX"/>
        </w:rPr>
        <w:t xml:space="preserve">no podrá adjudicar el contrato </w:t>
      </w:r>
      <w:r w:rsidRPr="005A163F">
        <w:rPr>
          <w:rFonts w:ascii="Arial" w:eastAsia="Times New Roman" w:hAnsi="Arial" w:cs="Arial"/>
          <w:spacing w:val="-3"/>
          <w:sz w:val="20"/>
          <w:szCs w:val="20"/>
          <w:lang w:val="es-MX" w:eastAsia="es-MX"/>
        </w:rPr>
        <w:t xml:space="preserve">al licitante </w:t>
      </w:r>
      <w:r w:rsidRPr="005A163F">
        <w:rPr>
          <w:rFonts w:ascii="Arial" w:eastAsia="Times New Roman" w:hAnsi="Arial" w:cs="Arial"/>
          <w:b/>
          <w:bCs/>
          <w:spacing w:val="-3"/>
          <w:w w:val="105"/>
          <w:sz w:val="20"/>
          <w:szCs w:val="20"/>
          <w:lang w:val="es-MX" w:eastAsia="es-MX"/>
        </w:rPr>
        <w:t>cuya proposición contenga dichos precios.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spacing w:val="5"/>
          <w:sz w:val="20"/>
          <w:szCs w:val="20"/>
          <w:lang w:val="es-MX" w:eastAsia="es-MX"/>
        </w:rPr>
      </w:pPr>
      <w:r w:rsidRPr="005A163F">
        <w:rPr>
          <w:rFonts w:ascii="Arial" w:eastAsia="Times New Roman" w:hAnsi="Arial" w:cs="Arial"/>
          <w:b/>
          <w:spacing w:val="5"/>
          <w:sz w:val="20"/>
          <w:szCs w:val="20"/>
          <w:lang w:val="es-MX" w:eastAsia="es-MX"/>
        </w:rPr>
        <w:t xml:space="preserve">6.1.4 </w:t>
      </w:r>
      <w:r w:rsidRPr="005A163F">
        <w:rPr>
          <w:rFonts w:ascii="Arial" w:eastAsia="Times New Roman" w:hAnsi="Arial" w:cs="Arial"/>
          <w:spacing w:val="5"/>
          <w:sz w:val="20"/>
          <w:szCs w:val="20"/>
          <w:lang w:val="es-MX" w:eastAsia="es-MX"/>
        </w:rPr>
        <w:t xml:space="preserve">En el caso en el que dos o más proposiciones resulten solventes y el precio resulte </w:t>
      </w:r>
      <w:r w:rsidRPr="005A163F">
        <w:rPr>
          <w:rFonts w:ascii="Arial" w:eastAsia="Times New Roman" w:hAnsi="Arial" w:cs="Arial"/>
          <w:spacing w:val="5"/>
          <w:sz w:val="20"/>
          <w:szCs w:val="20"/>
          <w:lang w:val="es-MX" w:eastAsia="es-MX"/>
        </w:rPr>
        <w:lastRenderedPageBreak/>
        <w:t>conveniente. El fallo se adjudicará a la propuesta solvente más baja.</w:t>
      </w:r>
    </w:p>
    <w:p w:rsidR="005A163F" w:rsidRPr="005A163F" w:rsidRDefault="005A163F" w:rsidP="005A163F">
      <w:pPr>
        <w:widowControl w:val="0"/>
        <w:tabs>
          <w:tab w:val="right" w:pos="9489"/>
        </w:tabs>
        <w:kinsoku w:val="0"/>
        <w:rPr>
          <w:rFonts w:ascii="Arial" w:eastAsia="Times New Roman" w:hAnsi="Arial" w:cs="Arial"/>
          <w:spacing w:val="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5"/>
          <w:sz w:val="20"/>
          <w:szCs w:val="20"/>
          <w:lang w:val="es-MX" w:eastAsia="es-MX"/>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procedimiento de contratación, remitiendo copia de la misma al Órgano Interno de Control, dentro de los cinco días hábiles posteriores a la fecha de su firma.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r w:rsidRPr="005A163F">
        <w:rPr>
          <w:rFonts w:ascii="Arial" w:eastAsia="Times New Roman" w:hAnsi="Arial" w:cs="Arial"/>
          <w:spacing w:val="5"/>
          <w:sz w:val="20"/>
          <w:szCs w:val="20"/>
          <w:lang w:val="es-MX" w:eastAsia="es-MX"/>
        </w:rPr>
        <w:t xml:space="preserve">Si el error cometido en el fallo no fuera susceptible de corrección conforme a lo dispuesto en el párrafo anterior, la o el servidor público responsable dará vista de inmediato al Órgano Interno de Control, a efecto de que, previa intervención de oficio, se emitan las directrices para su reposición, </w:t>
      </w:r>
      <w:r w:rsidRPr="005A163F">
        <w:rPr>
          <w:rFonts w:ascii="Arial" w:eastAsia="Times New Roman" w:hAnsi="Arial" w:cs="Arial"/>
          <w:spacing w:val="1"/>
          <w:sz w:val="20"/>
          <w:szCs w:val="20"/>
          <w:lang w:val="es-MX" w:eastAsia="es-MX"/>
        </w:rPr>
        <w:t xml:space="preserve">de acuerdo con lo establecido en el </w:t>
      </w:r>
      <w:r w:rsidRPr="005A163F">
        <w:rPr>
          <w:rFonts w:ascii="Arial" w:eastAsia="Times New Roman" w:hAnsi="Arial" w:cs="Arial"/>
          <w:b/>
          <w:bCs/>
          <w:spacing w:val="1"/>
          <w:w w:val="105"/>
          <w:sz w:val="20"/>
          <w:szCs w:val="20"/>
          <w:lang w:val="es-MX" w:eastAsia="es-MX"/>
        </w:rPr>
        <w:t>Artículo 68 d</w:t>
      </w:r>
      <w:r w:rsidRPr="005A163F">
        <w:rPr>
          <w:rFonts w:ascii="Arial" w:eastAsia="Times New Roman" w:hAnsi="Arial" w:cs="Arial"/>
          <w:b/>
          <w:bCs/>
          <w:spacing w:val="-4"/>
          <w:w w:val="105"/>
          <w:sz w:val="20"/>
          <w:szCs w:val="20"/>
          <w:lang w:val="es-MX" w:eastAsia="es-MX"/>
        </w:rPr>
        <w:t>e la Ley.</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1"/>
          <w:numId w:val="12"/>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b/>
          <w:bCs/>
          <w:spacing w:val="-6"/>
          <w:w w:val="105"/>
          <w:sz w:val="20"/>
          <w:szCs w:val="20"/>
          <w:lang w:val="es-MX" w:eastAsia="es-MX"/>
        </w:rPr>
        <w:t>CAUSAS DE DESECHAMIENTO.</w:t>
      </w:r>
    </w:p>
    <w:p w:rsidR="005A163F" w:rsidRPr="005A163F" w:rsidRDefault="005A163F" w:rsidP="005A163F">
      <w:pPr>
        <w:widowControl w:val="0"/>
        <w:tabs>
          <w:tab w:val="right" w:pos="9489"/>
        </w:tabs>
        <w:kinsoku w:val="0"/>
        <w:ind w:left="360"/>
        <w:contextualSpacing/>
        <w:rPr>
          <w:rFonts w:ascii="Arial" w:eastAsia="Times New Roman" w:hAnsi="Arial" w:cs="Arial"/>
          <w:b/>
          <w:bCs/>
          <w:spacing w:val="-4"/>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Se desecharán las proposiciones que incurran en una o varias de las siguientes situaciones: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pacing w:val="2"/>
          <w:sz w:val="20"/>
          <w:szCs w:val="20"/>
          <w:lang w:val="es-MX" w:eastAsia="es-MX"/>
        </w:rPr>
        <w:t>Que no cumplan con alguno de los requisitos o características establecidas en las presentes bases</w:t>
      </w:r>
      <w:r w:rsidRPr="005A163F">
        <w:rPr>
          <w:rFonts w:ascii="Arial" w:eastAsia="Times New Roman" w:hAnsi="Arial" w:cs="Arial"/>
          <w:spacing w:val="-1"/>
          <w:sz w:val="20"/>
          <w:szCs w:val="20"/>
          <w:lang w:val="es-MX" w:eastAsia="es-MX"/>
        </w:rPr>
        <w:t xml:space="preserve"> a la licitación o los que se deriven del acto de aclaración al contenido de las mismas, </w:t>
      </w:r>
      <w:r w:rsidRPr="005A163F">
        <w:rPr>
          <w:rFonts w:ascii="Arial" w:eastAsia="Times New Roman" w:hAnsi="Arial" w:cs="Arial"/>
          <w:sz w:val="20"/>
          <w:szCs w:val="20"/>
          <w:lang w:val="es-MX" w:eastAsia="es-MX"/>
        </w:rPr>
        <w:t>que afecten directamente la solvencia de la proposición.</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pacing w:val="-2"/>
          <w:sz w:val="20"/>
          <w:szCs w:val="20"/>
          <w:lang w:val="es-MX" w:eastAsia="es-MX"/>
        </w:rPr>
        <w:t xml:space="preserve">Cuando las proposiciones presenten información que cause confusión o cree una situación de </w:t>
      </w:r>
      <w:r w:rsidRPr="005A163F">
        <w:rPr>
          <w:rFonts w:ascii="Arial" w:eastAsia="Times New Roman" w:hAnsi="Arial" w:cs="Arial"/>
          <w:spacing w:val="-1"/>
          <w:sz w:val="20"/>
          <w:szCs w:val="20"/>
          <w:lang w:val="es-MX" w:eastAsia="es-MX"/>
        </w:rPr>
        <w:t xml:space="preserve">incertidumbre o inconsistencias respecto del cumplimiento o presente contradicciones entre los </w:t>
      </w:r>
      <w:r w:rsidRPr="005A163F">
        <w:rPr>
          <w:rFonts w:ascii="Arial" w:eastAsia="Times New Roman" w:hAnsi="Arial" w:cs="Arial"/>
          <w:sz w:val="20"/>
          <w:szCs w:val="20"/>
          <w:lang w:val="es-MX" w:eastAsia="es-MX"/>
        </w:rPr>
        <w:t>diversos documentos de dichas proposiciones y sus muestras en su caso.</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z w:val="20"/>
          <w:szCs w:val="20"/>
          <w:lang w:val="es-MX" w:eastAsia="es-MX"/>
        </w:rPr>
        <w:t>Cuando presenten documentos alterados, tachados, con enmendaduras, o ilegibles.</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pacing w:val="1"/>
          <w:sz w:val="20"/>
          <w:szCs w:val="20"/>
          <w:lang w:val="es-MX" w:eastAsia="es-MX"/>
        </w:rPr>
        <w:t xml:space="preserve">Cuando se compruebe que algún licitante ha acordado con otro u otros elevar el precio de los </w:t>
      </w:r>
      <w:r w:rsidRPr="005A163F">
        <w:rPr>
          <w:rFonts w:ascii="Arial" w:eastAsia="Times New Roman" w:hAnsi="Arial" w:cs="Arial"/>
          <w:sz w:val="20"/>
          <w:szCs w:val="20"/>
          <w:lang w:val="es-MX" w:eastAsia="es-MX"/>
        </w:rPr>
        <w:t>bienes solicitados en las presentes bases a la licitación, o cualquier otro acuerdo que tenga como fin obtener una ventaja sobre los demás licitantes.</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z w:val="20"/>
          <w:szCs w:val="20"/>
          <w:lang w:val="es-MX" w:eastAsia="es-MX"/>
        </w:rPr>
        <w:t>En caso de que la proposición económica no coincida con los términos de la proposición técnica.</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z w:val="20"/>
          <w:szCs w:val="20"/>
          <w:lang w:val="es-MX" w:eastAsia="es-MX"/>
        </w:rPr>
        <w:t>Cuando presenten más de una proposición.</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z w:val="20"/>
          <w:szCs w:val="20"/>
          <w:lang w:val="es-MX" w:eastAsia="es-MX"/>
        </w:rPr>
        <w:t>Cuando los precios ofertados se consideren como No Aceptables.</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z w:val="20"/>
          <w:szCs w:val="20"/>
          <w:lang w:val="es-MX" w:eastAsia="es-MX"/>
        </w:rPr>
        <w:t>Cuando presenten proposiciones en idioma diferente al español sin su traducción respectiva.</w:t>
      </w:r>
    </w:p>
    <w:p w:rsidR="005A163F" w:rsidRPr="005A163F" w:rsidRDefault="005A163F" w:rsidP="005A163F">
      <w:pPr>
        <w:widowControl w:val="0"/>
        <w:tabs>
          <w:tab w:val="right" w:pos="9489"/>
        </w:tabs>
        <w:kinsoku w:val="0"/>
        <w:ind w:left="720"/>
        <w:contextualSpacing/>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z w:val="20"/>
          <w:szCs w:val="20"/>
          <w:lang w:val="es-MX" w:eastAsia="es-MX"/>
        </w:rPr>
        <w:t xml:space="preserve">Cuando el licitante se encuentre en alguno de los supuestos establecidos por los </w:t>
      </w:r>
      <w:r w:rsidRPr="005A163F">
        <w:rPr>
          <w:rFonts w:ascii="Arial" w:eastAsia="Times New Roman" w:hAnsi="Arial" w:cs="Arial"/>
          <w:b/>
          <w:bCs/>
          <w:w w:val="105"/>
          <w:sz w:val="20"/>
          <w:szCs w:val="20"/>
          <w:lang w:val="es-MX" w:eastAsia="es-MX"/>
        </w:rPr>
        <w:t xml:space="preserve">Artículos 86 y 103 </w:t>
      </w:r>
      <w:r w:rsidRPr="005A163F">
        <w:rPr>
          <w:rFonts w:ascii="Arial" w:eastAsia="Times New Roman" w:hAnsi="Arial" w:cs="Arial"/>
          <w:b/>
          <w:bCs/>
          <w:spacing w:val="-4"/>
          <w:w w:val="105"/>
          <w:sz w:val="20"/>
          <w:szCs w:val="20"/>
          <w:lang w:val="es-MX" w:eastAsia="es-MX"/>
        </w:rPr>
        <w:t>de la Ley</w:t>
      </w:r>
      <w:r w:rsidRPr="005A163F">
        <w:rPr>
          <w:rFonts w:ascii="Arial" w:eastAsia="Times New Roman" w:hAnsi="Arial" w:cs="Arial"/>
          <w:spacing w:val="-4"/>
          <w:sz w:val="20"/>
          <w:szCs w:val="20"/>
          <w:lang w:val="es-MX" w:eastAsia="es-MX"/>
        </w:rPr>
        <w:t>.</w:t>
      </w:r>
      <w:r w:rsidRPr="005A163F">
        <w:rPr>
          <w:rFonts w:ascii="Arial" w:eastAsia="Times New Roman" w:hAnsi="Arial" w:cs="Arial"/>
          <w:spacing w:val="-3"/>
          <w:sz w:val="20"/>
          <w:szCs w:val="20"/>
          <w:lang w:val="es-MX" w:eastAsia="es-MX"/>
        </w:rPr>
        <w:t xml:space="preserve"> </w:t>
      </w:r>
    </w:p>
    <w:p w:rsidR="005A163F" w:rsidRPr="005A163F" w:rsidRDefault="005A163F" w:rsidP="005A163F">
      <w:pPr>
        <w:widowControl w:val="0"/>
        <w:tabs>
          <w:tab w:val="right" w:pos="9489"/>
        </w:tabs>
        <w:kinsoku w:val="0"/>
        <w:ind w:left="720"/>
        <w:contextualSpacing/>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pacing w:val="-3"/>
          <w:sz w:val="20"/>
          <w:szCs w:val="20"/>
          <w:lang w:val="es-MX" w:eastAsia="es-MX"/>
        </w:rPr>
        <w:t xml:space="preserve">Cuando se solicite en algún escrito la manifestación de </w:t>
      </w:r>
      <w:r w:rsidRPr="005A163F">
        <w:rPr>
          <w:rFonts w:ascii="Arial" w:eastAsia="Times New Roman" w:hAnsi="Arial" w:cs="Arial"/>
          <w:b/>
          <w:bCs/>
          <w:spacing w:val="-3"/>
          <w:w w:val="105"/>
          <w:sz w:val="20"/>
          <w:szCs w:val="20"/>
          <w:lang w:val="es-MX" w:eastAsia="es-MX"/>
        </w:rPr>
        <w:t xml:space="preserve">“bajo protesta de decir verdad” </w:t>
      </w:r>
      <w:r w:rsidRPr="005A163F">
        <w:rPr>
          <w:rFonts w:ascii="Arial" w:eastAsia="Times New Roman" w:hAnsi="Arial" w:cs="Arial"/>
          <w:spacing w:val="-3"/>
          <w:sz w:val="20"/>
          <w:szCs w:val="20"/>
          <w:lang w:val="es-MX" w:eastAsia="es-MX"/>
        </w:rPr>
        <w:t xml:space="preserve">y esta </w:t>
      </w:r>
      <w:r w:rsidRPr="005A163F">
        <w:rPr>
          <w:rFonts w:ascii="Arial" w:eastAsia="Times New Roman" w:hAnsi="Arial" w:cs="Arial"/>
          <w:sz w:val="20"/>
          <w:szCs w:val="20"/>
          <w:lang w:val="es-MX" w:eastAsia="es-MX"/>
        </w:rPr>
        <w:t>leyenda sea omitida en el documento correspondiente.</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b/>
          <w:bCs/>
          <w:spacing w:val="-2"/>
          <w:sz w:val="20"/>
          <w:szCs w:val="20"/>
          <w:lang w:val="es-MX" w:eastAsia="es-MX"/>
        </w:rPr>
        <w:t xml:space="preserve">La falta de firma autógrafa </w:t>
      </w:r>
      <w:r w:rsidRPr="005A163F">
        <w:rPr>
          <w:rFonts w:ascii="Arial" w:eastAsia="Times New Roman" w:hAnsi="Arial" w:cs="Arial"/>
          <w:spacing w:val="-2"/>
          <w:sz w:val="20"/>
          <w:szCs w:val="20"/>
          <w:lang w:val="es-MX" w:eastAsia="es-MX"/>
        </w:rPr>
        <w:t xml:space="preserve">del licitante o en su </w:t>
      </w:r>
      <w:r w:rsidRPr="005A163F">
        <w:rPr>
          <w:rFonts w:ascii="Arial" w:eastAsia="Times New Roman" w:hAnsi="Arial" w:cs="Arial"/>
          <w:sz w:val="20"/>
          <w:szCs w:val="20"/>
          <w:lang w:val="es-MX" w:eastAsia="es-MX"/>
        </w:rPr>
        <w:t>caso de su Apoderado o Representante Legal en aquellos documentos que así lo requieran.</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pacing w:val="-1"/>
          <w:sz w:val="20"/>
          <w:szCs w:val="20"/>
          <w:lang w:val="es-MX" w:eastAsia="es-MX"/>
        </w:rPr>
        <w:t xml:space="preserve">Cuando incurran en cualquier violación a las disposiciones de la Ley, o a cualquier </w:t>
      </w:r>
      <w:r w:rsidRPr="005A163F">
        <w:rPr>
          <w:rFonts w:ascii="Arial" w:eastAsia="Times New Roman" w:hAnsi="Arial" w:cs="Arial"/>
          <w:spacing w:val="-5"/>
          <w:sz w:val="20"/>
          <w:szCs w:val="20"/>
          <w:lang w:val="es-MX" w:eastAsia="es-MX"/>
        </w:rPr>
        <w:t>otro ordenamiento legal en la materia.</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pacing w:val="2"/>
          <w:sz w:val="20"/>
          <w:szCs w:val="20"/>
          <w:lang w:val="es-MX" w:eastAsia="es-MX"/>
        </w:rPr>
        <w:t xml:space="preserve">Los licitantes participantes se encuentren inhabilitados por resolución de la Secretaría de la </w:t>
      </w:r>
      <w:r w:rsidRPr="005A163F">
        <w:rPr>
          <w:rFonts w:ascii="Arial" w:eastAsia="Times New Roman" w:hAnsi="Arial" w:cs="Arial"/>
          <w:sz w:val="20"/>
          <w:szCs w:val="20"/>
          <w:lang w:val="es-MX" w:eastAsia="es-MX"/>
        </w:rPr>
        <w:t>Función Pública del Estado de Chihuahua y/o Órgano Interno de Control del Municipio de Juárez, Chihuahua.</w:t>
      </w: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pacing w:val="-1"/>
          <w:sz w:val="20"/>
          <w:szCs w:val="20"/>
          <w:lang w:val="es-MX" w:eastAsia="es-MX"/>
        </w:rPr>
        <w:t xml:space="preserve">La falta de presentación de alguno de los requisitos requeridos en los </w:t>
      </w:r>
      <w:r w:rsidRPr="005A163F">
        <w:rPr>
          <w:rFonts w:ascii="Arial" w:eastAsia="Times New Roman" w:hAnsi="Arial" w:cs="Arial"/>
          <w:b/>
          <w:bCs/>
          <w:spacing w:val="-1"/>
          <w:sz w:val="20"/>
          <w:szCs w:val="20"/>
          <w:lang w:val="es-MX" w:eastAsia="es-MX"/>
        </w:rPr>
        <w:t>puntos 4, 5.1 y 5.2</w:t>
      </w:r>
      <w:r w:rsidRPr="005A163F">
        <w:rPr>
          <w:rFonts w:ascii="Arial" w:eastAsia="Times New Roman" w:hAnsi="Arial" w:cs="Arial"/>
          <w:spacing w:val="-1"/>
          <w:sz w:val="20"/>
          <w:szCs w:val="20"/>
          <w:lang w:val="es-MX" w:eastAsia="es-MX"/>
        </w:rPr>
        <w:t xml:space="preserve"> de las </w:t>
      </w:r>
      <w:r w:rsidRPr="005A163F">
        <w:rPr>
          <w:rFonts w:ascii="Arial" w:eastAsia="Times New Roman" w:hAnsi="Arial" w:cs="Arial"/>
          <w:sz w:val="20"/>
          <w:szCs w:val="20"/>
          <w:lang w:val="es-MX" w:eastAsia="es-MX"/>
        </w:rPr>
        <w:t>presentes bases.</w:t>
      </w:r>
    </w:p>
    <w:p w:rsidR="005A163F" w:rsidRPr="005A163F" w:rsidRDefault="005A163F" w:rsidP="005A163F">
      <w:pPr>
        <w:widowControl w:val="0"/>
        <w:tabs>
          <w:tab w:val="right" w:pos="9489"/>
        </w:tabs>
        <w:kinsoku w:val="0"/>
        <w:ind w:left="720"/>
        <w:contextualSpacing/>
        <w:rPr>
          <w:rFonts w:ascii="Arial" w:eastAsia="Times New Roman" w:hAnsi="Arial" w:cs="Arial"/>
          <w:b/>
          <w:bCs/>
          <w:spacing w:val="-4"/>
          <w:w w:val="105"/>
          <w:sz w:val="20"/>
          <w:szCs w:val="20"/>
          <w:lang w:val="es-MX" w:eastAsia="es-MX"/>
        </w:rPr>
      </w:pPr>
    </w:p>
    <w:p w:rsidR="005A163F" w:rsidRPr="005A163F" w:rsidRDefault="005A163F" w:rsidP="005A163F">
      <w:pPr>
        <w:widowControl w:val="0"/>
        <w:numPr>
          <w:ilvl w:val="0"/>
          <w:numId w:val="13"/>
        </w:numPr>
        <w:tabs>
          <w:tab w:val="right" w:pos="9489"/>
        </w:tabs>
        <w:kinsoku w:val="0"/>
        <w:contextualSpacing/>
        <w:jc w:val="left"/>
        <w:rPr>
          <w:rFonts w:ascii="Arial" w:eastAsia="Times New Roman" w:hAnsi="Arial" w:cs="Arial"/>
          <w:b/>
          <w:bCs/>
          <w:spacing w:val="-4"/>
          <w:w w:val="105"/>
          <w:sz w:val="20"/>
          <w:szCs w:val="20"/>
          <w:lang w:val="es-MX" w:eastAsia="es-MX"/>
        </w:rPr>
      </w:pPr>
      <w:r w:rsidRPr="005A163F">
        <w:rPr>
          <w:rFonts w:ascii="Arial" w:eastAsia="Times New Roman" w:hAnsi="Arial" w:cs="Arial"/>
          <w:sz w:val="20"/>
          <w:szCs w:val="20"/>
          <w:lang w:val="es-MX" w:eastAsia="es-MX"/>
        </w:rPr>
        <w:t>La ausencia total de folio en la propuesta será causa de desechamiento.</w:t>
      </w:r>
    </w:p>
    <w:p w:rsidR="005A163F" w:rsidRPr="005A163F" w:rsidRDefault="005A163F" w:rsidP="005A163F">
      <w:pPr>
        <w:widowControl w:val="0"/>
        <w:tabs>
          <w:tab w:val="right" w:pos="9489"/>
        </w:tabs>
        <w:kinsoku w:val="0"/>
        <w:ind w:left="720"/>
        <w:contextualSpacing/>
        <w:rPr>
          <w:rFonts w:ascii="Arial" w:eastAsia="Times New Roman" w:hAnsi="Arial" w:cs="Arial"/>
          <w:b/>
          <w:bCs/>
          <w:spacing w:val="-4"/>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4"/>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5"/>
          <w:sz w:val="20"/>
          <w:szCs w:val="20"/>
          <w:lang w:val="es-MX" w:eastAsia="es-MX"/>
        </w:rPr>
        <w:t xml:space="preserve">De conformidad con lo dispuesto en el </w:t>
      </w:r>
      <w:r w:rsidRPr="005A163F">
        <w:rPr>
          <w:rFonts w:ascii="Arial" w:eastAsia="Times New Roman" w:hAnsi="Arial" w:cs="Arial"/>
          <w:b/>
          <w:bCs/>
          <w:spacing w:val="5"/>
          <w:sz w:val="20"/>
          <w:szCs w:val="20"/>
          <w:lang w:val="es-MX" w:eastAsia="es-MX"/>
        </w:rPr>
        <w:t>Artículo 94 último párrafo de la Ley</w:t>
      </w:r>
      <w:r w:rsidRPr="005A163F">
        <w:rPr>
          <w:rFonts w:ascii="Arial" w:eastAsia="Times New Roman" w:hAnsi="Arial" w:cs="Arial"/>
          <w:spacing w:val="5"/>
          <w:sz w:val="20"/>
          <w:szCs w:val="20"/>
          <w:lang w:val="es-MX" w:eastAsia="es-MX"/>
        </w:rPr>
        <w:t xml:space="preserve">, las proposiciones </w:t>
      </w:r>
      <w:r w:rsidRPr="005A163F">
        <w:rPr>
          <w:rFonts w:ascii="Arial" w:eastAsia="Times New Roman" w:hAnsi="Arial" w:cs="Arial"/>
          <w:spacing w:val="2"/>
          <w:sz w:val="20"/>
          <w:szCs w:val="20"/>
          <w:lang w:val="es-MX" w:eastAsia="es-MX"/>
        </w:rPr>
        <w:t xml:space="preserve">desechadas podrán ser devueltas a las personas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w:t>
      </w:r>
      <w:r w:rsidRPr="005A163F">
        <w:rPr>
          <w:rFonts w:ascii="Arial" w:eastAsia="Times New Roman" w:hAnsi="Arial" w:cs="Arial"/>
          <w:sz w:val="20"/>
          <w:szCs w:val="20"/>
          <w:lang w:val="es-MX" w:eastAsia="es-MX"/>
        </w:rPr>
        <w:t>devolución o destrucción.</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1"/>
          <w:numId w:val="12"/>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b/>
          <w:bCs/>
          <w:spacing w:val="-6"/>
          <w:w w:val="105"/>
          <w:sz w:val="20"/>
          <w:szCs w:val="20"/>
          <w:lang w:val="es-MX" w:eastAsia="es-MX"/>
        </w:rPr>
        <w:t>REQUISITOS QUE NO AFECTAN LA SOLVENCIA DE LA PROPOSICIÓN.</w:t>
      </w:r>
    </w:p>
    <w:p w:rsidR="005A163F" w:rsidRPr="005A163F" w:rsidRDefault="005A163F" w:rsidP="005A163F">
      <w:pPr>
        <w:widowControl w:val="0"/>
        <w:tabs>
          <w:tab w:val="right" w:pos="9489"/>
        </w:tabs>
        <w:kinsoku w:val="0"/>
        <w:rPr>
          <w:rFonts w:ascii="Arial" w:eastAsia="Times New Roman" w:hAnsi="Arial" w:cs="Arial"/>
          <w:spacing w:val="2"/>
          <w:sz w:val="20"/>
          <w:szCs w:val="20"/>
          <w:lang w:val="es-MX" w:eastAsia="es-MX"/>
        </w:rPr>
      </w:pPr>
    </w:p>
    <w:p w:rsidR="005A163F" w:rsidRPr="005A163F" w:rsidRDefault="005A163F" w:rsidP="005A163F">
      <w:pPr>
        <w:widowControl w:val="0"/>
        <w:tabs>
          <w:tab w:val="right" w:pos="9489"/>
        </w:tabs>
        <w:kinsoku w:val="0"/>
        <w:ind w:left="720"/>
        <w:contextualSpacing/>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Quedan comprendidos entre los requisitos cuyo incumplimiento, por sí mismos, NO son motivo para </w:t>
      </w:r>
      <w:r w:rsidRPr="005A163F">
        <w:rPr>
          <w:rFonts w:ascii="Arial" w:eastAsia="Times New Roman" w:hAnsi="Arial" w:cs="Arial"/>
          <w:sz w:val="20"/>
          <w:szCs w:val="20"/>
          <w:lang w:val="es-MX" w:eastAsia="es-MX"/>
        </w:rPr>
        <w:t>desechar la proposición:</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4"/>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El proponer un plazo de entrega menor al solicitado, en cuyo caso, de resultar adjudicado y de convenir a la convocante pudiera aceptarse.</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4"/>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El omitir aspectos que puedan ser subsanados con información contenida en la propia propuesta técnica o económica.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4"/>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El no observar los formatos establecidos, si se proporciona de manera clara la información requerida.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4"/>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El no observar requisitos que carezcan de fundamento legal o cualquier otro que no tenga por objeto determinar objetivamente la solvencia de la propuesta presentada. </w:t>
      </w:r>
    </w:p>
    <w:p w:rsidR="005A163F" w:rsidRPr="005A163F" w:rsidRDefault="005A163F" w:rsidP="005A163F">
      <w:pPr>
        <w:widowControl w:val="0"/>
        <w:kinsoku w:val="0"/>
        <w:ind w:left="720"/>
        <w:contextualSpacing/>
        <w:jc w:val="left"/>
        <w:rPr>
          <w:rFonts w:ascii="Arial" w:eastAsia="Times New Roman" w:hAnsi="Arial" w:cs="Arial"/>
          <w:sz w:val="20"/>
          <w:szCs w:val="20"/>
          <w:u w:val="single"/>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u w:val="single"/>
          <w:lang w:val="es-MX" w:eastAsia="es-MX"/>
        </w:rPr>
      </w:pPr>
      <w:r w:rsidRPr="005A163F">
        <w:rPr>
          <w:rFonts w:ascii="Arial" w:eastAsia="Times New Roman" w:hAnsi="Arial" w:cs="Arial"/>
          <w:sz w:val="20"/>
          <w:szCs w:val="20"/>
          <w:u w:val="single"/>
          <w:lang w:val="es-MX" w:eastAsia="es-MX"/>
        </w:rPr>
        <w:t xml:space="preserve">En ningún caso podrán suplirse las deficiencias sustanciales de las proposiciones presentadas. </w:t>
      </w:r>
    </w:p>
    <w:p w:rsidR="005A163F" w:rsidRPr="005A163F" w:rsidRDefault="005A163F" w:rsidP="005A163F">
      <w:pPr>
        <w:widowControl w:val="0"/>
        <w:tabs>
          <w:tab w:val="right" w:pos="9489"/>
        </w:tabs>
        <w:kinsoku w:val="0"/>
        <w:rPr>
          <w:rFonts w:ascii="Arial" w:eastAsia="Times New Roman" w:hAnsi="Arial" w:cs="Arial"/>
          <w:sz w:val="20"/>
          <w:szCs w:val="20"/>
          <w:u w:val="single"/>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u w:val="single"/>
          <w:lang w:val="es-MX" w:eastAsia="es-MX"/>
        </w:rPr>
      </w:pPr>
    </w:p>
    <w:tbl>
      <w:tblPr>
        <w:tblStyle w:val="Tablaconcuadrcula"/>
        <w:tblW w:w="0" w:type="auto"/>
        <w:tblLook w:val="04A0" w:firstRow="1" w:lastRow="0" w:firstColumn="1" w:lastColumn="0" w:noHBand="0" w:noVBand="1"/>
      </w:tblPr>
      <w:tblGrid>
        <w:gridCol w:w="8828"/>
      </w:tblGrid>
      <w:tr w:rsidR="005A163F" w:rsidRPr="00E879CF" w:rsidTr="005A163F">
        <w:trPr>
          <w:trHeight w:val="588"/>
        </w:trPr>
        <w:tc>
          <w:tcPr>
            <w:tcW w:w="9039" w:type="dxa"/>
            <w:shd w:val="clear" w:color="auto" w:fill="D9D9D9"/>
            <w:vAlign w:val="center"/>
          </w:tcPr>
          <w:p w:rsidR="005A163F" w:rsidRPr="005A163F" w:rsidRDefault="005A163F" w:rsidP="005A163F">
            <w:pPr>
              <w:widowControl w:val="0"/>
              <w:tabs>
                <w:tab w:val="right" w:pos="9489"/>
              </w:tabs>
              <w:kinsoku w:val="0"/>
              <w:jc w:val="center"/>
              <w:rPr>
                <w:rFonts w:ascii="Arial" w:eastAsia="Times New Roman" w:hAnsi="Arial" w:cs="Arial"/>
                <w:b/>
                <w:sz w:val="20"/>
                <w:szCs w:val="20"/>
                <w:lang w:val="es-MX" w:eastAsia="es-MX"/>
              </w:rPr>
            </w:pPr>
            <w:r w:rsidRPr="005A163F">
              <w:rPr>
                <w:rFonts w:ascii="Arial" w:eastAsia="Times New Roman" w:hAnsi="Arial" w:cs="Arial"/>
                <w:b/>
                <w:sz w:val="20"/>
                <w:szCs w:val="20"/>
                <w:lang w:val="es-MX" w:eastAsia="es-MX"/>
              </w:rPr>
              <w:t>7.- ASPECTOS A CONSIDERAR EN CADA UNO DE LOS ACTOS DEL PROCEDIMIENTO DE CONTRATACIÓN</w:t>
            </w:r>
          </w:p>
        </w:tc>
      </w:tr>
    </w:tbl>
    <w:p w:rsidR="005A163F" w:rsidRPr="005A163F" w:rsidRDefault="005A163F" w:rsidP="005A163F">
      <w:pPr>
        <w:widowControl w:val="0"/>
        <w:tabs>
          <w:tab w:val="right" w:pos="9489"/>
        </w:tabs>
        <w:kinsoku w:val="0"/>
        <w:rPr>
          <w:rFonts w:ascii="Arial" w:eastAsia="Times New Roman" w:hAnsi="Arial" w:cs="Arial"/>
          <w:sz w:val="20"/>
          <w:szCs w:val="20"/>
          <w:u w:val="single"/>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u w:val="single"/>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u w:val="single"/>
          <w:lang w:val="es-MX" w:eastAsia="es-MX"/>
        </w:rPr>
      </w:pPr>
      <w:r w:rsidRPr="005A163F">
        <w:rPr>
          <w:rFonts w:ascii="Arial" w:eastAsia="Times New Roman" w:hAnsi="Arial" w:cs="Arial"/>
          <w:b/>
          <w:bCs/>
          <w:spacing w:val="-32"/>
          <w:w w:val="105"/>
          <w:sz w:val="20"/>
          <w:szCs w:val="20"/>
          <w:lang w:val="es-MX" w:eastAsia="es-MX"/>
        </w:rPr>
        <w:t xml:space="preserve">7.1   </w:t>
      </w:r>
      <w:r w:rsidRPr="005A163F">
        <w:rPr>
          <w:rFonts w:ascii="Arial" w:eastAsia="Times New Roman" w:hAnsi="Arial" w:cs="Arial"/>
          <w:spacing w:val="2"/>
          <w:sz w:val="20"/>
          <w:szCs w:val="20"/>
          <w:lang w:val="es-MX" w:eastAsia="es-MX"/>
        </w:rPr>
        <w:t xml:space="preserve">Para cada uno de los actos señalados en los </w:t>
      </w:r>
      <w:r w:rsidRPr="005A163F">
        <w:rPr>
          <w:rFonts w:ascii="Arial" w:eastAsia="Times New Roman" w:hAnsi="Arial" w:cs="Arial"/>
          <w:b/>
          <w:bCs/>
          <w:spacing w:val="2"/>
          <w:sz w:val="20"/>
          <w:szCs w:val="20"/>
          <w:lang w:val="es-MX" w:eastAsia="es-MX"/>
        </w:rPr>
        <w:t xml:space="preserve">puntos 3.2, 3.3 y 3.6, </w:t>
      </w:r>
      <w:r w:rsidRPr="005A163F">
        <w:rPr>
          <w:rFonts w:ascii="Arial" w:eastAsia="Times New Roman" w:hAnsi="Arial" w:cs="Arial"/>
          <w:spacing w:val="2"/>
          <w:sz w:val="20"/>
          <w:szCs w:val="20"/>
          <w:lang w:val="es-MX" w:eastAsia="es-MX"/>
        </w:rPr>
        <w:t xml:space="preserve">se levantará un acta, en la que se </w:t>
      </w:r>
      <w:r w:rsidRPr="005A163F">
        <w:rPr>
          <w:rFonts w:ascii="Arial" w:eastAsia="Times New Roman" w:hAnsi="Arial" w:cs="Arial"/>
          <w:sz w:val="20"/>
          <w:szCs w:val="20"/>
          <w:lang w:val="es-MX" w:eastAsia="es-MX"/>
        </w:rPr>
        <w:t xml:space="preserve">hará constar el desarrollo de las acciones realizadas en cada uno de ellos, la cual será firmada por los </w:t>
      </w:r>
      <w:r w:rsidRPr="005A163F">
        <w:rPr>
          <w:rFonts w:ascii="Arial" w:eastAsia="Times New Roman" w:hAnsi="Arial" w:cs="Arial"/>
          <w:spacing w:val="1"/>
          <w:sz w:val="20"/>
          <w:szCs w:val="20"/>
          <w:lang w:val="es-MX" w:eastAsia="es-MX"/>
        </w:rPr>
        <w:t xml:space="preserve">licitantes y servidores públicos de la convocante que hayan intervenido, y se entregará copia de las mismas a </w:t>
      </w:r>
      <w:r w:rsidRPr="005A163F">
        <w:rPr>
          <w:rFonts w:ascii="Arial" w:eastAsia="Times New Roman" w:hAnsi="Arial" w:cs="Arial"/>
          <w:sz w:val="20"/>
          <w:szCs w:val="20"/>
          <w:lang w:val="es-MX" w:eastAsia="es-MX"/>
        </w:rPr>
        <w:t xml:space="preserve">los licitantes. La falta de firma de alguno de los participantes no invalidará su contenido y efectos. </w:t>
      </w:r>
    </w:p>
    <w:p w:rsidR="005A163F" w:rsidRPr="005A163F" w:rsidRDefault="005A163F" w:rsidP="005A163F">
      <w:pPr>
        <w:widowControl w:val="0"/>
        <w:tabs>
          <w:tab w:val="right" w:pos="9489"/>
        </w:tabs>
        <w:kinsoku w:val="0"/>
        <w:rPr>
          <w:rFonts w:ascii="Arial" w:eastAsia="Times New Roman" w:hAnsi="Arial" w:cs="Arial"/>
          <w:sz w:val="20"/>
          <w:szCs w:val="20"/>
          <w:u w:val="single"/>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Dichas actas estarán en la Dirección de Contratos y Adquisiciones de Oficialía Mayor a disposición de los licitantes que </w:t>
      </w:r>
      <w:r w:rsidRPr="005A163F">
        <w:rPr>
          <w:rFonts w:ascii="Arial" w:eastAsia="Times New Roman" w:hAnsi="Arial" w:cs="Arial"/>
          <w:sz w:val="20"/>
          <w:szCs w:val="20"/>
          <w:lang w:val="es-MX" w:eastAsia="es-MX"/>
        </w:rPr>
        <w:t xml:space="preserve">no hayan asistido a los eventos y también se colocarán en un lugar visible de los estrados del Municipio de Juárez, Chihuahua, por un término no menor de cinco días hábiles posteriores a la celebración de cada evento. </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pacing w:val="-8"/>
          <w:w w:val="105"/>
          <w:sz w:val="20"/>
          <w:szCs w:val="20"/>
          <w:lang w:val="es-MX" w:eastAsia="es-MX"/>
        </w:rPr>
        <w:t>8 MARCO NORMATIVO</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Los licitantes al participar en la presente licitación dan por hecho que conocen la Ley, las </w:t>
      </w:r>
      <w:r w:rsidRPr="005A163F">
        <w:rPr>
          <w:rFonts w:ascii="Arial" w:eastAsia="Times New Roman" w:hAnsi="Arial" w:cs="Arial"/>
          <w:spacing w:val="3"/>
          <w:sz w:val="20"/>
          <w:szCs w:val="20"/>
          <w:lang w:val="es-MX" w:eastAsia="es-MX"/>
        </w:rPr>
        <w:t xml:space="preserve">presentes bases y demás preceptos legales, así como las normas jurídicas aplicables a los </w:t>
      </w:r>
      <w:r w:rsidRPr="005A163F">
        <w:rPr>
          <w:rFonts w:ascii="Arial" w:eastAsia="Times New Roman" w:hAnsi="Arial" w:cs="Arial"/>
          <w:sz w:val="20"/>
          <w:szCs w:val="20"/>
          <w:lang w:val="es-MX" w:eastAsia="es-MX"/>
        </w:rPr>
        <w:t>procedimientos de contratación para las entidades de la Administración Pública Estatal.</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Para efectos de la Ley, las bases a la presente licitación y sus anexos, son los instrumentos que vinculan a las partes en sus derechos y obligaciones, por lo que, todo lo no previsto expresamente en el contrato, se regirá por </w:t>
      </w:r>
      <w:r w:rsidRPr="005A163F">
        <w:rPr>
          <w:rFonts w:ascii="Arial" w:eastAsia="Times New Roman" w:hAnsi="Arial" w:cs="Arial"/>
          <w:sz w:val="20"/>
          <w:szCs w:val="20"/>
          <w:lang w:val="es-MX" w:eastAsia="es-MX"/>
        </w:rPr>
        <w:t>las disposiciones relativas contenidas en la misma Ley, se aplicarán supletoriamente los Códigos Civil y de Procedimientos Civiles del Estado de Chihuahua, y demás disposiciones jurídicas aplicables.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pacing w:val="-34"/>
          <w:w w:val="105"/>
          <w:sz w:val="20"/>
          <w:szCs w:val="20"/>
          <w:lang w:val="es-MX" w:eastAsia="es-MX"/>
        </w:rPr>
        <w:t xml:space="preserve">8.1   </w:t>
      </w:r>
      <w:r w:rsidRPr="005A163F">
        <w:rPr>
          <w:rFonts w:ascii="Arial" w:eastAsia="Times New Roman" w:hAnsi="Arial" w:cs="Arial"/>
          <w:b/>
          <w:bCs/>
          <w:spacing w:val="-5"/>
          <w:w w:val="105"/>
          <w:sz w:val="20"/>
          <w:szCs w:val="20"/>
          <w:lang w:val="es-MX" w:eastAsia="es-MX"/>
        </w:rPr>
        <w:t>MODIFICACIONES QUE PODRÁN EFECTUARSE A LA CONVOCATORIA Y A LAS BASES.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z w:val="20"/>
          <w:szCs w:val="20"/>
          <w:lang w:val="es-MX" w:eastAsia="es-MX"/>
        </w:rPr>
        <w:t>La convocante</w:t>
      </w:r>
      <w:r w:rsidRPr="005A163F">
        <w:rPr>
          <w:rFonts w:ascii="Arial" w:eastAsia="Times New Roman" w:hAnsi="Arial" w:cs="Arial"/>
          <w:sz w:val="20"/>
          <w:szCs w:val="20"/>
          <w:lang w:val="es-MX" w:eastAsia="es-MX"/>
        </w:rPr>
        <w:t xml:space="preserve"> con base a lo establecido en el </w:t>
      </w:r>
      <w:r w:rsidRPr="005A163F">
        <w:rPr>
          <w:rFonts w:ascii="Arial" w:eastAsia="Times New Roman" w:hAnsi="Arial" w:cs="Arial"/>
          <w:b/>
          <w:bCs/>
          <w:sz w:val="20"/>
          <w:szCs w:val="20"/>
          <w:lang w:val="es-MX" w:eastAsia="es-MX"/>
        </w:rPr>
        <w:t>Artículo 57 de la Ley</w:t>
      </w:r>
      <w:r w:rsidRPr="005A163F">
        <w:rPr>
          <w:rFonts w:ascii="Arial" w:eastAsia="Times New Roman" w:hAnsi="Arial" w:cs="Arial"/>
          <w:sz w:val="20"/>
          <w:szCs w:val="20"/>
          <w:lang w:val="es-MX" w:eastAsia="es-MX"/>
        </w:rPr>
        <w:t xml:space="preserve">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de Compras, en su portal oficial de internet y en los medios impresos en los que se hayan publicado.</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Cualquier modificación a la convocatoria o las bases de la licitación, incluyendo las que resulten de la junta de aclaraciones, formará parte de las mismas y deberá ser considerada por las personas licitantes en la elaboración de su propuesta.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pacing w:val="-34"/>
          <w:w w:val="105"/>
          <w:sz w:val="20"/>
          <w:szCs w:val="20"/>
          <w:lang w:val="es-MX" w:eastAsia="es-MX"/>
        </w:rPr>
        <w:t xml:space="preserve">8 . 2  </w:t>
      </w:r>
      <w:r w:rsidRPr="005A163F">
        <w:rPr>
          <w:rFonts w:ascii="Arial" w:eastAsia="Times New Roman" w:hAnsi="Arial" w:cs="Arial"/>
          <w:sz w:val="20"/>
          <w:szCs w:val="20"/>
          <w:lang w:val="es-MX" w:eastAsia="es-MX"/>
        </w:rPr>
        <w:t>Las modificaciones que se mencionan en el presente artículo, en ningún caso podrán ser sustanciales. Se consideran cambios sustanciales, de forma enunciativa, mas no limitativa: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5"/>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La sustitución en las características de los bienes o servicios convocados originalmente.</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5"/>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La adición de otros bienes o servicios distintos a los convocados originalmente.</w:t>
      </w:r>
    </w:p>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Cuando las modificaciones deriven de las juntas de aclaraciones, el ente público deberá publicar de forma inmediata el acta respectiva en el Sistema Electrónico de Compras y en su portal oficial de internet.</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1"/>
          <w:numId w:val="16"/>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b/>
          <w:bCs/>
          <w:spacing w:val="-4"/>
          <w:w w:val="105"/>
          <w:sz w:val="20"/>
          <w:szCs w:val="20"/>
          <w:lang w:val="es-MX" w:eastAsia="es-MX"/>
        </w:rPr>
        <w:t>SUSPENSIÓN DE LA LICITACIÓN PÚBLICA.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r w:rsidRPr="005A163F">
        <w:rPr>
          <w:rFonts w:ascii="Arial" w:eastAsia="Times New Roman" w:hAnsi="Arial" w:cs="Arial"/>
          <w:b/>
          <w:bCs/>
          <w:spacing w:val="-1"/>
          <w:w w:val="105"/>
          <w:sz w:val="20"/>
          <w:szCs w:val="20"/>
          <w:lang w:val="es-MX" w:eastAsia="es-MX"/>
        </w:rPr>
        <w:t>La convocante</w:t>
      </w:r>
      <w:r w:rsidRPr="005A163F">
        <w:rPr>
          <w:rFonts w:ascii="Arial" w:eastAsia="Times New Roman" w:hAnsi="Arial" w:cs="Arial"/>
          <w:spacing w:val="-1"/>
          <w:sz w:val="20"/>
          <w:szCs w:val="20"/>
          <w:lang w:val="es-MX" w:eastAsia="es-MX"/>
        </w:rPr>
        <w:t xml:space="preserve"> podrá suspender la Licitación, en los siguientes casos:</w:t>
      </w: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p>
    <w:p w:rsidR="005A163F" w:rsidRPr="005A163F" w:rsidRDefault="005A163F" w:rsidP="005A163F">
      <w:pPr>
        <w:widowControl w:val="0"/>
        <w:numPr>
          <w:ilvl w:val="0"/>
          <w:numId w:val="17"/>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En caso fortuito o fuerza mayor que hagan necesaria la suspensión.</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7"/>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Cuando concurran razones de interés general.</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7"/>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Cuando así lo determine la Secretaría </w:t>
      </w:r>
      <w:r w:rsidRPr="005A163F">
        <w:rPr>
          <w:rFonts w:ascii="Arial" w:eastAsia="Times New Roman" w:hAnsi="Arial" w:cs="Arial"/>
          <w:bCs/>
          <w:color w:val="000000"/>
          <w:sz w:val="20"/>
          <w:szCs w:val="24"/>
          <w:lang w:val="es-MX" w:eastAsia="es-MX"/>
        </w:rPr>
        <w:t>de la Función Pública del Estado de Chihuahua</w:t>
      </w:r>
      <w:r w:rsidRPr="005A163F">
        <w:rPr>
          <w:rFonts w:ascii="Arial" w:eastAsia="Times New Roman" w:hAnsi="Arial" w:cs="Arial"/>
          <w:spacing w:val="-1"/>
          <w:sz w:val="16"/>
          <w:szCs w:val="20"/>
          <w:lang w:val="es-MX" w:eastAsia="es-MX"/>
        </w:rPr>
        <w:t xml:space="preserve"> </w:t>
      </w:r>
      <w:r w:rsidRPr="005A163F">
        <w:rPr>
          <w:rFonts w:ascii="Arial" w:eastAsia="Times New Roman" w:hAnsi="Arial" w:cs="Arial"/>
          <w:spacing w:val="-1"/>
          <w:sz w:val="20"/>
          <w:szCs w:val="20"/>
          <w:lang w:val="es-MX" w:eastAsia="es-MX"/>
        </w:rPr>
        <w:t xml:space="preserve">o el OIC con motivo de su intervención de conformidad con el </w:t>
      </w:r>
      <w:r w:rsidRPr="005A163F">
        <w:rPr>
          <w:rFonts w:ascii="Arial" w:eastAsia="Times New Roman" w:hAnsi="Arial" w:cs="Arial"/>
          <w:b/>
          <w:bCs/>
          <w:spacing w:val="-4"/>
          <w:w w:val="105"/>
          <w:sz w:val="20"/>
          <w:szCs w:val="20"/>
          <w:lang w:val="es-MX" w:eastAsia="es-MX"/>
        </w:rPr>
        <w:t>Artículo 124 de la Ley</w:t>
      </w:r>
      <w:r w:rsidRPr="005A163F">
        <w:rPr>
          <w:rFonts w:ascii="Arial" w:eastAsia="Times New Roman" w:hAnsi="Arial" w:cs="Arial"/>
          <w:spacing w:val="-4"/>
          <w:sz w:val="20"/>
          <w:szCs w:val="20"/>
          <w:lang w:val="es-MX" w:eastAsia="es-MX"/>
        </w:rPr>
        <w:t>.</w:t>
      </w:r>
    </w:p>
    <w:p w:rsidR="005A163F" w:rsidRPr="005A163F" w:rsidRDefault="005A163F" w:rsidP="005A163F">
      <w:pPr>
        <w:widowControl w:val="0"/>
        <w:kinsoku w:val="0"/>
        <w:ind w:left="720"/>
        <w:contextualSpacing/>
        <w:jc w:val="left"/>
        <w:rPr>
          <w:rFonts w:ascii="Arial" w:eastAsia="Times New Roman" w:hAnsi="Arial" w:cs="Arial"/>
          <w:spacing w:val="-3"/>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Desaparecidas las causas que hubieran motivado la suspensión de la licitación, se reanudará la misma, </w:t>
      </w:r>
      <w:r w:rsidRPr="005A163F">
        <w:rPr>
          <w:rFonts w:ascii="Arial" w:eastAsia="Times New Roman" w:hAnsi="Arial" w:cs="Arial"/>
          <w:sz w:val="20"/>
          <w:szCs w:val="20"/>
          <w:lang w:val="es-MX" w:eastAsia="es-MX"/>
        </w:rPr>
        <w:t>comunicando su continuación por escrito a todos los licitantes, subrayándose que en este caso podrán participar solamente aquellos que no hubieran sido desechadas sus proposiciones.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1"/>
          <w:numId w:val="16"/>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b/>
          <w:bCs/>
          <w:w w:val="105"/>
          <w:sz w:val="20"/>
          <w:szCs w:val="20"/>
          <w:lang w:val="es-MX" w:eastAsia="es-MX"/>
        </w:rPr>
        <w:t>CANCELACIÓN DE LA LICITACIÓN PÚBLICA NACIONAL.</w:t>
      </w:r>
    </w:p>
    <w:p w:rsidR="005A163F" w:rsidRPr="005A163F" w:rsidRDefault="005A163F" w:rsidP="005A163F">
      <w:pPr>
        <w:widowControl w:val="0"/>
        <w:tabs>
          <w:tab w:val="right" w:pos="9489"/>
        </w:tabs>
        <w:kinsoku w:val="0"/>
        <w:ind w:left="360"/>
        <w:contextualSpacing/>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De conformidad con el </w:t>
      </w:r>
      <w:r w:rsidRPr="005A163F">
        <w:rPr>
          <w:rFonts w:ascii="Arial" w:eastAsia="Times New Roman" w:hAnsi="Arial" w:cs="Arial"/>
          <w:b/>
          <w:bCs/>
          <w:spacing w:val="2"/>
          <w:w w:val="105"/>
          <w:sz w:val="20"/>
          <w:szCs w:val="20"/>
          <w:lang w:val="es-MX" w:eastAsia="es-MX"/>
        </w:rPr>
        <w:t>Artículo 71 de la Ley</w:t>
      </w:r>
      <w:r w:rsidRPr="005A163F">
        <w:rPr>
          <w:rFonts w:ascii="Arial" w:eastAsia="Times New Roman" w:hAnsi="Arial" w:cs="Arial"/>
          <w:spacing w:val="2"/>
          <w:sz w:val="20"/>
          <w:szCs w:val="20"/>
          <w:lang w:val="es-MX" w:eastAsia="es-MX"/>
        </w:rPr>
        <w:t xml:space="preserve">, se podrá cancelar la licitación partidas o conceptos incluidos en estas en los </w:t>
      </w:r>
      <w:r w:rsidRPr="005A163F">
        <w:rPr>
          <w:rFonts w:ascii="Arial" w:eastAsia="Times New Roman" w:hAnsi="Arial" w:cs="Arial"/>
          <w:sz w:val="20"/>
          <w:szCs w:val="20"/>
          <w:lang w:val="es-MX" w:eastAsia="es-MX"/>
        </w:rPr>
        <w:t>siguientes casos: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8"/>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lastRenderedPageBreak/>
        <w:t>En caso fortuito o fuerza mayor.</w:t>
      </w:r>
    </w:p>
    <w:p w:rsidR="005A163F" w:rsidRPr="005A163F" w:rsidRDefault="005A163F" w:rsidP="005A163F">
      <w:pPr>
        <w:widowControl w:val="0"/>
        <w:numPr>
          <w:ilvl w:val="0"/>
          <w:numId w:val="18"/>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En caso de que existan circunstancias debidamente justificadas, que provoquen la extinción de la </w:t>
      </w:r>
      <w:r w:rsidRPr="005A163F">
        <w:rPr>
          <w:rFonts w:ascii="Arial" w:eastAsia="Times New Roman" w:hAnsi="Arial" w:cs="Arial"/>
          <w:spacing w:val="-1"/>
          <w:sz w:val="20"/>
          <w:szCs w:val="20"/>
          <w:lang w:val="es-MX" w:eastAsia="es-MX"/>
        </w:rPr>
        <w:t>necesidad para la contratación de los bienes, o que de continuarse con el procedimiento de adquisición se pudiera ocasionar un daño o perjuicio al Municipio de Juárez, Chihuahua.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1"/>
          <w:numId w:val="16"/>
        </w:numPr>
        <w:tabs>
          <w:tab w:val="right" w:pos="9489"/>
        </w:tabs>
        <w:kinsoku w:val="0"/>
        <w:contextualSpacing/>
        <w:jc w:val="left"/>
        <w:rPr>
          <w:rFonts w:ascii="Arial" w:eastAsia="Times New Roman" w:hAnsi="Arial" w:cs="Arial"/>
          <w:b/>
          <w:bCs/>
          <w:spacing w:val="-3"/>
          <w:w w:val="105"/>
          <w:sz w:val="20"/>
          <w:szCs w:val="20"/>
          <w:lang w:val="es-MX" w:eastAsia="es-MX"/>
        </w:rPr>
      </w:pPr>
      <w:r w:rsidRPr="005A163F">
        <w:rPr>
          <w:rFonts w:ascii="Arial" w:eastAsia="Times New Roman" w:hAnsi="Arial" w:cs="Arial"/>
          <w:b/>
          <w:bCs/>
          <w:spacing w:val="-3"/>
          <w:w w:val="105"/>
          <w:sz w:val="20"/>
          <w:szCs w:val="20"/>
          <w:lang w:val="es-MX" w:eastAsia="es-MX"/>
        </w:rPr>
        <w:t xml:space="preserve">IDIOMA EN QUE DEBERÁN PRESENTAR LAS PROPOSICIONES. </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r w:rsidRPr="005A163F">
        <w:rPr>
          <w:rFonts w:ascii="Arial" w:eastAsia="Times New Roman" w:hAnsi="Arial" w:cs="Arial"/>
          <w:sz w:val="20"/>
          <w:szCs w:val="20"/>
          <w:lang w:val="es-MX" w:eastAsia="es-MX"/>
        </w:rPr>
        <w:t>Las proposiciones deberán presentarse en idioma español.</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numPr>
          <w:ilvl w:val="1"/>
          <w:numId w:val="16"/>
        </w:numPr>
        <w:tabs>
          <w:tab w:val="right" w:pos="9489"/>
        </w:tabs>
        <w:kinsoku w:val="0"/>
        <w:contextualSpacing/>
        <w:jc w:val="left"/>
        <w:rPr>
          <w:rFonts w:ascii="Arial" w:eastAsia="Times New Roman" w:hAnsi="Arial" w:cs="Arial"/>
          <w:b/>
          <w:bCs/>
          <w:spacing w:val="-3"/>
          <w:w w:val="105"/>
          <w:sz w:val="20"/>
          <w:szCs w:val="20"/>
          <w:lang w:val="es-MX" w:eastAsia="es-MX"/>
        </w:rPr>
      </w:pPr>
      <w:r w:rsidRPr="005A163F">
        <w:rPr>
          <w:rFonts w:ascii="Arial" w:eastAsia="Times New Roman" w:hAnsi="Arial" w:cs="Arial"/>
          <w:b/>
          <w:bCs/>
          <w:w w:val="105"/>
          <w:sz w:val="20"/>
          <w:szCs w:val="20"/>
          <w:lang w:val="es-MX" w:eastAsia="es-MX"/>
        </w:rPr>
        <w:t>MONEDA QUE DEBERÁ UTILIZARSE.</w:t>
      </w: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r w:rsidRPr="005A163F">
        <w:rPr>
          <w:rFonts w:ascii="Arial" w:eastAsia="Times New Roman" w:hAnsi="Arial" w:cs="Arial"/>
          <w:spacing w:val="-1"/>
          <w:sz w:val="20"/>
          <w:szCs w:val="20"/>
          <w:lang w:val="es-MX" w:eastAsia="es-MX"/>
        </w:rPr>
        <w:t>Los licitantes deberán presentar sus proposiciones en moneda nacional (</w:t>
      </w:r>
      <w:r w:rsidRPr="005A163F">
        <w:rPr>
          <w:rFonts w:ascii="Arial" w:eastAsia="Times New Roman" w:hAnsi="Arial" w:cs="Arial"/>
          <w:b/>
          <w:bCs/>
          <w:spacing w:val="-1"/>
          <w:w w:val="105"/>
          <w:sz w:val="20"/>
          <w:szCs w:val="20"/>
          <w:lang w:val="es-MX" w:eastAsia="es-MX"/>
        </w:rPr>
        <w:t>peso mexicano</w:t>
      </w:r>
      <w:r w:rsidRPr="005A163F">
        <w:rPr>
          <w:rFonts w:ascii="Arial" w:eastAsia="Times New Roman" w:hAnsi="Arial" w:cs="Arial"/>
          <w:spacing w:val="-1"/>
          <w:sz w:val="20"/>
          <w:szCs w:val="20"/>
          <w:lang w:val="es-MX" w:eastAsia="es-MX"/>
        </w:rPr>
        <w:t xml:space="preserve">). </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numPr>
          <w:ilvl w:val="1"/>
          <w:numId w:val="16"/>
        </w:numPr>
        <w:tabs>
          <w:tab w:val="right" w:pos="9489"/>
        </w:tabs>
        <w:kinsoku w:val="0"/>
        <w:contextualSpacing/>
        <w:jc w:val="left"/>
        <w:rPr>
          <w:rFonts w:ascii="Arial" w:eastAsia="Times New Roman" w:hAnsi="Arial" w:cs="Arial"/>
          <w:b/>
          <w:bCs/>
          <w:spacing w:val="-3"/>
          <w:w w:val="105"/>
          <w:sz w:val="20"/>
          <w:szCs w:val="20"/>
          <w:lang w:val="es-MX" w:eastAsia="es-MX"/>
        </w:rPr>
      </w:pPr>
      <w:r w:rsidRPr="005A163F">
        <w:rPr>
          <w:rFonts w:ascii="Arial" w:eastAsia="Times New Roman" w:hAnsi="Arial" w:cs="Arial"/>
          <w:b/>
          <w:bCs/>
          <w:spacing w:val="4"/>
          <w:w w:val="105"/>
          <w:sz w:val="20"/>
          <w:szCs w:val="20"/>
          <w:lang w:val="es-MX" w:eastAsia="es-MX"/>
        </w:rPr>
        <w:t>IMPUESTOS Y DERECHOS</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r w:rsidRPr="005A163F">
        <w:rPr>
          <w:rFonts w:ascii="Arial" w:eastAsia="Times New Roman" w:hAnsi="Arial" w:cs="Arial"/>
          <w:b/>
          <w:bCs/>
          <w:spacing w:val="-1"/>
          <w:w w:val="105"/>
          <w:sz w:val="20"/>
          <w:szCs w:val="20"/>
          <w:lang w:val="es-MX" w:eastAsia="es-MX"/>
        </w:rPr>
        <w:t>La convocante</w:t>
      </w:r>
      <w:r w:rsidRPr="005A163F">
        <w:rPr>
          <w:rFonts w:ascii="Arial" w:eastAsia="Times New Roman" w:hAnsi="Arial" w:cs="Arial"/>
          <w:spacing w:val="-1"/>
          <w:sz w:val="20"/>
          <w:szCs w:val="20"/>
          <w:lang w:val="es-MX" w:eastAsia="es-MX"/>
        </w:rPr>
        <w:t xml:space="preserve"> pagará únicamente el importe correspondiente al impuesto al valor agregado, por lo que el licitante </w:t>
      </w:r>
      <w:r w:rsidRPr="005A163F">
        <w:rPr>
          <w:rFonts w:ascii="Arial" w:eastAsia="Times New Roman" w:hAnsi="Arial" w:cs="Arial"/>
          <w:sz w:val="20"/>
          <w:szCs w:val="20"/>
          <w:lang w:val="es-MX" w:eastAsia="es-MX"/>
        </w:rPr>
        <w:t>en su proposición económica deberá indicar desglosado dicho impuesto.</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numPr>
          <w:ilvl w:val="1"/>
          <w:numId w:val="16"/>
        </w:numPr>
        <w:tabs>
          <w:tab w:val="right" w:pos="9489"/>
        </w:tabs>
        <w:kinsoku w:val="0"/>
        <w:contextualSpacing/>
        <w:jc w:val="left"/>
        <w:rPr>
          <w:rFonts w:ascii="Arial" w:eastAsia="Times New Roman" w:hAnsi="Arial" w:cs="Arial"/>
          <w:b/>
          <w:bCs/>
          <w:spacing w:val="-3"/>
          <w:w w:val="105"/>
          <w:sz w:val="20"/>
          <w:szCs w:val="20"/>
          <w:lang w:val="es-MX" w:eastAsia="es-MX"/>
        </w:rPr>
      </w:pPr>
      <w:r w:rsidRPr="005A163F">
        <w:rPr>
          <w:rFonts w:ascii="Arial" w:eastAsia="Times New Roman" w:hAnsi="Arial" w:cs="Arial"/>
          <w:b/>
          <w:bCs/>
          <w:w w:val="105"/>
          <w:sz w:val="20"/>
          <w:szCs w:val="20"/>
          <w:lang w:val="es-MX" w:eastAsia="es-MX"/>
        </w:rPr>
        <w:t>INALTERABILIDAD DE LOS PRECIOS</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r w:rsidRPr="005A163F">
        <w:rPr>
          <w:rFonts w:ascii="Arial" w:eastAsia="Times New Roman" w:hAnsi="Arial" w:cs="Arial"/>
          <w:spacing w:val="2"/>
          <w:sz w:val="20"/>
          <w:szCs w:val="20"/>
          <w:lang w:val="es-MX" w:eastAsia="es-MX"/>
        </w:rPr>
        <w:t xml:space="preserve">No habrá modificación a los precios ofertadas por los licitantes en su propuesta económica, por lo que </w:t>
      </w:r>
      <w:r w:rsidRPr="005A163F">
        <w:rPr>
          <w:rFonts w:ascii="Arial" w:eastAsia="Times New Roman" w:hAnsi="Arial" w:cs="Arial"/>
          <w:sz w:val="20"/>
          <w:szCs w:val="20"/>
          <w:lang w:val="es-MX" w:eastAsia="es-MX"/>
        </w:rPr>
        <w:t>serán coincidentes con los incluidos en el contrato al licitante ganador.</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r w:rsidRPr="005A163F">
        <w:rPr>
          <w:rFonts w:ascii="Arial" w:eastAsia="Times New Roman" w:hAnsi="Arial" w:cs="Arial"/>
          <w:spacing w:val="5"/>
          <w:sz w:val="20"/>
          <w:szCs w:val="20"/>
          <w:lang w:val="es-MX" w:eastAsia="es-MX"/>
        </w:rPr>
        <w:t xml:space="preserve">Con base en lo anterior, los precios ofrecidos deberán incluir todos los costos, considerando las </w:t>
      </w:r>
      <w:r w:rsidRPr="005A163F">
        <w:rPr>
          <w:rFonts w:ascii="Arial" w:eastAsia="Times New Roman" w:hAnsi="Arial" w:cs="Arial"/>
          <w:spacing w:val="-1"/>
          <w:sz w:val="20"/>
          <w:szCs w:val="20"/>
          <w:lang w:val="es-MX" w:eastAsia="es-MX"/>
        </w:rPr>
        <w:t xml:space="preserve">características del contrato que requiere la convocante, por lo que el licitante no podrá agregar con posterioridad </w:t>
      </w:r>
      <w:r w:rsidRPr="005A163F">
        <w:rPr>
          <w:rFonts w:ascii="Arial" w:eastAsia="Times New Roman" w:hAnsi="Arial" w:cs="Arial"/>
          <w:spacing w:val="3"/>
          <w:sz w:val="20"/>
          <w:szCs w:val="20"/>
          <w:lang w:val="es-MX" w:eastAsia="es-MX"/>
        </w:rPr>
        <w:t xml:space="preserve">ningún costo extra, siendo inalterables los precios durante la vigencia de la propuesta y del contrato </w:t>
      </w:r>
      <w:r w:rsidRPr="005A163F">
        <w:rPr>
          <w:rFonts w:ascii="Arial" w:eastAsia="Times New Roman" w:hAnsi="Arial" w:cs="Arial"/>
          <w:sz w:val="20"/>
          <w:szCs w:val="20"/>
          <w:lang w:val="es-MX" w:eastAsia="es-MX"/>
        </w:rPr>
        <w:t>respectivo.</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r w:rsidRPr="005A163F">
        <w:rPr>
          <w:rFonts w:ascii="Arial" w:eastAsia="Times New Roman" w:hAnsi="Arial" w:cs="Arial"/>
          <w:b/>
          <w:bCs/>
          <w:spacing w:val="2"/>
          <w:w w:val="105"/>
          <w:sz w:val="20"/>
          <w:szCs w:val="20"/>
          <w:lang w:val="es-MX" w:eastAsia="es-MX"/>
        </w:rPr>
        <w:t>8.9 VIGENCIA DE LA PROPOSICIÓN.</w:t>
      </w: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De conformidad con lo establecido en el </w:t>
      </w:r>
      <w:r w:rsidRPr="005A163F">
        <w:rPr>
          <w:rFonts w:ascii="Arial" w:eastAsia="Times New Roman" w:hAnsi="Arial" w:cs="Arial"/>
          <w:b/>
          <w:bCs/>
          <w:spacing w:val="-1"/>
          <w:w w:val="105"/>
          <w:sz w:val="20"/>
          <w:szCs w:val="20"/>
          <w:lang w:val="es-MX" w:eastAsia="es-MX"/>
        </w:rPr>
        <w:t>Artículo 47 último párrafo de la Ley</w:t>
      </w:r>
      <w:r w:rsidRPr="005A163F">
        <w:rPr>
          <w:rFonts w:ascii="Arial" w:eastAsia="Times New Roman" w:hAnsi="Arial" w:cs="Arial"/>
          <w:spacing w:val="-1"/>
          <w:sz w:val="20"/>
          <w:szCs w:val="20"/>
          <w:lang w:val="es-MX" w:eastAsia="es-MX"/>
        </w:rPr>
        <w:t xml:space="preserve">, una vez iniciado el </w:t>
      </w:r>
      <w:r w:rsidRPr="005A163F">
        <w:rPr>
          <w:rFonts w:ascii="Arial" w:eastAsia="Times New Roman" w:hAnsi="Arial" w:cs="Arial"/>
          <w:spacing w:val="-2"/>
          <w:sz w:val="20"/>
          <w:szCs w:val="20"/>
          <w:lang w:val="es-MX" w:eastAsia="es-MX"/>
        </w:rPr>
        <w:t xml:space="preserve">Acto de Presentación y Apertura de Proposiciones, las ya presentadas no podrán ser retiradas o dejarse sin </w:t>
      </w:r>
      <w:r w:rsidRPr="005A163F">
        <w:rPr>
          <w:rFonts w:ascii="Arial" w:eastAsia="Times New Roman" w:hAnsi="Arial" w:cs="Arial"/>
          <w:sz w:val="20"/>
          <w:szCs w:val="20"/>
          <w:lang w:val="es-MX" w:eastAsia="es-MX"/>
        </w:rPr>
        <w:t>efecto por los licitantes, por lo que se considerarán vigentes dentro del procedimiento de Licitación.</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8.10 CONDICIONES DE PAGO.</w:t>
      </w:r>
    </w:p>
    <w:p w:rsidR="005A163F" w:rsidRPr="005A163F" w:rsidRDefault="005A163F" w:rsidP="005A163F">
      <w:pPr>
        <w:widowControl w:val="0"/>
        <w:tabs>
          <w:tab w:val="right" w:pos="9489"/>
        </w:tabs>
        <w:kinsoku w:val="0"/>
        <w:rPr>
          <w:rFonts w:ascii="Arial" w:eastAsia="Times New Roman" w:hAnsi="Arial" w:cs="Arial"/>
          <w:b/>
          <w:bCs/>
          <w:w w:val="105"/>
          <w:sz w:val="20"/>
          <w:szCs w:val="20"/>
          <w:lang w:val="es-MX" w:eastAsia="es-MX"/>
        </w:rPr>
      </w:pPr>
    </w:p>
    <w:p w:rsidR="005A163F" w:rsidRPr="005A163F" w:rsidRDefault="005A163F" w:rsidP="005A163F">
      <w:pPr>
        <w:widowControl w:val="0"/>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4" w:lineRule="exact"/>
        <w:rPr>
          <w:rFonts w:ascii="Arial" w:eastAsia="Calibri" w:hAnsi="Arial" w:cs="Arial"/>
          <w:spacing w:val="8"/>
          <w:sz w:val="20"/>
          <w:szCs w:val="20"/>
          <w:u w:color="000000"/>
          <w:bdr w:val="nil"/>
          <w:lang w:val="es-ES_tradnl" w:eastAsia="es-MX"/>
        </w:rPr>
      </w:pPr>
      <w:r w:rsidRPr="005A163F">
        <w:rPr>
          <w:rFonts w:ascii="Arial" w:eastAsia="Arial Unicode MS" w:hAnsi="Arial" w:cs="Arial"/>
          <w:color w:val="000000"/>
          <w:spacing w:val="1"/>
          <w:sz w:val="20"/>
          <w:szCs w:val="20"/>
          <w:bdr w:val="nil"/>
          <w:lang w:val="es-ES_tradnl" w:eastAsia="es-MX"/>
        </w:rPr>
        <w:t xml:space="preserve">El pago para la Prestación de Servicios para operar el sistema de infracciones de tránsito en sitio (Hand Held) y pinpads (terminales bancarias), se realizara conforme a lo establecido en el </w:t>
      </w:r>
      <w:r w:rsidRPr="005A163F">
        <w:rPr>
          <w:rFonts w:ascii="Arial" w:eastAsia="Arial Unicode MS" w:hAnsi="Arial" w:cs="Arial"/>
          <w:b/>
          <w:color w:val="000000"/>
          <w:spacing w:val="1"/>
          <w:sz w:val="20"/>
          <w:szCs w:val="20"/>
          <w:bdr w:val="nil"/>
          <w:lang w:val="es-ES_tradnl" w:eastAsia="es-MX"/>
        </w:rPr>
        <w:t>Anexo 1</w:t>
      </w:r>
      <w:r w:rsidRPr="005A163F">
        <w:rPr>
          <w:rFonts w:ascii="Arial" w:eastAsia="Arial Unicode MS" w:hAnsi="Arial" w:cs="Arial"/>
          <w:color w:val="000000"/>
          <w:spacing w:val="1"/>
          <w:sz w:val="20"/>
          <w:szCs w:val="20"/>
          <w:bdr w:val="nil"/>
          <w:lang w:val="es-ES_tradnl" w:eastAsia="es-MX"/>
        </w:rPr>
        <w:t xml:space="preserve"> y no excederá de 20 días hábiles contados a partir de los días 15 y 30 de cada mes posterior a la recepción</w:t>
      </w:r>
      <w:r w:rsidRPr="005A163F">
        <w:rPr>
          <w:rFonts w:ascii="Arial" w:eastAsia="Arial Unicode MS" w:hAnsi="Arial" w:cs="Arial"/>
          <w:color w:val="000000"/>
          <w:sz w:val="20"/>
          <w:szCs w:val="20"/>
          <w:bdr w:val="nil"/>
          <w:lang w:val="es-ES_tradnl" w:eastAsia="es-MX"/>
        </w:rPr>
        <w:t xml:space="preserve"> de la factura en la ventanilla única para emisión de contra recibo, a entera satisfacción y con el visto bueno del área requirente. </w:t>
      </w:r>
      <w:r w:rsidRPr="005A163F">
        <w:rPr>
          <w:rFonts w:ascii="Arial" w:eastAsia="Calibri" w:hAnsi="Arial" w:cs="Arial"/>
          <w:spacing w:val="8"/>
          <w:sz w:val="20"/>
          <w:szCs w:val="20"/>
          <w:u w:color="000000"/>
          <w:bdr w:val="nil"/>
          <w:lang w:val="es-ES_tradnl" w:eastAsia="es-MX"/>
        </w:rPr>
        <w:t>Y el pago será mediante un porcentaje de acuerdo  al levantamiento de infracciones digitales emitidas mediante el sistema HAND HELL en sitio y cobradas por parte del Municipio de Juárez, Chihuahua. Durante la vigencia del contrato.</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r w:rsidRPr="005A163F">
        <w:rPr>
          <w:rFonts w:ascii="Arial" w:eastAsia="Times New Roman" w:hAnsi="Arial" w:cs="Arial"/>
          <w:spacing w:val="2"/>
          <w:sz w:val="20"/>
          <w:szCs w:val="20"/>
          <w:lang w:val="es-MX" w:eastAsia="es-MX"/>
        </w:rPr>
        <w:t xml:space="preserve">El Municipio de Juárez, Chihuahua efectuará el pago mediante transferencia electrónica, para lo cual el licitante ganador deberá </w:t>
      </w:r>
      <w:r w:rsidRPr="005A163F">
        <w:rPr>
          <w:rFonts w:ascii="Arial" w:eastAsia="Times New Roman" w:hAnsi="Arial" w:cs="Arial"/>
          <w:sz w:val="20"/>
          <w:szCs w:val="20"/>
          <w:lang w:val="es-MX" w:eastAsia="es-MX"/>
        </w:rPr>
        <w:t>presentar los requisitos que se detallan en el Anexo 8.</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4"/>
          <w:sz w:val="20"/>
          <w:szCs w:val="20"/>
          <w:lang w:val="es-MX" w:eastAsia="es-MX"/>
        </w:rPr>
        <w:t xml:space="preserve">El pago mediante transferencia electrónica se realizará en la institución bancaria </w:t>
      </w:r>
      <w:r w:rsidRPr="005A163F">
        <w:rPr>
          <w:rFonts w:ascii="Arial" w:eastAsia="Times New Roman" w:hAnsi="Arial" w:cs="Arial"/>
          <w:spacing w:val="-1"/>
          <w:sz w:val="20"/>
          <w:szCs w:val="20"/>
          <w:lang w:val="es-MX" w:eastAsia="es-MX"/>
        </w:rPr>
        <w:t xml:space="preserve">a petición del licitante la cual podrá ser transferida a la institución que él indique, en la inteligencia de que esta se </w:t>
      </w:r>
      <w:r w:rsidRPr="005A163F">
        <w:rPr>
          <w:rFonts w:ascii="Arial" w:eastAsia="Times New Roman" w:hAnsi="Arial" w:cs="Arial"/>
          <w:sz w:val="20"/>
          <w:szCs w:val="20"/>
          <w:lang w:val="es-MX" w:eastAsia="es-MX"/>
        </w:rPr>
        <w:t>reflejará en su estado de cuenta al día siguiente de efectuada la transacción financiera.</w:t>
      </w:r>
    </w:p>
    <w:p w:rsidR="005A163F" w:rsidRPr="005A163F" w:rsidRDefault="005A163F" w:rsidP="005A163F">
      <w:pPr>
        <w:widowControl w:val="0"/>
        <w:tabs>
          <w:tab w:val="right" w:pos="9489"/>
        </w:tabs>
        <w:kinsoku w:val="0"/>
        <w:rPr>
          <w:rFonts w:ascii="Arial" w:eastAsia="Times New Roman" w:hAnsi="Arial" w:cs="Arial"/>
          <w:b/>
          <w:bCs/>
          <w:spacing w:val="-3"/>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pacing w:val="-3"/>
          <w:w w:val="105"/>
          <w:sz w:val="20"/>
          <w:szCs w:val="20"/>
          <w:lang w:val="es-MX" w:eastAsia="es-MX"/>
        </w:rPr>
        <w:lastRenderedPageBreak/>
        <w:t>8.11 IMPOSIBILIDAD DE NEGOCIACIÓN DE LAS CONDICIONES.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En cumplimiento con lo establecido en el </w:t>
      </w:r>
      <w:r w:rsidRPr="005A163F">
        <w:rPr>
          <w:rFonts w:ascii="Arial" w:eastAsia="Times New Roman" w:hAnsi="Arial" w:cs="Arial"/>
          <w:b/>
          <w:bCs/>
          <w:spacing w:val="2"/>
          <w:w w:val="105"/>
          <w:sz w:val="20"/>
          <w:szCs w:val="20"/>
          <w:lang w:val="es-MX" w:eastAsia="es-MX"/>
        </w:rPr>
        <w:t>Artículo 41 último párrafo de la Ley</w:t>
      </w:r>
      <w:r w:rsidRPr="005A163F">
        <w:rPr>
          <w:rFonts w:ascii="Arial" w:eastAsia="Times New Roman" w:hAnsi="Arial" w:cs="Arial"/>
          <w:spacing w:val="2"/>
          <w:sz w:val="20"/>
          <w:szCs w:val="20"/>
          <w:lang w:val="es-MX" w:eastAsia="es-MX"/>
        </w:rPr>
        <w:t xml:space="preserve">, ninguna de las </w:t>
      </w:r>
      <w:r w:rsidRPr="005A163F">
        <w:rPr>
          <w:rFonts w:ascii="Arial" w:eastAsia="Times New Roman" w:hAnsi="Arial" w:cs="Arial"/>
          <w:spacing w:val="4"/>
          <w:sz w:val="20"/>
          <w:szCs w:val="20"/>
          <w:lang w:val="es-MX" w:eastAsia="es-MX"/>
        </w:rPr>
        <w:t xml:space="preserve">condiciones contenidas en las presentes bases a la licitación, así como en las proposiciones </w:t>
      </w:r>
      <w:r w:rsidRPr="005A163F">
        <w:rPr>
          <w:rFonts w:ascii="Arial" w:eastAsia="Times New Roman" w:hAnsi="Arial" w:cs="Arial"/>
          <w:sz w:val="20"/>
          <w:szCs w:val="20"/>
          <w:lang w:val="es-MX" w:eastAsia="es-MX"/>
        </w:rPr>
        <w:t>presentadas por los licitantes podrán ser negociadas.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pacing w:val="-3"/>
          <w:w w:val="105"/>
          <w:sz w:val="20"/>
          <w:szCs w:val="20"/>
          <w:lang w:val="es-MX" w:eastAsia="es-MX"/>
        </w:rPr>
        <w:t>8.12 IMPEDIMENTO PARA RECIBIR PROPOSICIONES O CELEBRAR CONTRATOS.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No se recibirán proposiciones, ni se celebrará contrato alguno con las personas físicas o morales </w:t>
      </w:r>
      <w:r w:rsidRPr="005A163F">
        <w:rPr>
          <w:rFonts w:ascii="Arial" w:eastAsia="Times New Roman" w:hAnsi="Arial" w:cs="Arial"/>
          <w:spacing w:val="-1"/>
          <w:sz w:val="20"/>
          <w:szCs w:val="20"/>
          <w:lang w:val="es-MX" w:eastAsia="es-MX"/>
        </w:rPr>
        <w:t xml:space="preserve">que se encuentren en cualquiera de los supuestos señalados en los </w:t>
      </w:r>
      <w:r w:rsidRPr="005A163F">
        <w:rPr>
          <w:rFonts w:ascii="Arial" w:eastAsia="Times New Roman" w:hAnsi="Arial" w:cs="Arial"/>
          <w:b/>
          <w:bCs/>
          <w:spacing w:val="-1"/>
          <w:w w:val="105"/>
          <w:sz w:val="20"/>
          <w:szCs w:val="20"/>
          <w:lang w:val="es-MX" w:eastAsia="es-MX"/>
        </w:rPr>
        <w:t>Artículos 86 y 103 de la Ley</w:t>
      </w:r>
      <w:r w:rsidRPr="005A163F">
        <w:rPr>
          <w:rFonts w:ascii="Arial" w:eastAsia="Times New Roman" w:hAnsi="Arial" w:cs="Arial"/>
          <w:spacing w:val="-1"/>
          <w:sz w:val="20"/>
          <w:szCs w:val="20"/>
          <w:lang w:val="es-MX" w:eastAsia="es-MX"/>
        </w:rPr>
        <w:t>.</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b/>
          <w:bCs/>
          <w:spacing w:val="-2"/>
          <w:w w:val="105"/>
          <w:sz w:val="20"/>
          <w:szCs w:val="20"/>
          <w:lang w:val="es-MX" w:eastAsia="es-MX"/>
        </w:rPr>
        <w:t>8.13 DECLARACIÓN DE LICITACIÓN DESIERTA.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ind w:left="720"/>
        <w:contextualSpacing/>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Se declarará desierta la presente licitación cuando:</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9"/>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Ningún licitante presente proposiciones en el lugar, fecha y horario establecidos.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9"/>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Cuando la totalidad de las proposiciones presentadas no cubran los requisitos solicitados en las </w:t>
      </w:r>
      <w:r w:rsidRPr="005A163F">
        <w:rPr>
          <w:rFonts w:ascii="Arial" w:eastAsia="Times New Roman" w:hAnsi="Arial" w:cs="Arial"/>
          <w:sz w:val="20"/>
          <w:szCs w:val="20"/>
          <w:lang w:val="es-MX" w:eastAsia="es-MX"/>
        </w:rPr>
        <w:t>presentes bases que afecten directamente la solvencia.</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9"/>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Cuando los precios unitarios presentados en las proposiciones económicas para la(s) partida(s) no sean </w:t>
      </w:r>
      <w:r w:rsidRPr="005A163F">
        <w:rPr>
          <w:rFonts w:ascii="Arial" w:eastAsia="Times New Roman" w:hAnsi="Arial" w:cs="Arial"/>
          <w:sz w:val="20"/>
          <w:szCs w:val="20"/>
          <w:lang w:val="es-MX" w:eastAsia="es-MX"/>
        </w:rPr>
        <w:t>aceptables si así lo considera la convocante.</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9"/>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Cuando las Proposiciones Técnicas presentadas sean desechadas por qué no reúnan los requisitos </w:t>
      </w:r>
      <w:r w:rsidRPr="005A163F">
        <w:rPr>
          <w:rFonts w:ascii="Arial" w:eastAsia="Times New Roman" w:hAnsi="Arial" w:cs="Arial"/>
          <w:spacing w:val="-1"/>
          <w:sz w:val="20"/>
          <w:szCs w:val="20"/>
          <w:lang w:val="es-MX" w:eastAsia="es-MX"/>
        </w:rPr>
        <w:t xml:space="preserve">señalados en el </w:t>
      </w:r>
      <w:r w:rsidRPr="005A163F">
        <w:rPr>
          <w:rFonts w:ascii="Arial" w:eastAsia="Times New Roman" w:hAnsi="Arial" w:cs="Arial"/>
          <w:b/>
          <w:bCs/>
          <w:spacing w:val="-1"/>
          <w:w w:val="110"/>
          <w:sz w:val="20"/>
          <w:szCs w:val="20"/>
          <w:lang w:val="es-MX" w:eastAsia="es-MX"/>
        </w:rPr>
        <w:t xml:space="preserve">punto 4, 5.1 </w:t>
      </w:r>
      <w:r w:rsidRPr="005A163F">
        <w:rPr>
          <w:rFonts w:ascii="Arial" w:eastAsia="Times New Roman" w:hAnsi="Arial" w:cs="Arial"/>
          <w:spacing w:val="-1"/>
          <w:sz w:val="20"/>
          <w:szCs w:val="20"/>
          <w:lang w:val="es-MX" w:eastAsia="es-MX"/>
        </w:rPr>
        <w:t xml:space="preserve">y el </w:t>
      </w:r>
      <w:r w:rsidRPr="005A163F">
        <w:rPr>
          <w:rFonts w:ascii="Arial" w:eastAsia="Times New Roman" w:hAnsi="Arial" w:cs="Arial"/>
          <w:b/>
          <w:bCs/>
          <w:spacing w:val="-1"/>
          <w:w w:val="105"/>
          <w:sz w:val="20"/>
          <w:szCs w:val="20"/>
          <w:lang w:val="es-MX" w:eastAsia="es-MX"/>
        </w:rPr>
        <w:t xml:space="preserve">Anexo 1 </w:t>
      </w:r>
      <w:r w:rsidRPr="005A163F">
        <w:rPr>
          <w:rFonts w:ascii="Arial" w:eastAsia="Times New Roman" w:hAnsi="Arial" w:cs="Arial"/>
          <w:spacing w:val="-1"/>
          <w:sz w:val="20"/>
          <w:szCs w:val="20"/>
          <w:lang w:val="es-MX" w:eastAsia="es-MX"/>
        </w:rPr>
        <w:t>de las presentes bases a la licitación.</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19"/>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Cuando ningún licitante presente proposiciones para las partidas, o las presentadas sean desechadas </w:t>
      </w:r>
      <w:r w:rsidRPr="005A163F">
        <w:rPr>
          <w:rFonts w:ascii="Arial" w:eastAsia="Times New Roman" w:hAnsi="Arial" w:cs="Arial"/>
          <w:sz w:val="20"/>
          <w:szCs w:val="20"/>
          <w:lang w:val="es-MX" w:eastAsia="es-MX"/>
        </w:rPr>
        <w:t>por no cumplir, ésta se declarará desierta. El precio cotizado por los licitantes para la(s) partida(s) requerida(s), no sea aceptable y/o conveniente para la convocante.</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De conformidad con el </w:t>
      </w:r>
      <w:r w:rsidRPr="005A163F">
        <w:rPr>
          <w:rFonts w:ascii="Arial" w:eastAsia="Times New Roman" w:hAnsi="Arial" w:cs="Arial"/>
          <w:b/>
          <w:bCs/>
          <w:spacing w:val="-3"/>
          <w:w w:val="110"/>
          <w:sz w:val="20"/>
          <w:szCs w:val="20"/>
          <w:lang w:val="es-MX" w:eastAsia="es-MX"/>
        </w:rPr>
        <w:t>Artículo 70 penúltimo párrafo de la Ley</w:t>
      </w:r>
      <w:r w:rsidRPr="005A163F">
        <w:rPr>
          <w:rFonts w:ascii="Arial" w:eastAsia="Times New Roman" w:hAnsi="Arial" w:cs="Arial"/>
          <w:spacing w:val="-3"/>
          <w:sz w:val="20"/>
          <w:szCs w:val="20"/>
          <w:lang w:val="es-MX" w:eastAsia="es-MX"/>
        </w:rPr>
        <w:t xml:space="preserve">, cuando se declare desierta la licitación o la(s) </w:t>
      </w:r>
      <w:r w:rsidRPr="005A163F">
        <w:rPr>
          <w:rFonts w:ascii="Arial" w:eastAsia="Times New Roman" w:hAnsi="Arial" w:cs="Arial"/>
          <w:spacing w:val="1"/>
          <w:sz w:val="20"/>
          <w:szCs w:val="20"/>
          <w:lang w:val="es-MX" w:eastAsia="es-MX"/>
        </w:rPr>
        <w:t xml:space="preserve">partida(s), la entidad podrá emitir una segunda Convocatoria. Si esta segunda licitación es declarada también desierta, podrán optar por el supuesto de excepción </w:t>
      </w:r>
      <w:r w:rsidRPr="005A163F">
        <w:rPr>
          <w:rFonts w:ascii="Arial" w:eastAsia="Times New Roman" w:hAnsi="Arial" w:cs="Arial"/>
          <w:spacing w:val="-5"/>
          <w:sz w:val="20"/>
          <w:szCs w:val="20"/>
          <w:lang w:val="es-MX" w:eastAsia="es-MX"/>
        </w:rPr>
        <w:t xml:space="preserve">previsto en el </w:t>
      </w:r>
      <w:r w:rsidRPr="005A163F">
        <w:rPr>
          <w:rFonts w:ascii="Arial" w:eastAsia="Times New Roman" w:hAnsi="Arial" w:cs="Arial"/>
          <w:b/>
          <w:bCs/>
          <w:spacing w:val="-5"/>
          <w:w w:val="110"/>
          <w:sz w:val="20"/>
          <w:szCs w:val="20"/>
          <w:lang w:val="es-MX" w:eastAsia="es-MX"/>
        </w:rPr>
        <w:t xml:space="preserve">Artículo </w:t>
      </w:r>
      <w:r w:rsidRPr="005A163F">
        <w:rPr>
          <w:rFonts w:ascii="Arial" w:eastAsia="Times New Roman" w:hAnsi="Arial" w:cs="Arial"/>
          <w:b/>
          <w:bCs/>
          <w:spacing w:val="-5"/>
          <w:w w:val="110"/>
          <w:sz w:val="18"/>
          <w:szCs w:val="18"/>
          <w:lang w:val="es-MX" w:eastAsia="es-MX"/>
        </w:rPr>
        <w:t xml:space="preserve">73 </w:t>
      </w:r>
      <w:r w:rsidRPr="005A163F">
        <w:rPr>
          <w:rFonts w:ascii="Arial" w:eastAsia="Times New Roman" w:hAnsi="Arial" w:cs="Arial"/>
          <w:b/>
          <w:bCs/>
          <w:spacing w:val="-5"/>
          <w:w w:val="110"/>
          <w:sz w:val="20"/>
          <w:szCs w:val="20"/>
          <w:lang w:val="es-MX" w:eastAsia="es-MX"/>
        </w:rPr>
        <w:t>fracción VI de la Ley</w:t>
      </w:r>
      <w:r w:rsidRPr="005A163F">
        <w:rPr>
          <w:rFonts w:ascii="Arial" w:eastAsia="Times New Roman" w:hAnsi="Arial" w:cs="Arial"/>
          <w:spacing w:val="-5"/>
          <w:sz w:val="20"/>
          <w:szCs w:val="20"/>
          <w:lang w:val="es-MX" w:eastAsia="es-MX"/>
        </w:rPr>
        <w:t>.</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8.14 ADJUDICACIÓN.</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La adjudicación será por la(s) partida(s) al licitante cuya proposición resulte solvente conforme a los procedimientos </w:t>
      </w:r>
      <w:r w:rsidRPr="005A163F">
        <w:rPr>
          <w:rFonts w:ascii="Arial" w:eastAsia="Times New Roman" w:hAnsi="Arial" w:cs="Arial"/>
          <w:spacing w:val="2"/>
          <w:sz w:val="20"/>
          <w:szCs w:val="20"/>
          <w:lang w:val="es-MX" w:eastAsia="es-MX"/>
        </w:rPr>
        <w:t xml:space="preserve">que marca el Artículo 66 de la Ley, y que reúna las condiciones Legales, Administrativas, </w:t>
      </w:r>
      <w:r w:rsidRPr="005A163F">
        <w:rPr>
          <w:rFonts w:ascii="Arial" w:eastAsia="Times New Roman" w:hAnsi="Arial" w:cs="Arial"/>
          <w:sz w:val="20"/>
          <w:szCs w:val="20"/>
          <w:lang w:val="es-MX" w:eastAsia="es-MX"/>
        </w:rPr>
        <w:t>Técnicas y Económicas requeridas por la convocante y garantice satisfactoriamente el cumplimiento de las obligaciones respectivas, previa evaluación de las proposiciones.</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La convocante realizará la evaluación de las proposiciones económicas de los licitantes que hayan </w:t>
      </w:r>
      <w:r w:rsidRPr="005A163F">
        <w:rPr>
          <w:rFonts w:ascii="Arial" w:eastAsia="Times New Roman" w:hAnsi="Arial" w:cs="Arial"/>
          <w:spacing w:val="9"/>
          <w:sz w:val="20"/>
          <w:szCs w:val="20"/>
          <w:lang w:val="es-MX" w:eastAsia="es-MX"/>
        </w:rPr>
        <w:t xml:space="preserve">cumplido con los aspectos Legales, Administrativos y Técnicos. Posteriormente se analizará </w:t>
      </w:r>
      <w:r w:rsidRPr="005A163F">
        <w:rPr>
          <w:rFonts w:ascii="Arial" w:eastAsia="Times New Roman" w:hAnsi="Arial" w:cs="Arial"/>
          <w:spacing w:val="-3"/>
          <w:sz w:val="20"/>
          <w:szCs w:val="20"/>
          <w:lang w:val="es-MX" w:eastAsia="es-MX"/>
        </w:rPr>
        <w:t xml:space="preserve">comparativamente el precio total de los bienes y/o servicios ofertados por los licitantes, para determinar el importe de la </w:t>
      </w:r>
      <w:r w:rsidRPr="005A163F">
        <w:rPr>
          <w:rFonts w:ascii="Arial" w:eastAsia="Times New Roman" w:hAnsi="Arial" w:cs="Arial"/>
          <w:sz w:val="20"/>
          <w:szCs w:val="20"/>
          <w:lang w:val="es-MX" w:eastAsia="es-MX"/>
        </w:rPr>
        <w:t>proposición solvente más baja para la convocante.</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De acuerdo con la convocante lo anterior, se emitirá el Fallo de la licitación y el contrato se adjudicará al licitante que </w:t>
      </w:r>
      <w:r w:rsidRPr="005A163F">
        <w:rPr>
          <w:rFonts w:ascii="Arial" w:eastAsia="Times New Roman" w:hAnsi="Arial" w:cs="Arial"/>
          <w:sz w:val="20"/>
          <w:szCs w:val="20"/>
          <w:lang w:val="es-MX" w:eastAsia="es-MX"/>
        </w:rPr>
        <w:t>presente la proposición solvente con el costo total más bajo, porque su precio resulto ser aceptable y conveniente a fin de garantizar las mejores condiciones para el Municipio de Juárez, Chihuahua. De conformidad al artículo 29 fracción x de la ley.</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Si derivado de la evaluación económica se obtuviera empate en el precio de dos o más proposiciones, la </w:t>
      </w:r>
      <w:r w:rsidRPr="005A163F">
        <w:rPr>
          <w:rFonts w:ascii="Arial" w:eastAsia="Times New Roman" w:hAnsi="Arial" w:cs="Arial"/>
          <w:sz w:val="20"/>
          <w:szCs w:val="20"/>
          <w:lang w:val="es-MX" w:eastAsia="es-MX"/>
        </w:rPr>
        <w:t xml:space="preserve">adjudicación se efectuará conforme a lo señalado en el inciso f) del punto 6.1 de las presentes </w:t>
      </w:r>
      <w:r w:rsidRPr="005A163F">
        <w:rPr>
          <w:rFonts w:ascii="Arial" w:eastAsia="Times New Roman" w:hAnsi="Arial" w:cs="Arial"/>
          <w:sz w:val="20"/>
          <w:szCs w:val="20"/>
          <w:lang w:val="es-MX" w:eastAsia="es-MX"/>
        </w:rPr>
        <w:lastRenderedPageBreak/>
        <w:t>bases a la licitación.</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La convocante podrá,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Pr="005A163F">
        <w:rPr>
          <w:rFonts w:ascii="Arial" w:eastAsia="Times New Roman" w:hAnsi="Arial" w:cs="Arial"/>
          <w:sz w:val="20"/>
          <w:szCs w:val="20"/>
          <w:lang w:val="es-MX" w:eastAsia="es-MX"/>
        </w:rPr>
        <w:t xml:space="preserve">, en </w:t>
      </w:r>
      <w:r w:rsidRPr="005A163F">
        <w:rPr>
          <w:rFonts w:ascii="Arial" w:eastAsia="Times New Roman" w:hAnsi="Arial" w:cs="Arial"/>
          <w:spacing w:val="-5"/>
          <w:sz w:val="20"/>
          <w:szCs w:val="20"/>
          <w:lang w:val="es-MX" w:eastAsia="es-MX"/>
        </w:rPr>
        <w:t xml:space="preserve">términos del </w:t>
      </w:r>
      <w:r w:rsidRPr="005A163F">
        <w:rPr>
          <w:rFonts w:ascii="Arial" w:eastAsia="Times New Roman" w:hAnsi="Arial" w:cs="Arial"/>
          <w:b/>
          <w:bCs/>
          <w:spacing w:val="-5"/>
          <w:w w:val="110"/>
          <w:sz w:val="20"/>
          <w:szCs w:val="20"/>
          <w:lang w:val="es-MX" w:eastAsia="es-MX"/>
        </w:rPr>
        <w:t>Artículo 88 de la Ley</w:t>
      </w:r>
      <w:r w:rsidRPr="005A163F">
        <w:rPr>
          <w:rFonts w:ascii="Arial" w:eastAsia="Times New Roman" w:hAnsi="Arial" w:cs="Arial"/>
          <w:spacing w:val="-5"/>
          <w:sz w:val="20"/>
          <w:szCs w:val="20"/>
          <w:lang w:val="es-MX" w:eastAsia="es-MX"/>
        </w:rPr>
        <w:t>.</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Cualquier modificación al contrato deberá formalizarse por escrito y deberá ser suscrito por los servidores </w:t>
      </w:r>
      <w:r w:rsidRPr="005A163F">
        <w:rPr>
          <w:rFonts w:ascii="Arial" w:eastAsia="Times New Roman" w:hAnsi="Arial" w:cs="Arial"/>
          <w:sz w:val="20"/>
          <w:szCs w:val="20"/>
          <w:lang w:val="es-MX" w:eastAsia="es-MX"/>
        </w:rPr>
        <w:t>públicos que lo hayan hecho en el contrato, o quién(es) lo sustituya(n) o esté(n) facultado(s) para ello.</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3"/>
          <w:w w:val="110"/>
          <w:sz w:val="20"/>
          <w:szCs w:val="20"/>
          <w:lang w:val="es-MX" w:eastAsia="es-MX"/>
        </w:rPr>
      </w:pPr>
      <w:r w:rsidRPr="005A163F">
        <w:rPr>
          <w:rFonts w:ascii="Arial" w:eastAsia="Times New Roman" w:hAnsi="Arial" w:cs="Arial"/>
          <w:b/>
          <w:bCs/>
          <w:spacing w:val="-3"/>
          <w:w w:val="105"/>
          <w:sz w:val="20"/>
          <w:szCs w:val="20"/>
          <w:lang w:val="es-MX" w:eastAsia="es-MX"/>
        </w:rPr>
        <w:t>8.15 CANCELACIÓN, RECISIÓN Y TERMINACIÓN ANTICIPADA DEL CONTRATO</w:t>
      </w:r>
      <w:r w:rsidRPr="005A163F">
        <w:rPr>
          <w:rFonts w:ascii="Arial" w:eastAsia="Times New Roman" w:hAnsi="Arial" w:cs="Arial"/>
          <w:b/>
          <w:bCs/>
          <w:spacing w:val="-3"/>
          <w:w w:val="110"/>
          <w:sz w:val="20"/>
          <w:szCs w:val="20"/>
          <w:lang w:val="es-MX" w:eastAsia="es-MX"/>
        </w:rPr>
        <w:t>.</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pacing w:val="-2"/>
          <w:sz w:val="20"/>
          <w:szCs w:val="20"/>
          <w:lang w:val="es-MX" w:eastAsia="es-MX"/>
        </w:rPr>
      </w:pPr>
      <w:r w:rsidRPr="005A163F">
        <w:rPr>
          <w:rFonts w:ascii="Arial" w:eastAsia="Times New Roman" w:hAnsi="Arial" w:cs="Arial"/>
          <w:b/>
          <w:bCs/>
          <w:w w:val="110"/>
          <w:sz w:val="20"/>
          <w:szCs w:val="20"/>
          <w:lang w:val="es-MX" w:eastAsia="es-MX"/>
        </w:rPr>
        <w:t>La convocante</w:t>
      </w:r>
      <w:r w:rsidRPr="005A163F">
        <w:rPr>
          <w:rFonts w:ascii="Arial" w:eastAsia="Times New Roman" w:hAnsi="Arial" w:cs="Arial"/>
          <w:sz w:val="20"/>
          <w:szCs w:val="20"/>
          <w:lang w:val="es-MX" w:eastAsia="es-MX"/>
        </w:rPr>
        <w:t xml:space="preserve"> podrá iniciar el procedimiento de rescisión y cancelación del contrato derivada de la presente licitación, en cualquier momento cuando el licitante ganador incurra en incumplimiento de sus obligaciones, </w:t>
      </w:r>
      <w:r w:rsidRPr="005A163F">
        <w:rPr>
          <w:rFonts w:ascii="Arial" w:eastAsia="Times New Roman" w:hAnsi="Arial" w:cs="Arial"/>
          <w:spacing w:val="-2"/>
          <w:sz w:val="20"/>
          <w:szCs w:val="20"/>
          <w:lang w:val="es-MX" w:eastAsia="es-MX"/>
        </w:rPr>
        <w:t xml:space="preserve">de conformidad con el </w:t>
      </w:r>
      <w:r w:rsidRPr="005A163F">
        <w:rPr>
          <w:rFonts w:ascii="Arial" w:eastAsia="Times New Roman" w:hAnsi="Arial" w:cs="Arial"/>
          <w:b/>
          <w:bCs/>
          <w:spacing w:val="-2"/>
          <w:w w:val="110"/>
          <w:sz w:val="20"/>
          <w:szCs w:val="20"/>
          <w:lang w:val="es-MX" w:eastAsia="es-MX"/>
        </w:rPr>
        <w:t xml:space="preserve">Artículo 90 de la Ley </w:t>
      </w:r>
      <w:r w:rsidRPr="005A163F">
        <w:rPr>
          <w:rFonts w:ascii="Arial" w:eastAsia="Times New Roman" w:hAnsi="Arial" w:cs="Arial"/>
          <w:spacing w:val="-2"/>
          <w:sz w:val="20"/>
          <w:szCs w:val="20"/>
          <w:lang w:val="es-MX" w:eastAsia="es-MX"/>
        </w:rPr>
        <w:t>o en alguno de los siguientes casos:</w:t>
      </w:r>
    </w:p>
    <w:p w:rsidR="005A163F" w:rsidRPr="005A163F" w:rsidRDefault="005A163F" w:rsidP="005A163F">
      <w:pPr>
        <w:widowControl w:val="0"/>
        <w:tabs>
          <w:tab w:val="right" w:pos="9489"/>
        </w:tabs>
        <w:kinsoku w:val="0"/>
        <w:rPr>
          <w:rFonts w:ascii="Arial" w:eastAsia="Times New Roman" w:hAnsi="Arial" w:cs="Arial"/>
          <w:spacing w:val="-2"/>
          <w:sz w:val="20"/>
          <w:szCs w:val="20"/>
          <w:lang w:val="es-MX" w:eastAsia="es-MX"/>
        </w:rPr>
      </w:pPr>
    </w:p>
    <w:p w:rsidR="005A163F" w:rsidRPr="005A163F" w:rsidRDefault="005A163F" w:rsidP="005A163F">
      <w:pPr>
        <w:widowControl w:val="0"/>
        <w:numPr>
          <w:ilvl w:val="0"/>
          <w:numId w:val="2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Cuando no hubieren cumplido sus obligaciones contractuales respecto de las materias de esta Ley, por causas imputables a ellos y que, como consecuencia de ello, haya sido perjudicada gravemente la Administración Estatal o Municipal.</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2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Cuando en virtud de la información con que cuente la Secretaría, la Función Pública o el órgano respectivo, se compruebe que hayan celebrado contratos en contravención a lo dispuesto por esta Ley. </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2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Las y los Prestadores de Servicios que se encuentren en situación de atraso en las entregas de los bienes, arrendamientos o servicios por causas imputables a ellos mismos, respecto al cumplimiento de otro u otros contratos y hayan afectado con ello a algún ente público.</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numPr>
          <w:ilvl w:val="0"/>
          <w:numId w:val="20"/>
        </w:numPr>
        <w:tabs>
          <w:tab w:val="right" w:pos="9489"/>
        </w:tabs>
        <w:kinsoku w:val="0"/>
        <w:contextualSpacing/>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Se les declare en estado de quiebra o suspensión de pagos o, en su caso, sujetos a concurso de acreedores. </w:t>
      </w:r>
    </w:p>
    <w:p w:rsidR="005A163F" w:rsidRPr="005A163F" w:rsidRDefault="005A163F" w:rsidP="005A163F">
      <w:pPr>
        <w:widowControl w:val="0"/>
        <w:kinsoku w:val="0"/>
        <w:ind w:left="720"/>
        <w:contextualSpacing/>
        <w:jc w:val="left"/>
        <w:rPr>
          <w:rFonts w:ascii="Arial" w:eastAsia="Times New Roman" w:hAnsi="Arial" w:cs="Arial"/>
          <w:spacing w:val="7"/>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7"/>
          <w:sz w:val="20"/>
          <w:szCs w:val="20"/>
          <w:lang w:val="es-MX" w:eastAsia="es-MX"/>
        </w:rPr>
        <w:t xml:space="preserve">Asimismo, de conformidad con el </w:t>
      </w:r>
      <w:r w:rsidRPr="005A163F">
        <w:rPr>
          <w:rFonts w:ascii="Arial" w:eastAsia="Times New Roman" w:hAnsi="Arial" w:cs="Arial"/>
          <w:b/>
          <w:bCs/>
          <w:spacing w:val="7"/>
          <w:sz w:val="20"/>
          <w:szCs w:val="20"/>
          <w:lang w:val="es-MX" w:eastAsia="es-MX"/>
        </w:rPr>
        <w:t>Artículo 91 de la Ley</w:t>
      </w:r>
      <w:r w:rsidRPr="005A163F">
        <w:rPr>
          <w:rFonts w:ascii="Arial" w:eastAsia="Times New Roman" w:hAnsi="Arial" w:cs="Arial"/>
          <w:spacing w:val="7"/>
          <w:sz w:val="20"/>
          <w:szCs w:val="20"/>
          <w:lang w:val="es-MX" w:eastAsia="es-MX"/>
        </w:rPr>
        <w:t xml:space="preserve">, la convocante podrá dar por terminados anticipadamente los contratos cuando por causas justificadas se extinga la necesidad de requerir los bienes, arrendamiento  o servicio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Función Pública o autoridad competente. </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z w:val="20"/>
          <w:szCs w:val="20"/>
          <w:lang w:val="es-MX" w:eastAsia="es-MX"/>
        </w:rPr>
      </w:pPr>
      <w:r w:rsidRPr="005A163F">
        <w:rPr>
          <w:rFonts w:ascii="Arial" w:eastAsia="Times New Roman" w:hAnsi="Arial" w:cs="Arial"/>
          <w:b/>
          <w:bCs/>
          <w:w w:val="105"/>
          <w:sz w:val="20"/>
          <w:szCs w:val="20"/>
          <w:lang w:val="es-MX" w:eastAsia="es-MX"/>
        </w:rPr>
        <w:t>8.16 INCONFORMIDADES</w:t>
      </w:r>
      <w:r w:rsidRPr="005A163F">
        <w:rPr>
          <w:rFonts w:ascii="Arial" w:eastAsia="Times New Roman" w:hAnsi="Arial" w:cs="Arial"/>
          <w:b/>
          <w:bCs/>
          <w:sz w:val="20"/>
          <w:szCs w:val="20"/>
          <w:lang w:val="es-MX" w:eastAsia="es-MX"/>
        </w:rPr>
        <w:t>.</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Con fundamento en lo dispuesto en el </w:t>
      </w:r>
      <w:r w:rsidRPr="005A163F">
        <w:rPr>
          <w:rFonts w:ascii="Arial" w:eastAsia="Times New Roman" w:hAnsi="Arial" w:cs="Arial"/>
          <w:b/>
          <w:bCs/>
          <w:spacing w:val="-1"/>
          <w:sz w:val="20"/>
          <w:szCs w:val="20"/>
          <w:lang w:val="es-MX" w:eastAsia="es-MX"/>
        </w:rPr>
        <w:t>Título Décimo Capítulo Primero de la Ley</w:t>
      </w:r>
      <w:r w:rsidRPr="005A163F">
        <w:rPr>
          <w:rFonts w:ascii="Arial" w:eastAsia="Times New Roman" w:hAnsi="Arial" w:cs="Arial"/>
          <w:spacing w:val="-1"/>
          <w:sz w:val="20"/>
          <w:szCs w:val="20"/>
          <w:lang w:val="es-MX" w:eastAsia="es-MX"/>
        </w:rPr>
        <w:t xml:space="preserve">, las personas interesadas </w:t>
      </w:r>
      <w:r w:rsidRPr="005A163F">
        <w:rPr>
          <w:rFonts w:ascii="Arial" w:eastAsia="Times New Roman" w:hAnsi="Arial" w:cs="Arial"/>
          <w:sz w:val="20"/>
          <w:szCs w:val="20"/>
          <w:lang w:val="es-MX" w:eastAsia="es-MX"/>
        </w:rPr>
        <w:t xml:space="preserve">podrán inconformarse ante Función Pública o el Órgano Interno de Control que corresponda contra los actos de los procedimientos de </w:t>
      </w:r>
      <w:r w:rsidRPr="005A163F">
        <w:rPr>
          <w:rFonts w:ascii="Arial" w:eastAsia="Times New Roman" w:hAnsi="Arial" w:cs="Arial"/>
          <w:spacing w:val="6"/>
          <w:sz w:val="20"/>
          <w:szCs w:val="20"/>
          <w:lang w:val="es-MX" w:eastAsia="es-MX"/>
        </w:rPr>
        <w:t>Licitación Pública Presencial que contravengan las disposiciones que rigen la materia de la Ley.</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Así mismo podrán presentar su inconformidad en el </w:t>
      </w:r>
      <w:r w:rsidRPr="005A163F">
        <w:rPr>
          <w:rFonts w:ascii="Arial" w:eastAsia="Times New Roman" w:hAnsi="Arial" w:cs="Arial"/>
          <w:b/>
          <w:bCs/>
          <w:spacing w:val="2"/>
          <w:sz w:val="20"/>
          <w:szCs w:val="20"/>
          <w:lang w:val="es-MX" w:eastAsia="es-MX"/>
        </w:rPr>
        <w:t>OIC</w:t>
      </w:r>
      <w:r w:rsidRPr="005A163F">
        <w:rPr>
          <w:rFonts w:ascii="Arial" w:eastAsia="Times New Roman" w:hAnsi="Arial" w:cs="Arial"/>
          <w:spacing w:val="2"/>
          <w:sz w:val="20"/>
          <w:szCs w:val="20"/>
          <w:lang w:val="es-MX" w:eastAsia="es-MX"/>
        </w:rPr>
        <w:t>, ubicado en sótano</w:t>
      </w:r>
      <w:r w:rsidRPr="005A163F">
        <w:rPr>
          <w:rFonts w:ascii="Arial" w:eastAsia="Times New Roman" w:hAnsi="Arial" w:cs="Arial"/>
          <w:sz w:val="20"/>
          <w:szCs w:val="20"/>
          <w:lang w:val="es-MX" w:eastAsia="es-MX"/>
        </w:rPr>
        <w:t>, del Municipio de Juárez, Chihuahua “Licenciado Benito Juárez García”, sito en Avenida Francisco Villa, número 950 norte, de esta ciudad.</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2"/>
          <w:w w:val="105"/>
          <w:sz w:val="20"/>
          <w:szCs w:val="20"/>
          <w:lang w:val="es-MX" w:eastAsia="es-MX"/>
        </w:rPr>
      </w:pPr>
      <w:r w:rsidRPr="005A163F">
        <w:rPr>
          <w:rFonts w:ascii="Arial" w:eastAsia="Times New Roman" w:hAnsi="Arial" w:cs="Arial"/>
          <w:b/>
          <w:bCs/>
          <w:spacing w:val="-2"/>
          <w:w w:val="105"/>
          <w:sz w:val="20"/>
          <w:szCs w:val="20"/>
          <w:lang w:val="es-MX" w:eastAsia="es-MX"/>
        </w:rPr>
        <w:lastRenderedPageBreak/>
        <w:t>8.17 PATENTES, MARCAS Y DERECHOS DE AUTOR.</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Los licitantes asumirán la responsabilidad total en el caso de que los bienes, arrendamientos y/o servicios que se ofrezcan y entreguen al </w:t>
      </w:r>
      <w:r w:rsidRPr="005A163F">
        <w:rPr>
          <w:rFonts w:ascii="Arial" w:eastAsia="Times New Roman" w:hAnsi="Arial" w:cs="Arial"/>
          <w:sz w:val="20"/>
          <w:szCs w:val="20"/>
          <w:lang w:val="es-MX" w:eastAsia="es-MX"/>
        </w:rPr>
        <w:t>Municipio de Juárez, Chihuahua infrinjan derechos de terceros en cuanto a patentes, marcas y/o derechos de autor.</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6"/>
          <w:w w:val="105"/>
          <w:sz w:val="20"/>
          <w:szCs w:val="20"/>
          <w:lang w:val="es-MX" w:eastAsia="es-MX"/>
        </w:rPr>
        <w:t>8.18 RELACIÓN LABORAL Y RESPONSABILIDADES.</w:t>
      </w:r>
    </w:p>
    <w:p w:rsidR="005A163F" w:rsidRPr="005A163F" w:rsidRDefault="005A163F" w:rsidP="005A163F">
      <w:pPr>
        <w:widowControl w:val="0"/>
        <w:tabs>
          <w:tab w:val="right" w:pos="9489"/>
        </w:tabs>
        <w:kinsoku w:val="0"/>
        <w:rPr>
          <w:rFonts w:ascii="Arial" w:eastAsia="Times New Roman" w:hAnsi="Arial" w:cs="Arial"/>
          <w:b/>
          <w:bCs/>
          <w:spacing w:val="-6"/>
          <w:w w:val="105"/>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El personal operario que entregue los bienes, arrendamientos y/o servicios licitados, será contratado por el licitante ganador siendo </w:t>
      </w:r>
      <w:r w:rsidRPr="005A163F">
        <w:rPr>
          <w:rFonts w:ascii="Arial" w:eastAsia="Times New Roman" w:hAnsi="Arial" w:cs="Arial"/>
          <w:spacing w:val="-3"/>
          <w:sz w:val="20"/>
          <w:szCs w:val="20"/>
          <w:lang w:val="es-MX" w:eastAsia="es-MX"/>
        </w:rPr>
        <w:t xml:space="preserve">consecuentemente su patrón para todos los efectos legales a que haya lugar, para lo cual el licitante ganador </w:t>
      </w:r>
      <w:r w:rsidRPr="005A163F">
        <w:rPr>
          <w:rFonts w:ascii="Arial" w:eastAsia="Times New Roman" w:hAnsi="Arial" w:cs="Arial"/>
          <w:spacing w:val="-1"/>
          <w:sz w:val="20"/>
          <w:szCs w:val="20"/>
          <w:lang w:val="es-MX" w:eastAsia="es-MX"/>
        </w:rPr>
        <w:t xml:space="preserve">conviene y se obliga a deslindar al </w:t>
      </w:r>
      <w:r w:rsidRPr="005A163F">
        <w:rPr>
          <w:rFonts w:ascii="Arial" w:eastAsia="Times New Roman" w:hAnsi="Arial" w:cs="Arial"/>
          <w:sz w:val="20"/>
          <w:szCs w:val="20"/>
          <w:lang w:val="es-MX" w:eastAsia="es-MX"/>
        </w:rPr>
        <w:t>Municipio de Juárez, Chihuahua</w:t>
      </w:r>
      <w:r w:rsidRPr="005A163F">
        <w:rPr>
          <w:rFonts w:ascii="Arial" w:eastAsia="Times New Roman" w:hAnsi="Arial" w:cs="Arial"/>
          <w:spacing w:val="-1"/>
          <w:sz w:val="20"/>
          <w:szCs w:val="20"/>
          <w:lang w:val="es-MX" w:eastAsia="es-MX"/>
        </w:rPr>
        <w:t xml:space="preserve"> de cualquier responsabilidad derivada de las relaciones obrero patronales o fiscales del personal que contrate a su servicio para el cumplimiento de la entrega de los bienes y/o servicios </w:t>
      </w:r>
      <w:r w:rsidRPr="005A163F">
        <w:rPr>
          <w:rFonts w:ascii="Arial" w:eastAsia="Times New Roman" w:hAnsi="Arial" w:cs="Arial"/>
          <w:sz w:val="20"/>
          <w:szCs w:val="20"/>
          <w:lang w:val="es-MX" w:eastAsia="es-MX"/>
        </w:rPr>
        <w:t xml:space="preserve">objeto de la presente Licitación, </w:t>
      </w:r>
      <w:r w:rsidRPr="005A163F">
        <w:rPr>
          <w:rFonts w:ascii="Arial" w:eastAsia="Times New Roman" w:hAnsi="Arial" w:cs="Arial"/>
          <w:sz w:val="20"/>
          <w:szCs w:val="20"/>
          <w:u w:val="single"/>
          <w:lang w:val="es-MX" w:eastAsia="es-MX"/>
        </w:rPr>
        <w:t xml:space="preserve">quedando obligado igualmente a hacer del conocimiento del personal que contrate esta condición laboral y responsabilidad laboral del proveedor. </w:t>
      </w: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r w:rsidRPr="005A163F">
        <w:rPr>
          <w:rFonts w:ascii="Arial" w:eastAsia="Times New Roman" w:hAnsi="Arial" w:cs="Arial"/>
          <w:spacing w:val="4"/>
          <w:sz w:val="20"/>
          <w:szCs w:val="20"/>
          <w:lang w:val="es-MX" w:eastAsia="es-MX"/>
        </w:rPr>
        <w:t xml:space="preserve">El licitante ganador conviene y se obliga a que todo el personal que le preste sus servicios para el </w:t>
      </w:r>
      <w:r w:rsidRPr="005A163F">
        <w:rPr>
          <w:rFonts w:ascii="Arial" w:eastAsia="Times New Roman" w:hAnsi="Arial" w:cs="Arial"/>
          <w:spacing w:val="-1"/>
          <w:sz w:val="20"/>
          <w:szCs w:val="20"/>
          <w:lang w:val="es-MX" w:eastAsia="es-MX"/>
        </w:rPr>
        <w:t xml:space="preserve">cumplimiento de las obligaciones que asuma en la entrega de los bienes, arrendamiento y/o prestación, deberá contar con su inscripción y </w:t>
      </w:r>
      <w:r w:rsidRPr="005A163F">
        <w:rPr>
          <w:rFonts w:ascii="Arial" w:eastAsia="Times New Roman" w:hAnsi="Arial" w:cs="Arial"/>
          <w:spacing w:val="2"/>
          <w:sz w:val="20"/>
          <w:szCs w:val="20"/>
          <w:lang w:val="es-MX" w:eastAsia="es-MX"/>
        </w:rPr>
        <w:t xml:space="preserve">registro vigente en el Instituto Mexicano del Seguro Social y demás disposiciones legales aplicables, </w:t>
      </w:r>
      <w:r w:rsidRPr="005A163F">
        <w:rPr>
          <w:rFonts w:ascii="Arial" w:eastAsia="Times New Roman" w:hAnsi="Arial" w:cs="Arial"/>
          <w:spacing w:val="-1"/>
          <w:sz w:val="20"/>
          <w:szCs w:val="20"/>
          <w:lang w:val="es-MX" w:eastAsia="es-MX"/>
        </w:rPr>
        <w:t xml:space="preserve">mostrándolas cuando el </w:t>
      </w:r>
      <w:r w:rsidRPr="005A163F">
        <w:rPr>
          <w:rFonts w:ascii="Arial" w:eastAsia="Times New Roman" w:hAnsi="Arial" w:cs="Arial"/>
          <w:sz w:val="20"/>
          <w:szCs w:val="20"/>
          <w:lang w:val="es-MX" w:eastAsia="es-MX"/>
        </w:rPr>
        <w:t xml:space="preserve">Municipio de Juárez, Chihuahua </w:t>
      </w:r>
      <w:r w:rsidRPr="005A163F">
        <w:rPr>
          <w:rFonts w:ascii="Arial" w:eastAsia="Times New Roman" w:hAnsi="Arial" w:cs="Arial"/>
          <w:spacing w:val="-1"/>
          <w:sz w:val="20"/>
          <w:szCs w:val="20"/>
          <w:lang w:val="es-MX" w:eastAsia="es-MX"/>
        </w:rPr>
        <w:t xml:space="preserve">se los requiera. Así también mostrar evidencia, en el supuesto de que haya, </w:t>
      </w:r>
      <w:r w:rsidRPr="005A163F">
        <w:rPr>
          <w:rFonts w:ascii="Arial" w:eastAsia="Times New Roman" w:hAnsi="Arial" w:cs="Arial"/>
          <w:sz w:val="20"/>
          <w:szCs w:val="20"/>
          <w:lang w:val="es-MX" w:eastAsia="es-MX"/>
        </w:rPr>
        <w:t>cambios o bajas del personal a cargo del licitante ganador.</w:t>
      </w:r>
    </w:p>
    <w:tbl>
      <w:tblPr>
        <w:tblpPr w:leftFromText="141" w:rightFromText="141" w:vertAnchor="text" w:horzAnchor="margin" w:tblpY="234"/>
        <w:tblW w:w="8854" w:type="dxa"/>
        <w:tblLayout w:type="fixed"/>
        <w:tblCellMar>
          <w:left w:w="0" w:type="dxa"/>
          <w:right w:w="0" w:type="dxa"/>
        </w:tblCellMar>
        <w:tblLook w:val="0000" w:firstRow="0" w:lastRow="0" w:firstColumn="0" w:lastColumn="0" w:noHBand="0" w:noVBand="0"/>
      </w:tblPr>
      <w:tblGrid>
        <w:gridCol w:w="8854"/>
      </w:tblGrid>
      <w:tr w:rsidR="005A163F" w:rsidRPr="005A163F" w:rsidTr="008A05B8">
        <w:trPr>
          <w:trHeight w:hRule="exact" w:val="396"/>
        </w:trPr>
        <w:tc>
          <w:tcPr>
            <w:tcW w:w="8854" w:type="dxa"/>
            <w:tcBorders>
              <w:top w:val="single" w:sz="4" w:space="0" w:color="auto"/>
              <w:left w:val="single" w:sz="4" w:space="0" w:color="auto"/>
              <w:bottom w:val="single" w:sz="4" w:space="0" w:color="auto"/>
              <w:right w:val="single" w:sz="4" w:space="0" w:color="auto"/>
            </w:tcBorders>
            <w:shd w:val="solid" w:color="E6E6E6" w:fill="auto"/>
            <w:vAlign w:val="center"/>
          </w:tcPr>
          <w:p w:rsidR="005A163F" w:rsidRPr="005A163F" w:rsidRDefault="005A163F" w:rsidP="005A163F">
            <w:pPr>
              <w:widowControl w:val="0"/>
              <w:kinsoku w:val="0"/>
              <w:spacing w:before="36" w:after="36" w:line="208" w:lineRule="auto"/>
              <w:ind w:left="3888"/>
              <w:jc w:val="left"/>
              <w:rPr>
                <w:rFonts w:ascii="Arial" w:eastAsia="Times New Roman" w:hAnsi="Arial" w:cs="Arial"/>
                <w:b/>
                <w:bCs/>
                <w:color w:val="000000"/>
                <w:w w:val="105"/>
                <w:sz w:val="20"/>
                <w:szCs w:val="20"/>
                <w:lang w:val="es-MX" w:eastAsia="es-MX"/>
              </w:rPr>
            </w:pPr>
            <w:r w:rsidRPr="005A163F">
              <w:rPr>
                <w:rFonts w:ascii="Arial" w:eastAsia="Times New Roman" w:hAnsi="Arial" w:cs="Arial"/>
                <w:b/>
                <w:bCs/>
                <w:color w:val="000000"/>
                <w:w w:val="105"/>
                <w:sz w:val="20"/>
                <w:szCs w:val="20"/>
                <w:lang w:val="es-MX" w:eastAsia="es-MX"/>
              </w:rPr>
              <w:t>9.- SANCIONES</w:t>
            </w:r>
          </w:p>
        </w:tc>
      </w:tr>
    </w:tbl>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r w:rsidRPr="005A163F">
        <w:rPr>
          <w:rFonts w:ascii="Arial" w:eastAsia="Times New Roman" w:hAnsi="Arial" w:cs="Arial"/>
          <w:spacing w:val="1"/>
          <w:sz w:val="20"/>
          <w:szCs w:val="20"/>
          <w:lang w:val="es-MX" w:eastAsia="es-MX"/>
        </w:rPr>
        <w:t xml:space="preserve">En caso de que los licitantes o las empresas participantes infrinjan las disposiciones de la Ley, el </w:t>
      </w:r>
      <w:r w:rsidRPr="005A163F">
        <w:rPr>
          <w:rFonts w:ascii="Arial" w:eastAsia="Times New Roman" w:hAnsi="Arial" w:cs="Arial"/>
          <w:b/>
          <w:bCs/>
          <w:spacing w:val="1"/>
          <w:w w:val="105"/>
          <w:sz w:val="20"/>
          <w:szCs w:val="20"/>
          <w:lang w:val="es-MX" w:eastAsia="es-MX"/>
        </w:rPr>
        <w:t>OIC</w:t>
      </w:r>
      <w:r w:rsidRPr="005A163F">
        <w:rPr>
          <w:rFonts w:ascii="Arial" w:eastAsia="Times New Roman" w:hAnsi="Arial" w:cs="Arial"/>
          <w:spacing w:val="1"/>
          <w:sz w:val="20"/>
          <w:szCs w:val="20"/>
          <w:lang w:val="es-MX" w:eastAsia="es-MX"/>
        </w:rPr>
        <w:t xml:space="preserve"> podrá aplicar </w:t>
      </w:r>
      <w:r w:rsidRPr="005A163F">
        <w:rPr>
          <w:rFonts w:ascii="Arial" w:eastAsia="Times New Roman" w:hAnsi="Arial" w:cs="Arial"/>
          <w:spacing w:val="-1"/>
          <w:sz w:val="20"/>
          <w:szCs w:val="20"/>
          <w:lang w:val="es-MX" w:eastAsia="es-MX"/>
        </w:rPr>
        <w:t xml:space="preserve">las sanciones que correspondan en los términos </w:t>
      </w:r>
      <w:r w:rsidRPr="005A163F">
        <w:rPr>
          <w:rFonts w:ascii="Arial" w:eastAsia="Times New Roman" w:hAnsi="Arial" w:cs="Arial"/>
          <w:b/>
          <w:bCs/>
          <w:spacing w:val="-1"/>
          <w:w w:val="105"/>
          <w:sz w:val="20"/>
          <w:szCs w:val="20"/>
          <w:lang w:val="es-MX" w:eastAsia="es-MX"/>
        </w:rPr>
        <w:t>de la Ley</w:t>
      </w:r>
      <w:r w:rsidRPr="005A163F">
        <w:rPr>
          <w:rFonts w:ascii="Arial" w:eastAsia="Times New Roman" w:hAnsi="Arial" w:cs="Arial"/>
          <w:spacing w:val="-1"/>
          <w:sz w:val="20"/>
          <w:szCs w:val="20"/>
          <w:lang w:val="es-MX" w:eastAsia="es-MX"/>
        </w:rPr>
        <w:t>.</w:t>
      </w: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p>
    <w:p w:rsidR="005A163F" w:rsidRPr="005A163F" w:rsidRDefault="005A163F" w:rsidP="005A163F">
      <w:pPr>
        <w:widowControl w:val="0"/>
        <w:tabs>
          <w:tab w:val="right" w:pos="9489"/>
        </w:tabs>
        <w:kinsoku w:val="0"/>
        <w:rPr>
          <w:rFonts w:ascii="Arial" w:eastAsia="Times New Roman" w:hAnsi="Arial" w:cs="Arial"/>
          <w:spacing w:val="-1"/>
          <w:sz w:val="20"/>
          <w:szCs w:val="20"/>
          <w:lang w:val="es-MX" w:eastAsia="es-MX"/>
        </w:rPr>
      </w:pPr>
    </w:p>
    <w:p w:rsidR="005A163F" w:rsidRPr="005A163F" w:rsidRDefault="005A163F" w:rsidP="005A163F">
      <w:pPr>
        <w:widowControl w:val="0"/>
        <w:tabs>
          <w:tab w:val="right" w:pos="9489"/>
        </w:tabs>
        <w:kinsoku w:val="0"/>
        <w:jc w:val="center"/>
        <w:rPr>
          <w:rFonts w:ascii="Calibri" w:eastAsia="Times New Roman" w:hAnsi="Calibri" w:cs="Calibri"/>
          <w:b/>
          <w:bCs/>
          <w:spacing w:val="-6"/>
          <w:w w:val="105"/>
          <w:sz w:val="20"/>
          <w:szCs w:val="20"/>
          <w:lang w:val="es-MX" w:eastAsia="es-MX"/>
        </w:rPr>
      </w:pP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6"/>
          <w:w w:val="105"/>
          <w:sz w:val="20"/>
          <w:szCs w:val="20"/>
          <w:lang w:val="es-MX" w:eastAsia="es-MX"/>
        </w:rPr>
        <w:t>CD. JUÁREZ, CHIHUAHUA, A 15 DE JUNIO DE 2019.</w:t>
      </w: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p>
    <w:p w:rsidR="005A163F" w:rsidRPr="005A163F" w:rsidRDefault="005A163F" w:rsidP="005A163F">
      <w:pPr>
        <w:widowControl w:val="0"/>
        <w:tabs>
          <w:tab w:val="right" w:pos="9489"/>
        </w:tabs>
        <w:kinsoku w:val="0"/>
        <w:jc w:val="center"/>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6"/>
          <w:w w:val="105"/>
          <w:sz w:val="20"/>
          <w:szCs w:val="20"/>
          <w:lang w:val="es-MX" w:eastAsia="es-MX"/>
        </w:rPr>
        <w:t>ING. VÍCTOR MANUEL ORTEGA AGUILAR</w:t>
      </w:r>
    </w:p>
    <w:p w:rsidR="005A163F" w:rsidRPr="005A163F" w:rsidRDefault="005A163F" w:rsidP="005A163F">
      <w:pPr>
        <w:widowControl w:val="0"/>
        <w:tabs>
          <w:tab w:val="right" w:pos="9489"/>
        </w:tabs>
        <w:kinsoku w:val="0"/>
        <w:jc w:val="center"/>
        <w:rPr>
          <w:rFonts w:ascii="Arial" w:eastAsia="Times New Roman" w:hAnsi="Arial" w:cs="Arial"/>
          <w:spacing w:val="-6"/>
          <w:w w:val="105"/>
          <w:sz w:val="20"/>
          <w:szCs w:val="20"/>
          <w:lang w:val="es-MX" w:eastAsia="es-MX"/>
        </w:rPr>
      </w:pPr>
      <w:r w:rsidRPr="005A163F">
        <w:rPr>
          <w:rFonts w:ascii="Arial" w:eastAsia="Times New Roman" w:hAnsi="Arial" w:cs="Arial"/>
          <w:spacing w:val="-6"/>
          <w:w w:val="105"/>
          <w:sz w:val="20"/>
          <w:szCs w:val="20"/>
          <w:lang w:val="es-MX" w:eastAsia="es-MX"/>
        </w:rPr>
        <w:t>PRESIDENTE DEL COMITÉ DE ADQUISICIONES, ARRENDAMIENTOS Y</w:t>
      </w:r>
    </w:p>
    <w:p w:rsidR="005A163F" w:rsidRPr="005A163F" w:rsidRDefault="005A163F" w:rsidP="005A163F">
      <w:pPr>
        <w:widowControl w:val="0"/>
        <w:tabs>
          <w:tab w:val="right" w:pos="9489"/>
        </w:tabs>
        <w:kinsoku w:val="0"/>
        <w:jc w:val="center"/>
        <w:rPr>
          <w:rFonts w:ascii="Arial" w:eastAsia="Times New Roman" w:hAnsi="Arial" w:cs="Arial"/>
          <w:spacing w:val="-6"/>
          <w:w w:val="105"/>
          <w:sz w:val="20"/>
          <w:szCs w:val="20"/>
          <w:lang w:val="es-MX" w:eastAsia="es-MX"/>
        </w:rPr>
      </w:pPr>
      <w:r w:rsidRPr="005A163F">
        <w:rPr>
          <w:rFonts w:ascii="Arial" w:eastAsia="Times New Roman" w:hAnsi="Arial" w:cs="Arial"/>
          <w:spacing w:val="-6"/>
          <w:w w:val="105"/>
          <w:sz w:val="20"/>
          <w:szCs w:val="20"/>
          <w:lang w:val="es-MX" w:eastAsia="es-MX"/>
        </w:rPr>
        <w:t xml:space="preserve"> SERVICIOS DEL MUNICIPIO DE JUÁREZ, CHIHUAHUA.</w:t>
      </w: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kinsoku w:val="0"/>
        <w:spacing w:before="216" w:after="216"/>
        <w:jc w:val="center"/>
        <w:rPr>
          <w:rFonts w:ascii="Arial" w:eastAsia="Times New Roman" w:hAnsi="Arial" w:cs="Arial"/>
          <w:b/>
          <w:bCs/>
          <w:spacing w:val="-8"/>
          <w:w w:val="105"/>
          <w:sz w:val="20"/>
          <w:szCs w:val="20"/>
          <w:lang w:val="es-MX" w:eastAsia="es-MX"/>
        </w:rPr>
      </w:pPr>
      <w:r w:rsidRPr="005A163F">
        <w:rPr>
          <w:rFonts w:ascii="Arial" w:eastAsia="Times New Roman" w:hAnsi="Arial" w:cs="Arial"/>
          <w:b/>
          <w:bCs/>
          <w:spacing w:val="-8"/>
          <w:w w:val="105"/>
          <w:sz w:val="20"/>
          <w:szCs w:val="20"/>
          <w:lang w:val="es-MX" w:eastAsia="es-MX"/>
        </w:rPr>
        <w:t>RELACIÓN DE ANEXOS</w:t>
      </w: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tbl>
      <w:tblPr>
        <w:tblW w:w="0" w:type="auto"/>
        <w:tblInd w:w="51" w:type="dxa"/>
        <w:tblLayout w:type="fixed"/>
        <w:tblCellMar>
          <w:left w:w="0" w:type="dxa"/>
          <w:right w:w="0" w:type="dxa"/>
        </w:tblCellMar>
        <w:tblLook w:val="0000" w:firstRow="0" w:lastRow="0" w:firstColumn="0" w:lastColumn="0" w:noHBand="0" w:noVBand="0"/>
      </w:tblPr>
      <w:tblGrid>
        <w:gridCol w:w="1306"/>
        <w:gridCol w:w="1526"/>
        <w:gridCol w:w="5901"/>
      </w:tblGrid>
      <w:tr w:rsidR="005A163F" w:rsidRPr="00E879CF" w:rsidTr="008A05B8">
        <w:trPr>
          <w:trHeight w:hRule="exact" w:val="596"/>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1</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5"/>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CARACTERÍSTICAS, ESPECIFICACIONES, RELACIÓN DE PARTIDAS</w:t>
            </w:r>
          </w:p>
        </w:tc>
      </w:tr>
      <w:tr w:rsidR="005A163F" w:rsidRPr="00E879CF" w:rsidTr="008A05B8">
        <w:trPr>
          <w:trHeight w:hRule="exact" w:val="558"/>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2</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5"/>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SOLICITUD DE PARTICIPACIÓN EN JUNTA DE ACLARACIONES</w:t>
            </w:r>
          </w:p>
        </w:tc>
      </w:tr>
      <w:tr w:rsidR="005A163F" w:rsidRPr="00E879CF" w:rsidTr="008A05B8">
        <w:trPr>
          <w:trHeight w:hRule="exact" w:val="423"/>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3</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5"/>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LISTA DE VERIFICACIÓN PARA REVISAR PROPOSICIONES</w:t>
            </w:r>
          </w:p>
        </w:tc>
      </w:tr>
      <w:tr w:rsidR="005A163F" w:rsidRPr="005A163F" w:rsidTr="008A05B8">
        <w:trPr>
          <w:trHeight w:hRule="exact" w:val="427"/>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4</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5"/>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ACREDITACIÓN DE PERSONALIDAD JURÍDICA</w:t>
            </w:r>
          </w:p>
        </w:tc>
      </w:tr>
      <w:tr w:rsidR="005A163F" w:rsidRPr="00E879CF" w:rsidTr="008A05B8">
        <w:trPr>
          <w:trHeight w:hRule="exact" w:val="486"/>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5</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8" w:right="72"/>
              <w:jc w:val="left"/>
              <w:rPr>
                <w:rFonts w:ascii="Arial" w:eastAsia="Times New Roman" w:hAnsi="Arial" w:cs="Arial"/>
                <w:sz w:val="20"/>
                <w:szCs w:val="20"/>
                <w:lang w:val="es-MX" w:eastAsia="es-MX"/>
              </w:rPr>
            </w:pPr>
            <w:r w:rsidRPr="005A163F">
              <w:rPr>
                <w:rFonts w:ascii="Arial" w:eastAsia="Times New Roman" w:hAnsi="Arial" w:cs="Arial"/>
                <w:spacing w:val="11"/>
                <w:sz w:val="20"/>
                <w:szCs w:val="20"/>
                <w:lang w:val="es-MX" w:eastAsia="es-MX"/>
              </w:rPr>
              <w:t>REGLA 2.1.39.OPINION POSITIVA DE CUMPLIMIENTO.</w:t>
            </w:r>
          </w:p>
        </w:tc>
      </w:tr>
      <w:tr w:rsidR="005A163F" w:rsidRPr="00E879CF" w:rsidTr="008A05B8">
        <w:trPr>
          <w:trHeight w:hRule="exact" w:val="1011"/>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6</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8" w:right="108"/>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NO ENCONTRARSE EN LOS SUPUESTOS DEL ARTICULO 86 Y 103 DE LA </w:t>
            </w:r>
            <w:r w:rsidRPr="005A163F">
              <w:rPr>
                <w:rFonts w:ascii="Arial" w:eastAsia="Times New Roman" w:hAnsi="Arial" w:cs="Arial"/>
                <w:spacing w:val="-3"/>
                <w:sz w:val="20"/>
                <w:szCs w:val="20"/>
                <w:lang w:val="es-MX" w:eastAsia="es-MX"/>
              </w:rPr>
              <w:t>LEY DE ADQUISICIONES, ARRENDAMIENTOS Y CONTRATACIÓN DE SERVICIOS DEL ESTADO DE CHIHUAHUA.</w:t>
            </w:r>
          </w:p>
        </w:tc>
      </w:tr>
      <w:tr w:rsidR="005A163F" w:rsidRPr="005A163F" w:rsidTr="008A05B8">
        <w:trPr>
          <w:trHeight w:hRule="exact" w:val="422"/>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7</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5"/>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ESTRATIFICACIÓN DE MIPYMES</w:t>
            </w:r>
          </w:p>
        </w:tc>
      </w:tr>
      <w:tr w:rsidR="005A163F" w:rsidRPr="00E879CF" w:rsidTr="008A05B8">
        <w:trPr>
          <w:trHeight w:hRule="exact" w:val="610"/>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8</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5"/>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REQUISITOS PARA PAGOS A TRAVÉS DE BANCA ELECTRÓNICA</w:t>
            </w:r>
          </w:p>
        </w:tc>
      </w:tr>
      <w:tr w:rsidR="005A163F" w:rsidRPr="005A163F" w:rsidTr="008A05B8">
        <w:trPr>
          <w:trHeight w:hRule="exact" w:val="428"/>
        </w:trPr>
        <w:tc>
          <w:tcPr>
            <w:tcW w:w="130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ANEXO 9</w:t>
            </w:r>
          </w:p>
        </w:tc>
        <w:tc>
          <w:tcPr>
            <w:tcW w:w="15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1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5"/>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PROPUESTA ECONÓMICA</w:t>
            </w:r>
          </w:p>
        </w:tc>
      </w:tr>
    </w:tbl>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tabs>
          <w:tab w:val="right" w:pos="9489"/>
        </w:tabs>
        <w:kinsoku w:val="0"/>
        <w:rPr>
          <w:rFonts w:ascii="Calibri" w:eastAsia="Times New Roman" w:hAnsi="Calibri" w:cs="Calibri"/>
          <w:spacing w:val="-6"/>
          <w:w w:val="105"/>
          <w:sz w:val="20"/>
          <w:szCs w:val="20"/>
          <w:lang w:val="es-MX" w:eastAsia="es-MX"/>
        </w:rPr>
      </w:pPr>
    </w:p>
    <w:p w:rsidR="005A163F" w:rsidRPr="005A163F" w:rsidRDefault="005A163F" w:rsidP="005A163F">
      <w:pPr>
        <w:widowControl w:val="0"/>
        <w:kinsoku w:val="0"/>
        <w:spacing w:line="206" w:lineRule="auto"/>
        <w:jc w:val="center"/>
        <w:rPr>
          <w:rFonts w:ascii="Arial" w:eastAsia="Times New Roman" w:hAnsi="Arial" w:cs="Arial"/>
          <w:b/>
          <w:bCs/>
          <w:sz w:val="24"/>
          <w:szCs w:val="24"/>
          <w:lang w:val="es-MX" w:eastAsia="es-MX"/>
        </w:rPr>
      </w:pPr>
      <w:r w:rsidRPr="005A163F">
        <w:rPr>
          <w:rFonts w:ascii="Arial" w:eastAsia="Times New Roman" w:hAnsi="Arial" w:cs="Arial"/>
          <w:b/>
          <w:bCs/>
          <w:sz w:val="24"/>
          <w:szCs w:val="24"/>
          <w:lang w:val="es-MX" w:eastAsia="es-MX"/>
        </w:rPr>
        <w:t>ANEXO 1</w:t>
      </w:r>
    </w:p>
    <w:p w:rsidR="005A163F" w:rsidRPr="005A163F" w:rsidRDefault="005A163F" w:rsidP="005A163F">
      <w:pPr>
        <w:widowControl w:val="0"/>
        <w:kinsoku w:val="0"/>
        <w:jc w:val="center"/>
        <w:rPr>
          <w:rFonts w:ascii="Calibri" w:eastAsia="Times New Roman" w:hAnsi="Calibri" w:cs="Times New Roman"/>
          <w:b/>
          <w:lang w:val="es-MX" w:eastAsia="es-MX"/>
        </w:rPr>
      </w:pPr>
      <w:r w:rsidRPr="005A163F">
        <w:rPr>
          <w:rFonts w:ascii="Calibri" w:eastAsia="Times New Roman" w:hAnsi="Calibri" w:cs="Times New Roman"/>
          <w:b/>
          <w:lang w:val="es-MX" w:eastAsia="es-MX"/>
        </w:rPr>
        <w:t>PRESTACIÓN DE SERVICIOS PARA OPERAR EL SISTEMA DE INFRACCIONES DE TRÁNSITO EN SITIO (HAND HELD) Y PINPADS (TERMINALES BANCARIAS).</w:t>
      </w:r>
    </w:p>
    <w:p w:rsidR="005A163F" w:rsidRPr="005A163F" w:rsidRDefault="005A163F" w:rsidP="005A163F">
      <w:pPr>
        <w:widowControl w:val="0"/>
        <w:kinsoku w:val="0"/>
        <w:jc w:val="center"/>
        <w:rPr>
          <w:rFonts w:ascii="Calibri" w:eastAsia="Times New Roman" w:hAnsi="Calibri" w:cs="Times New Roman"/>
          <w:b/>
          <w:lang w:val="es-MX" w:eastAsia="es-MX"/>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7229"/>
        <w:gridCol w:w="1276"/>
      </w:tblGrid>
      <w:tr w:rsidR="005A163F" w:rsidRPr="005A163F" w:rsidTr="005A163F">
        <w:tc>
          <w:tcPr>
            <w:tcW w:w="1277" w:type="dxa"/>
            <w:shd w:val="clear" w:color="auto" w:fill="BFBFBF"/>
          </w:tcPr>
          <w:p w:rsidR="005A163F" w:rsidRPr="005A163F" w:rsidRDefault="005A163F" w:rsidP="005A163F">
            <w:pPr>
              <w:widowControl w:val="0"/>
              <w:kinsoku w:val="0"/>
              <w:overflowPunct w:val="0"/>
              <w:jc w:val="center"/>
              <w:textAlignment w:val="baseline"/>
              <w:rPr>
                <w:rFonts w:ascii="Calibri" w:eastAsia="Times New Roman" w:hAnsi="Calibri" w:cs="Arial"/>
                <w:b/>
                <w:sz w:val="20"/>
                <w:szCs w:val="20"/>
                <w:lang w:val="es-ES" w:eastAsia="es-MX"/>
              </w:rPr>
            </w:pPr>
            <w:r w:rsidRPr="005A163F">
              <w:rPr>
                <w:rFonts w:ascii="Calibri" w:eastAsia="Times New Roman" w:hAnsi="Calibri" w:cs="Arial"/>
                <w:b/>
                <w:sz w:val="20"/>
                <w:szCs w:val="20"/>
                <w:lang w:val="es-ES" w:eastAsia="es-MX"/>
              </w:rPr>
              <w:t>PARTIDA</w:t>
            </w:r>
          </w:p>
        </w:tc>
        <w:tc>
          <w:tcPr>
            <w:tcW w:w="7229" w:type="dxa"/>
            <w:shd w:val="clear" w:color="auto" w:fill="BFBFBF"/>
          </w:tcPr>
          <w:p w:rsidR="005A163F" w:rsidRPr="005A163F" w:rsidRDefault="005A163F" w:rsidP="005A163F">
            <w:pPr>
              <w:widowControl w:val="0"/>
              <w:kinsoku w:val="0"/>
              <w:overflowPunct w:val="0"/>
              <w:jc w:val="center"/>
              <w:textAlignment w:val="baseline"/>
              <w:rPr>
                <w:rFonts w:ascii="Calibri" w:eastAsia="Times New Roman" w:hAnsi="Calibri" w:cs="Arial"/>
                <w:b/>
                <w:sz w:val="20"/>
                <w:szCs w:val="20"/>
                <w:lang w:val="es-ES" w:eastAsia="es-MX"/>
              </w:rPr>
            </w:pPr>
            <w:r w:rsidRPr="005A163F">
              <w:rPr>
                <w:rFonts w:ascii="Calibri" w:eastAsia="Times New Roman" w:hAnsi="Calibri" w:cs="Arial"/>
                <w:b/>
                <w:sz w:val="20"/>
                <w:szCs w:val="20"/>
                <w:lang w:val="es-ES" w:eastAsia="es-MX"/>
              </w:rPr>
              <w:t>DESCRIPCIÓN DEL SERVICIO.</w:t>
            </w:r>
          </w:p>
        </w:tc>
        <w:tc>
          <w:tcPr>
            <w:tcW w:w="1276" w:type="dxa"/>
            <w:shd w:val="clear" w:color="auto" w:fill="BFBFBF"/>
          </w:tcPr>
          <w:p w:rsidR="005A163F" w:rsidRPr="005A163F" w:rsidRDefault="005A163F" w:rsidP="005A163F">
            <w:pPr>
              <w:widowControl w:val="0"/>
              <w:kinsoku w:val="0"/>
              <w:overflowPunct w:val="0"/>
              <w:jc w:val="center"/>
              <w:textAlignment w:val="baseline"/>
              <w:rPr>
                <w:rFonts w:ascii="Calibri" w:eastAsia="Times New Roman" w:hAnsi="Calibri" w:cs="Arial"/>
                <w:b/>
                <w:sz w:val="20"/>
                <w:szCs w:val="20"/>
                <w:lang w:val="es-ES" w:eastAsia="es-MX"/>
              </w:rPr>
            </w:pPr>
            <w:r w:rsidRPr="005A163F">
              <w:rPr>
                <w:rFonts w:ascii="Calibri" w:eastAsia="Times New Roman" w:hAnsi="Calibri" w:cs="Arial"/>
                <w:b/>
                <w:sz w:val="20"/>
                <w:szCs w:val="20"/>
                <w:lang w:val="es-ES" w:eastAsia="es-MX"/>
              </w:rPr>
              <w:t>UNIDAD DE MEDIDA</w:t>
            </w:r>
          </w:p>
        </w:tc>
      </w:tr>
      <w:tr w:rsidR="005A163F" w:rsidRPr="005A163F" w:rsidTr="008A05B8">
        <w:trPr>
          <w:trHeight w:val="7080"/>
        </w:trPr>
        <w:tc>
          <w:tcPr>
            <w:tcW w:w="1277" w:type="dxa"/>
          </w:tcPr>
          <w:p w:rsidR="005A163F" w:rsidRPr="005A163F" w:rsidRDefault="005A163F" w:rsidP="005A163F">
            <w:pPr>
              <w:widowControl w:val="0"/>
              <w:kinsoku w:val="0"/>
              <w:overflowPunct w:val="0"/>
              <w:jc w:val="center"/>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jc w:val="center"/>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jc w:val="center"/>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jc w:val="center"/>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jc w:val="center"/>
              <w:textAlignment w:val="baseline"/>
              <w:rPr>
                <w:rFonts w:ascii="Calibri" w:eastAsia="Times New Roman" w:hAnsi="Calibri" w:cs="Arial"/>
                <w:b/>
                <w:sz w:val="20"/>
                <w:szCs w:val="20"/>
                <w:lang w:val="es-MX" w:eastAsia="es-MX"/>
              </w:rPr>
            </w:pPr>
            <w:r w:rsidRPr="005A163F">
              <w:rPr>
                <w:rFonts w:ascii="Calibri" w:eastAsia="Times New Roman" w:hAnsi="Calibri" w:cs="Arial"/>
                <w:b/>
                <w:sz w:val="20"/>
                <w:szCs w:val="20"/>
                <w:lang w:val="es-MX" w:eastAsia="es-MX"/>
              </w:rPr>
              <w:t>ÚNICA</w:t>
            </w:r>
          </w:p>
        </w:tc>
        <w:tc>
          <w:tcPr>
            <w:tcW w:w="7229" w:type="dxa"/>
          </w:tcPr>
          <w:p w:rsidR="005A163F" w:rsidRPr="005A163F" w:rsidRDefault="005A163F" w:rsidP="005A163F">
            <w:pPr>
              <w:widowControl w:val="0"/>
              <w:kinsoku w:val="0"/>
              <w:overflowPunct w:val="0"/>
              <w:textAlignment w:val="baseline"/>
              <w:rPr>
                <w:rFonts w:ascii="Calibri" w:eastAsia="Times New Roman" w:hAnsi="Calibri" w:cs="Arial"/>
                <w:sz w:val="20"/>
                <w:szCs w:val="20"/>
                <w:lang w:val="es-MX"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Prestación de servicio para operar el sistema de infracciones digitales de tránsito en sitio (Hand Held) y pinpads (terminales bancarias), el cual será por emisión de infracciones generadas y pagadas por los infractores en la Tesorería del Municipio de Juárez, Chihuahua, durante la vigencia del contrato.</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El servicio integral incluye: El suministro, implementación y mantenimiento de los equipos y sistemas necesarios para operar el sistema de infracciones de tránsito en sitio (Hand Held) y pinpads (terminales bancarias).</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Cantidad de equipos: 150 equipos completos que consta de un Dispositivo de mano (Hand Held) impresora portátil y pinpads (terminales bancarias)</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Mantenimientos preventivos y correctivos: El prestador de servicio se encargara de toda la infraestructura tecnológica relacionada con el sistema integral de infracciones incluyendo los dispositivos móviles e impresoras así como el suministro de las conexiones inalámbricas para los equipos móviles para la transmisión de datos y GPS integrados en el dispositivo (HAND HELD).</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Todos los equipos y sistemas utilizados para la prestación del servicio será en comodato por parte del licitante  al “EL MUNICIPIO DE JUÁREZ, CHIHUAHUA” sin ningún cargo hasta la VIGENCIA DEL CONTRATO.</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pacing w:val="9"/>
                <w:sz w:val="20"/>
                <w:szCs w:val="20"/>
                <w:u w:color="000000"/>
                <w:bdr w:val="nil"/>
                <w:lang w:val="es-ES_tradnl" w:eastAsia="es-MX"/>
              </w:rPr>
            </w:pPr>
            <w:r w:rsidRPr="005A163F">
              <w:rPr>
                <w:rFonts w:ascii="Calibri" w:eastAsia="Calibri" w:hAnsi="Calibri" w:cs="Calibri"/>
                <w:spacing w:val="9"/>
                <w:sz w:val="20"/>
                <w:szCs w:val="20"/>
                <w:u w:color="000000"/>
                <w:bdr w:val="nil"/>
                <w:lang w:val="es-ES_tradnl" w:eastAsia="es-MX"/>
              </w:rPr>
              <w:t>El servicio integral de operación de dispositivos de mano(hand held) para la elaboración, generación, impresión de infracciones y el cobro de las mismas en el sitio donde se generen, así como por lo menos dos métodos alternos sin contemplar el pago en caja, donde se le generen al ciudadano opciones con el fin de facilitar el pago de las infracciones, a su vez deberá de incluir el mantenimiento evolutivo, aplicaciones de monitoreo, los mantenimientos preventivos y correctivo.</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pacing w:val="9"/>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r w:rsidRPr="005A163F">
              <w:rPr>
                <w:rFonts w:ascii="Calibri" w:eastAsia="Calibri" w:hAnsi="Calibri" w:cs="Calibri"/>
                <w:spacing w:val="9"/>
                <w:sz w:val="20"/>
                <w:szCs w:val="20"/>
                <w:u w:color="000000"/>
                <w:bdr w:val="nil"/>
                <w:lang w:val="es-ES_tradnl" w:eastAsia="es-MX"/>
              </w:rPr>
              <w:t>Lo cual deberá de cumplir con los siguientes requerimientos mínimos :</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pacing w:val="8"/>
                <w:sz w:val="20"/>
                <w:szCs w:val="20"/>
                <w:u w:color="000000"/>
                <w:bdr w:val="nil"/>
                <w:lang w:val="es-ES_tradnl" w:eastAsia="es-MX"/>
              </w:rPr>
            </w:pPr>
            <w:r w:rsidRPr="005A163F">
              <w:rPr>
                <w:rFonts w:ascii="Calibri" w:eastAsia="Calibri" w:hAnsi="Calibri" w:cs="Calibri"/>
                <w:spacing w:val="8"/>
                <w:sz w:val="20"/>
                <w:szCs w:val="20"/>
                <w:u w:color="000000"/>
                <w:bdr w:val="nil"/>
                <w:lang w:val="es-ES_tradnl" w:eastAsia="es-MX"/>
              </w:rPr>
              <w:t xml:space="preserve">Desarrollo, mantenimiento, operación y soporte del sistema integral de multas, para garantizar la continuidad de las actividades de </w:t>
            </w:r>
            <w:r w:rsidRPr="005A163F">
              <w:rPr>
                <w:rFonts w:ascii="Calibri" w:eastAsia="Calibri" w:hAnsi="Calibri" w:cs="Calibri"/>
                <w:b/>
                <w:bCs/>
                <w:spacing w:val="8"/>
                <w:sz w:val="20"/>
                <w:szCs w:val="20"/>
                <w:u w:color="000000"/>
                <w:bdr w:val="nil"/>
                <w:lang w:val="es-ES_tradnl" w:eastAsia="es-MX"/>
              </w:rPr>
              <w:t>"EL MUNICIPIO"</w:t>
            </w:r>
            <w:r w:rsidRPr="005A163F">
              <w:rPr>
                <w:rFonts w:ascii="Calibri" w:eastAsia="Calibri" w:hAnsi="Calibri" w:cs="Calibri"/>
                <w:spacing w:val="8"/>
                <w:sz w:val="20"/>
                <w:szCs w:val="20"/>
                <w:u w:color="000000"/>
                <w:bdr w:val="nil"/>
                <w:lang w:val="es-ES_tradnl" w:eastAsia="es-MX"/>
              </w:rPr>
              <w:t xml:space="preserve"> en la aplicación de la normatividad de transito.</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pacing w:val="8"/>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bdr w:val="nil"/>
                <w:lang w:val="es-ES_tradnl" w:eastAsia="es-MX"/>
              </w:rPr>
            </w:pPr>
            <w:r w:rsidRPr="005A163F">
              <w:rPr>
                <w:rFonts w:ascii="Calibri" w:eastAsia="Calibri" w:hAnsi="Calibri" w:cs="Calibri"/>
                <w:spacing w:val="8"/>
                <w:sz w:val="20"/>
                <w:szCs w:val="20"/>
                <w:u w:color="000000"/>
                <w:bdr w:val="nil"/>
                <w:lang w:val="es-ES_tradnl" w:eastAsia="es-MX"/>
              </w:rPr>
              <w:lastRenderedPageBreak/>
              <w:t>Mantenimiento evolutivo con control de cambios al sistema integral de              infracciones para:</w:t>
            </w:r>
          </w:p>
          <w:p w:rsidR="005A163F" w:rsidRPr="005A163F" w:rsidRDefault="005A163F" w:rsidP="005A163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58" w:line="234" w:lineRule="exact"/>
              <w:ind w:left="720"/>
              <w:rPr>
                <w:rFonts w:ascii="Calibri" w:eastAsia="Calibri" w:hAnsi="Calibri" w:cs="Calibri"/>
                <w:spacing w:val="8"/>
                <w:sz w:val="20"/>
                <w:szCs w:val="20"/>
                <w:u w:color="000000"/>
                <w:bdr w:val="nil"/>
                <w:lang w:val="es-ES_tradnl" w:eastAsia="es-MX"/>
              </w:rPr>
            </w:pPr>
          </w:p>
          <w:p w:rsidR="005A163F" w:rsidRPr="005A163F" w:rsidRDefault="005A163F" w:rsidP="005A163F">
            <w:pPr>
              <w:widowControl w:val="0"/>
              <w:numPr>
                <w:ilvl w:val="0"/>
                <w:numId w:val="46"/>
              </w:numPr>
              <w:pBdr>
                <w:top w:val="nil"/>
                <w:left w:val="nil"/>
                <w:bottom w:val="nil"/>
                <w:right w:val="nil"/>
                <w:between w:val="nil"/>
                <w:bar w:val="nil"/>
              </w:pBdr>
              <w:kinsoku w:val="0"/>
              <w:spacing w:before="8" w:line="252" w:lineRule="exact"/>
              <w:jc w:val="left"/>
              <w:rPr>
                <w:rFonts w:ascii="Calibri" w:eastAsia="Calibri" w:hAnsi="Calibri" w:cs="Calibri"/>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Integrar todos los tipos de infracciones del reglamento de tránsito vigente en una sola plataforma generadas por los dispositivos móviles.</w:t>
            </w:r>
          </w:p>
          <w:p w:rsidR="005A163F" w:rsidRPr="005A163F" w:rsidRDefault="005A163F" w:rsidP="005A163F">
            <w:pPr>
              <w:widowControl w:val="0"/>
              <w:numPr>
                <w:ilvl w:val="0"/>
                <w:numId w:val="46"/>
              </w:numPr>
              <w:pBdr>
                <w:top w:val="nil"/>
                <w:left w:val="nil"/>
                <w:bottom w:val="nil"/>
                <w:right w:val="nil"/>
                <w:between w:val="nil"/>
                <w:bar w:val="nil"/>
              </w:pBdr>
              <w:kinsoku w:val="0"/>
              <w:spacing w:line="284" w:lineRule="exact"/>
              <w:jc w:val="left"/>
              <w:rPr>
                <w:rFonts w:ascii="Calibri" w:eastAsia="Calibri" w:hAnsi="Calibri" w:cs="Calibri"/>
                <w:spacing w:val="8"/>
                <w:sz w:val="20"/>
                <w:szCs w:val="20"/>
                <w:u w:color="000000"/>
                <w:bdr w:val="nil"/>
                <w:lang w:val="es-ES_tradnl" w:eastAsia="es-MX"/>
              </w:rPr>
            </w:pPr>
            <w:r w:rsidRPr="005A163F">
              <w:rPr>
                <w:rFonts w:ascii="Calibri" w:eastAsia="Calibri" w:hAnsi="Calibri" w:cs="Calibri"/>
                <w:spacing w:val="8"/>
                <w:sz w:val="20"/>
                <w:szCs w:val="20"/>
                <w:u w:color="000000"/>
                <w:bdr w:val="nil"/>
                <w:lang w:val="es-ES_tradnl" w:eastAsia="es-MX"/>
              </w:rPr>
              <w:t>Atender las normas y certificaciones establecidas por la Comisión Nacional Bancaria y de Valores para el cobro con tarjeta de crédito o debito, en las aplicaciones web y móvil.</w:t>
            </w:r>
          </w:p>
          <w:p w:rsidR="005A163F" w:rsidRPr="005A163F" w:rsidRDefault="005A163F" w:rsidP="005A163F">
            <w:pPr>
              <w:widowControl w:val="0"/>
              <w:numPr>
                <w:ilvl w:val="0"/>
                <w:numId w:val="46"/>
              </w:numPr>
              <w:pBdr>
                <w:top w:val="nil"/>
                <w:left w:val="nil"/>
                <w:bottom w:val="nil"/>
                <w:right w:val="nil"/>
                <w:between w:val="nil"/>
                <w:bar w:val="nil"/>
              </w:pBdr>
              <w:kinsoku w:val="0"/>
              <w:spacing w:line="284" w:lineRule="exact"/>
              <w:jc w:val="left"/>
              <w:rPr>
                <w:rFonts w:ascii="Calibri" w:eastAsia="Calibri" w:hAnsi="Calibri" w:cs="Calibri"/>
                <w:spacing w:val="8"/>
                <w:sz w:val="20"/>
                <w:szCs w:val="20"/>
                <w:u w:color="000000"/>
                <w:bdr w:val="nil"/>
                <w:lang w:val="es-ES_tradnl" w:eastAsia="es-MX"/>
              </w:rPr>
            </w:pPr>
            <w:r w:rsidRPr="005A163F">
              <w:rPr>
                <w:rFonts w:ascii="Calibri" w:eastAsia="Calibri" w:hAnsi="Calibri" w:cs="Calibri"/>
                <w:spacing w:val="8"/>
                <w:sz w:val="20"/>
                <w:szCs w:val="20"/>
                <w:u w:color="000000"/>
                <w:bdr w:val="nil"/>
                <w:lang w:val="es-ES_tradnl" w:eastAsia="es-MX"/>
              </w:rPr>
              <w:t xml:space="preserve">El sistema deberá contar con plataforma GPS que permita conocer la ubicación de los agentes de tránsito </w:t>
            </w:r>
          </w:p>
          <w:p w:rsidR="005A163F" w:rsidRPr="005A163F" w:rsidRDefault="005A163F" w:rsidP="005A163F">
            <w:pPr>
              <w:widowControl w:val="0"/>
              <w:numPr>
                <w:ilvl w:val="0"/>
                <w:numId w:val="46"/>
              </w:numPr>
              <w:pBdr>
                <w:top w:val="nil"/>
                <w:left w:val="nil"/>
                <w:bottom w:val="nil"/>
                <w:right w:val="nil"/>
                <w:between w:val="nil"/>
                <w:bar w:val="nil"/>
              </w:pBdr>
              <w:kinsoku w:val="0"/>
              <w:spacing w:line="284" w:lineRule="exact"/>
              <w:jc w:val="left"/>
              <w:rPr>
                <w:rFonts w:ascii="Calibri" w:eastAsia="Calibri" w:hAnsi="Calibri" w:cs="Calibri"/>
                <w:spacing w:val="8"/>
                <w:sz w:val="20"/>
                <w:szCs w:val="20"/>
                <w:u w:color="000000"/>
                <w:bdr w:val="nil"/>
                <w:lang w:val="es-ES_tradnl" w:eastAsia="es-MX"/>
              </w:rPr>
            </w:pPr>
            <w:r w:rsidRPr="005A163F">
              <w:rPr>
                <w:rFonts w:ascii="Calibri" w:eastAsia="Calibri" w:hAnsi="Calibri" w:cs="Calibri"/>
                <w:spacing w:val="8"/>
                <w:sz w:val="20"/>
                <w:szCs w:val="20"/>
                <w:u w:color="000000"/>
                <w:bdr w:val="nil"/>
                <w:lang w:val="es-ES_tradnl" w:eastAsia="es-MX"/>
              </w:rPr>
              <w:t>Deberá generar predicciones de recaudación y comportamientos anormales.</w:t>
            </w:r>
          </w:p>
          <w:p w:rsidR="005A163F" w:rsidRPr="005A163F" w:rsidRDefault="005A163F" w:rsidP="005A163F">
            <w:pPr>
              <w:widowControl w:val="0"/>
              <w:numPr>
                <w:ilvl w:val="0"/>
                <w:numId w:val="46"/>
              </w:numPr>
              <w:pBdr>
                <w:top w:val="nil"/>
                <w:left w:val="nil"/>
                <w:bottom w:val="nil"/>
                <w:right w:val="nil"/>
                <w:between w:val="nil"/>
                <w:bar w:val="nil"/>
              </w:pBdr>
              <w:kinsoku w:val="0"/>
              <w:spacing w:line="284" w:lineRule="exact"/>
              <w:jc w:val="left"/>
              <w:rPr>
                <w:rFonts w:ascii="Calibri" w:eastAsia="Calibri" w:hAnsi="Calibri" w:cs="Calibri"/>
                <w:spacing w:val="8"/>
                <w:sz w:val="20"/>
                <w:szCs w:val="20"/>
                <w:u w:color="000000"/>
                <w:bdr w:val="nil"/>
                <w:lang w:val="es-ES_tradnl" w:eastAsia="es-MX"/>
              </w:rPr>
            </w:pPr>
            <w:r w:rsidRPr="005A163F">
              <w:rPr>
                <w:rFonts w:ascii="Calibri" w:eastAsia="Calibri" w:hAnsi="Calibri" w:cs="Calibri"/>
                <w:spacing w:val="8"/>
                <w:sz w:val="20"/>
                <w:szCs w:val="20"/>
                <w:u w:color="000000"/>
                <w:bdr w:val="nil"/>
                <w:lang w:val="es-ES_tradnl" w:eastAsia="es-MX"/>
              </w:rPr>
              <w:t>Contar con al menos 3 métodos de pago alternos a los convencionales donde uno de ellos sea pago en sitio.</w:t>
            </w:r>
          </w:p>
          <w:p w:rsidR="005A163F" w:rsidRPr="005A163F" w:rsidRDefault="005A163F" w:rsidP="005A163F">
            <w:pPr>
              <w:widowControl w:val="0"/>
              <w:numPr>
                <w:ilvl w:val="0"/>
                <w:numId w:val="46"/>
              </w:numPr>
              <w:pBdr>
                <w:top w:val="nil"/>
                <w:left w:val="nil"/>
                <w:bottom w:val="nil"/>
                <w:right w:val="nil"/>
                <w:between w:val="nil"/>
                <w:bar w:val="nil"/>
              </w:pBdr>
              <w:kinsoku w:val="0"/>
              <w:spacing w:line="284" w:lineRule="exact"/>
              <w:jc w:val="left"/>
              <w:rPr>
                <w:rFonts w:ascii="Calibri" w:eastAsia="Calibri" w:hAnsi="Calibri" w:cs="Calibri"/>
                <w:spacing w:val="8"/>
                <w:sz w:val="20"/>
                <w:szCs w:val="20"/>
                <w:u w:color="000000"/>
                <w:bdr w:val="nil"/>
                <w:lang w:val="es-ES_tradnl" w:eastAsia="es-MX"/>
              </w:rPr>
            </w:pPr>
            <w:r w:rsidRPr="005A163F">
              <w:rPr>
                <w:rFonts w:ascii="Calibri" w:eastAsia="Calibri" w:hAnsi="Calibri" w:cs="Calibri"/>
                <w:spacing w:val="8"/>
                <w:sz w:val="20"/>
                <w:szCs w:val="20"/>
                <w:u w:color="000000"/>
                <w:bdr w:val="nil"/>
                <w:lang w:val="es-ES_tradnl" w:eastAsia="es-MX"/>
              </w:rPr>
              <w:t>Contar con un Call Center en el Estado que facilite el apoyo a los agentes y ciudadanos en generación de infracciones, soporte técnico a los agentes, recepción de pagos con cargo a tarjeta de debito o crédito.</w:t>
            </w:r>
          </w:p>
          <w:p w:rsidR="005A163F" w:rsidRPr="005A163F" w:rsidRDefault="005A163F" w:rsidP="005A163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4" w:lineRule="exact"/>
              <w:ind w:left="720"/>
              <w:rPr>
                <w:rFonts w:ascii="Calibri" w:eastAsia="Calibri" w:hAnsi="Calibri" w:cs="Calibri"/>
                <w:spacing w:val="8"/>
                <w:sz w:val="20"/>
                <w:szCs w:val="20"/>
                <w:u w:color="000000"/>
                <w:bdr w:val="nil"/>
                <w:lang w:val="es-ES_tradnl" w:eastAsia="es-MX"/>
              </w:rPr>
            </w:pPr>
          </w:p>
          <w:p w:rsidR="005A163F" w:rsidRPr="005A163F" w:rsidRDefault="005A163F" w:rsidP="005A163F">
            <w:pPr>
              <w:widowControl w:val="0"/>
              <w:pBdr>
                <w:top w:val="nil"/>
                <w:left w:val="nil"/>
                <w:bottom w:val="nil"/>
                <w:right w:val="nil"/>
                <w:between w:val="nil"/>
                <w:bar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4" w:lineRule="exact"/>
              <w:ind w:left="142" w:hanging="142"/>
              <w:rPr>
                <w:rFonts w:ascii="Calibri" w:eastAsia="Calibri" w:hAnsi="Calibri" w:cs="Calibri"/>
                <w:b/>
                <w:spacing w:val="8"/>
                <w:sz w:val="20"/>
                <w:szCs w:val="20"/>
                <w:u w:color="000000"/>
                <w:bdr w:val="nil"/>
                <w:lang w:val="es-ES_tradnl" w:eastAsia="es-MX"/>
              </w:rPr>
            </w:pPr>
            <w:r w:rsidRPr="005A163F">
              <w:rPr>
                <w:rFonts w:ascii="Calibri" w:eastAsia="Calibri" w:hAnsi="Calibri" w:cs="Calibri"/>
                <w:b/>
                <w:spacing w:val="8"/>
                <w:sz w:val="20"/>
                <w:szCs w:val="20"/>
                <w:u w:color="000000"/>
                <w:bdr w:val="nil"/>
                <w:lang w:val="es-ES_tradnl" w:eastAsia="es-MX"/>
              </w:rPr>
              <w:t>FORMA DE PAGO</w:t>
            </w:r>
          </w:p>
          <w:p w:rsidR="005A163F" w:rsidRPr="005A163F" w:rsidRDefault="005A163F" w:rsidP="005A163F">
            <w:pPr>
              <w:widowControl w:val="0"/>
              <w:pBdr>
                <w:top w:val="nil"/>
                <w:left w:val="nil"/>
                <w:bottom w:val="nil"/>
                <w:right w:val="nil"/>
                <w:between w:val="nil"/>
                <w:bar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4" w:lineRule="exact"/>
              <w:ind w:left="142" w:hanging="142"/>
              <w:rPr>
                <w:rFonts w:ascii="Calibri" w:eastAsia="Calibri" w:hAnsi="Calibri" w:cs="Calibri"/>
                <w:b/>
                <w:spacing w:val="8"/>
                <w:sz w:val="20"/>
                <w:szCs w:val="20"/>
                <w:u w:color="000000"/>
                <w:bdr w:val="nil"/>
                <w:lang w:val="es-ES_tradnl" w:eastAsia="es-MX"/>
              </w:rPr>
            </w:pPr>
          </w:p>
          <w:p w:rsidR="005A163F" w:rsidRPr="005A163F" w:rsidRDefault="005A163F" w:rsidP="005A163F">
            <w:pPr>
              <w:widowControl w:val="0"/>
              <w:pBdr>
                <w:top w:val="nil"/>
                <w:left w:val="nil"/>
                <w:bottom w:val="nil"/>
                <w:right w:val="nil"/>
                <w:between w:val="nil"/>
                <w:bar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4" w:lineRule="exact"/>
              <w:rPr>
                <w:rFonts w:ascii="Calibri" w:eastAsia="Calibri" w:hAnsi="Calibri" w:cs="Calibri"/>
                <w:spacing w:val="8"/>
                <w:sz w:val="20"/>
                <w:szCs w:val="20"/>
                <w:u w:color="000000"/>
                <w:bdr w:val="nil"/>
                <w:lang w:val="es-ES_tradnl" w:eastAsia="es-MX"/>
              </w:rPr>
            </w:pPr>
            <w:r w:rsidRPr="005A163F">
              <w:rPr>
                <w:rFonts w:ascii="Calibri" w:eastAsia="Calibri" w:hAnsi="Calibri" w:cs="Calibri"/>
                <w:spacing w:val="8"/>
                <w:sz w:val="20"/>
                <w:szCs w:val="20"/>
                <w:u w:color="000000"/>
                <w:bdr w:val="nil"/>
                <w:lang w:val="es-ES_tradnl" w:eastAsia="es-MX"/>
              </w:rPr>
              <w:t>La forma de pago será mediante un porcentaje de acuerdo  al levantamiento de infracciones digitales emitidas mediante el sistema HAND HELL en sitio y cobradas por parte del Municipio de Juárez, Chihuahua. Durante la vigencia del contrato.</w:t>
            </w:r>
          </w:p>
          <w:p w:rsidR="005A163F" w:rsidRPr="005A163F" w:rsidRDefault="005A163F" w:rsidP="005A163F">
            <w:pPr>
              <w:widowControl w:val="0"/>
              <w:pBdr>
                <w:top w:val="nil"/>
                <w:left w:val="nil"/>
                <w:bottom w:val="nil"/>
                <w:right w:val="nil"/>
                <w:between w:val="nil"/>
                <w:bar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4" w:lineRule="exact"/>
              <w:ind w:left="142"/>
              <w:rPr>
                <w:rFonts w:ascii="Calibri" w:eastAsia="Calibri" w:hAnsi="Calibri" w:cs="Calibri"/>
                <w:spacing w:val="8"/>
                <w:sz w:val="20"/>
                <w:szCs w:val="20"/>
                <w:u w:color="000000"/>
                <w:bdr w:val="nil"/>
                <w:lang w:val="es-ES_tradnl" w:eastAsia="es-MX"/>
              </w:rPr>
            </w:pPr>
          </w:p>
          <w:p w:rsidR="005A163F" w:rsidRPr="005A163F" w:rsidRDefault="005A163F" w:rsidP="005A163F">
            <w:pPr>
              <w:widowControl w:val="0"/>
              <w:pBdr>
                <w:top w:val="nil"/>
                <w:left w:val="nil"/>
                <w:bottom w:val="nil"/>
                <w:right w:val="nil"/>
                <w:between w:val="nil"/>
                <w:bar w:val="nil"/>
              </w:pBd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4" w:lineRule="exact"/>
              <w:ind w:left="142" w:hanging="142"/>
              <w:rPr>
                <w:rFonts w:ascii="Calibri" w:eastAsia="Calibri" w:hAnsi="Calibri" w:cs="Calibri"/>
                <w:b/>
                <w:spacing w:val="8"/>
                <w:sz w:val="20"/>
                <w:szCs w:val="20"/>
                <w:u w:color="000000"/>
                <w:bdr w:val="nil"/>
                <w:lang w:val="es-ES_tradnl" w:eastAsia="es-MX"/>
              </w:rPr>
            </w:pPr>
            <w:r w:rsidRPr="005A163F">
              <w:rPr>
                <w:rFonts w:ascii="Calibri" w:eastAsia="Calibri" w:hAnsi="Calibri" w:cs="Calibri"/>
                <w:b/>
                <w:spacing w:val="8"/>
                <w:sz w:val="20"/>
                <w:szCs w:val="20"/>
                <w:u w:color="000000"/>
                <w:bdr w:val="nil"/>
                <w:lang w:val="es-ES_tradnl" w:eastAsia="es-MX"/>
              </w:rPr>
              <w:t>ANEXOS</w:t>
            </w:r>
          </w:p>
          <w:p w:rsidR="005A163F" w:rsidRPr="005A163F" w:rsidRDefault="005A163F" w:rsidP="005A163F">
            <w:pPr>
              <w:pBdr>
                <w:top w:val="nil"/>
                <w:left w:val="nil"/>
                <w:bottom w:val="nil"/>
                <w:right w:val="nil"/>
                <w:between w:val="nil"/>
                <w:bar w:val="nil"/>
              </w:pBdr>
              <w:rPr>
                <w:rFonts w:ascii="Calibri" w:eastAsia="Arial Unicode MS" w:hAnsi="Calibri" w:cs="Arial Unicode MS"/>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 xml:space="preserve">La empresa o al menos un socio debe contar con experiencia comprobable en desarrollo de software de manejo financiero mediante 2 cartas expedidas por SOFOM </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-La empresa o al menos un socio debe contar con experiencia comprobable en desarrollo de software de prevención a la corrupción mediante carta expedida por un OPLE</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-La empresa o al menos un socio debe contar con experiencia comprobable en desarrollo de software Geoestadistico por alguna empresa o institución que emita una carta de recomendación donde se haya realizado el software que se encuentre en operación.</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-La solución deberá contar con respaldo de una institución de banca múltiple con permiso vigente dentro del territorio nacional que garantice mediante una carta de recomendación el respaldo al sistema de infracciones del Municipio.</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b/>
                <w:sz w:val="20"/>
                <w:szCs w:val="20"/>
                <w:u w:color="00AECC"/>
                <w:bdr w:val="nil"/>
                <w:lang w:val="es-ES_tradnl" w:eastAsia="es-MX"/>
              </w:rPr>
            </w:pPr>
            <w:r w:rsidRPr="005A163F">
              <w:rPr>
                <w:rFonts w:ascii="Calibri" w:eastAsia="Arial Unicode MS" w:hAnsi="Calibri" w:cs="Arial Unicode MS"/>
                <w:b/>
                <w:sz w:val="20"/>
                <w:szCs w:val="20"/>
                <w:u w:color="00AECC"/>
                <w:bdr w:val="nil"/>
                <w:lang w:val="es-ES_tradnl" w:eastAsia="es-MX"/>
              </w:rPr>
              <w:t>HARDWARE</w:t>
            </w:r>
          </w:p>
          <w:p w:rsidR="005A163F" w:rsidRPr="005A163F" w:rsidRDefault="005A163F" w:rsidP="005A163F">
            <w:pPr>
              <w:widowControl w:val="0"/>
              <w:numPr>
                <w:ilvl w:val="0"/>
                <w:numId w:val="47"/>
              </w:numPr>
              <w:pBdr>
                <w:top w:val="nil"/>
                <w:left w:val="nil"/>
                <w:bottom w:val="nil"/>
                <w:right w:val="nil"/>
                <w:between w:val="nil"/>
                <w:bar w:val="nil"/>
              </w:pBdr>
              <w:kinsoku w:val="0"/>
              <w:jc w:val="left"/>
              <w:rPr>
                <w:rFonts w:ascii="Calibri" w:eastAsia="Arial Unicode MS" w:hAnsi="Calibri" w:cs="Arial Unicode MS"/>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Comprobar la propiedad de los equipos mencionados (Hand held e impresoras) con las siguientes características:</w:t>
            </w:r>
          </w:p>
          <w:p w:rsidR="005A163F" w:rsidRPr="005A163F" w:rsidRDefault="005A163F" w:rsidP="005A163F">
            <w:pPr>
              <w:pBdr>
                <w:top w:val="nil"/>
                <w:left w:val="nil"/>
                <w:bottom w:val="nil"/>
                <w:right w:val="nil"/>
                <w:between w:val="nil"/>
                <w:bar w:val="nil"/>
              </w:pBdr>
              <w:rPr>
                <w:rFonts w:ascii="Calibri" w:eastAsia="Arial Unicode MS" w:hAnsi="Calibri" w:cs="Arial Unicode MS"/>
                <w:sz w:val="20"/>
                <w:szCs w:val="20"/>
                <w:u w:color="000000"/>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lastRenderedPageBreak/>
              <w:t>Pantalla: Tamañ</w:t>
            </w:r>
            <w:r w:rsidRPr="005A163F">
              <w:rPr>
                <w:rFonts w:ascii="Calibri" w:eastAsia="Arial Unicode MS" w:hAnsi="Calibri" w:cs="Arial Unicode MS"/>
                <w:sz w:val="20"/>
                <w:szCs w:val="20"/>
                <w:u w:color="00AECC"/>
                <w:bdr w:val="nil"/>
                <w:lang w:val="pt-PT" w:eastAsia="es-MX"/>
              </w:rPr>
              <w:t>o: 5.8 pulgadas, Resoluci</w:t>
            </w:r>
            <w:r w:rsidRPr="005A163F">
              <w:rPr>
                <w:rFonts w:ascii="Calibri" w:eastAsia="Arial Unicode MS" w:hAnsi="Calibri" w:cs="Arial Unicode MS"/>
                <w:sz w:val="20"/>
                <w:szCs w:val="20"/>
                <w:u w:color="00AECC"/>
                <w:bdr w:val="nil"/>
                <w:lang w:val="es-ES_tradnl" w:eastAsia="es-MX"/>
              </w:rPr>
              <w:t>ó</w:t>
            </w:r>
            <w:r w:rsidRPr="005A163F">
              <w:rPr>
                <w:rFonts w:ascii="Calibri" w:eastAsia="Arial Unicode MS" w:hAnsi="Calibri" w:cs="Arial Unicode MS"/>
                <w:sz w:val="20"/>
                <w:szCs w:val="20"/>
                <w:u w:color="00AECC"/>
                <w:bdr w:val="nil"/>
                <w:lang w:val="it-IT" w:eastAsia="es-MX"/>
              </w:rPr>
              <w:t>n 2960 x 1440</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pt-PT" w:eastAsia="es-MX"/>
              </w:rPr>
              <w:t xml:space="preserve">   Camara principal: Resoluci</w:t>
            </w:r>
            <w:r w:rsidRPr="005A163F">
              <w:rPr>
                <w:rFonts w:ascii="Calibri" w:eastAsia="Arial Unicode MS" w:hAnsi="Calibri" w:cs="Arial Unicode MS"/>
                <w:sz w:val="20"/>
                <w:szCs w:val="20"/>
                <w:u w:color="00AECC"/>
                <w:bdr w:val="nil"/>
                <w:lang w:val="es-ES_tradnl" w:eastAsia="es-MX"/>
              </w:rPr>
              <w:t>ó</w:t>
            </w:r>
            <w:r w:rsidRPr="005A163F">
              <w:rPr>
                <w:rFonts w:ascii="Calibri" w:eastAsia="Arial Unicode MS" w:hAnsi="Calibri" w:cs="Arial Unicode MS"/>
                <w:sz w:val="20"/>
                <w:szCs w:val="20"/>
                <w:u w:color="00AECC"/>
                <w:bdr w:val="nil"/>
                <w:lang w:val="it-IT" w:eastAsia="es-MX"/>
              </w:rPr>
              <w:t>n modo foto 12 MP (4000 x 3000)</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 xml:space="preserve">   Batería: Li-Ion 3000mAh</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de-DE" w:eastAsia="es-MX"/>
              </w:rPr>
              <w:t xml:space="preserve">   Autonom</w:t>
            </w:r>
            <w:r w:rsidRPr="005A163F">
              <w:rPr>
                <w:rFonts w:ascii="Calibri" w:eastAsia="Arial Unicode MS" w:hAnsi="Calibri" w:cs="Arial Unicode MS"/>
                <w:sz w:val="20"/>
                <w:szCs w:val="20"/>
                <w:u w:color="00AECC"/>
                <w:bdr w:val="nil"/>
                <w:lang w:val="es-ES_tradnl" w:eastAsia="es-MX"/>
              </w:rPr>
              <w:t>ía de conversación de al menos 20 horas</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eastAsia="es-MX"/>
              </w:rPr>
            </w:pPr>
            <w:r w:rsidRPr="005A163F">
              <w:rPr>
                <w:rFonts w:ascii="Calibri" w:eastAsia="Arial Unicode MS" w:hAnsi="Calibri" w:cs="Arial Unicode MS"/>
                <w:sz w:val="20"/>
                <w:szCs w:val="20"/>
                <w:u w:color="00AECC"/>
                <w:bdr w:val="nil"/>
                <w:lang w:val="es-ES_tradnl" w:eastAsia="es-MX"/>
              </w:rPr>
              <w:t xml:space="preserve">   </w:t>
            </w:r>
            <w:r w:rsidRPr="005A163F">
              <w:rPr>
                <w:rFonts w:ascii="Calibri" w:eastAsia="Arial Unicode MS" w:hAnsi="Calibri" w:cs="Arial Unicode MS"/>
                <w:sz w:val="20"/>
                <w:szCs w:val="20"/>
                <w:u w:color="00AECC"/>
                <w:bdr w:val="nil"/>
                <w:lang w:eastAsia="es-MX"/>
              </w:rPr>
              <w:t>Conectividad: Bluethoot, Wifi, NFC, 2G, 3G y LTE</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pt-PT" w:eastAsia="es-MX"/>
              </w:rPr>
            </w:pPr>
            <w:r w:rsidRPr="005A163F">
              <w:rPr>
                <w:rFonts w:ascii="Calibri" w:eastAsia="Arial Unicode MS" w:hAnsi="Calibri" w:cs="Arial Unicode MS"/>
                <w:sz w:val="20"/>
                <w:szCs w:val="20"/>
                <w:u w:color="00AECC"/>
                <w:bdr w:val="nil"/>
                <w:lang w:val="pt-PT" w:eastAsia="es-MX"/>
              </w:rPr>
              <w:t xml:space="preserve">   Procesador: Octacore a 2,3 GHz  </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de-DE" w:eastAsia="es-MX"/>
              </w:rPr>
            </w:pPr>
            <w:r w:rsidRPr="005A163F">
              <w:rPr>
                <w:rFonts w:ascii="Calibri" w:eastAsia="Arial Unicode MS" w:hAnsi="Calibri" w:cs="Arial Unicode MS"/>
                <w:sz w:val="20"/>
                <w:szCs w:val="20"/>
                <w:u w:color="00AECC"/>
                <w:bdr w:val="nil"/>
                <w:lang w:val="de-DE" w:eastAsia="es-MX"/>
              </w:rPr>
              <w:t xml:space="preserve">   Memoria Ram de 8 gb</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 xml:space="preserve">  Almacenamiento interno de al menos 64 GB expandible. </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 xml:space="preserve">  Sensor de huella digital y reconocimiento facial</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-El licitante deberá demostrar que cuenta con un call center dentro del estado de Chihuahua donde demuestre con facturas la propiedad del equipo con las siguientes características:</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b/>
                <w:bCs/>
                <w:sz w:val="20"/>
                <w:szCs w:val="20"/>
                <w:u w:color="000000"/>
                <w:bdr w:val="nil"/>
                <w:lang w:val="de-DE" w:eastAsia="es-MX"/>
              </w:rPr>
            </w:pPr>
            <w:r w:rsidRPr="005A163F">
              <w:rPr>
                <w:rFonts w:ascii="Calibri" w:eastAsia="Calibri" w:hAnsi="Calibri" w:cs="Calibri"/>
                <w:sz w:val="20"/>
                <w:szCs w:val="20"/>
                <w:u w:color="000000"/>
                <w:bdr w:val="nil"/>
                <w:lang w:val="de-DE" w:eastAsia="es-MX"/>
              </w:rPr>
              <w:t xml:space="preserve">1 </w:t>
            </w:r>
            <w:r w:rsidRPr="005A163F">
              <w:rPr>
                <w:rFonts w:ascii="Calibri" w:eastAsia="Calibri" w:hAnsi="Calibri" w:cs="Calibri"/>
                <w:b/>
                <w:bCs/>
                <w:sz w:val="20"/>
                <w:szCs w:val="20"/>
                <w:u w:color="000000"/>
                <w:bdr w:val="nil"/>
                <w:lang w:val="de-DE" w:eastAsia="es-MX"/>
              </w:rPr>
              <w:t>CONMUTADOR IP PBX</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it-IT" w:eastAsia="es-MX"/>
              </w:rPr>
              <w:t>Soport</w:t>
            </w:r>
            <w:r w:rsidRPr="005A163F">
              <w:rPr>
                <w:rFonts w:ascii="Calibri" w:eastAsia="Calibri" w:hAnsi="Calibri" w:cs="Calibri"/>
                <w:sz w:val="20"/>
                <w:szCs w:val="20"/>
                <w:u w:color="000000"/>
                <w:bdr w:val="nil"/>
                <w:lang w:val="es-ES_tradnl" w:eastAsia="es-MX"/>
              </w:rPr>
              <w:t>e de hasta 800 usuarios, 50 cuentas troncales SIP, hasta 100 llamadas simultá</w:t>
            </w:r>
            <w:r w:rsidRPr="005A163F">
              <w:rPr>
                <w:rFonts w:ascii="Calibri" w:eastAsia="Calibri" w:hAnsi="Calibri" w:cs="Calibri"/>
                <w:sz w:val="20"/>
                <w:szCs w:val="20"/>
                <w:u w:color="000000"/>
                <w:bdr w:val="nil"/>
                <w:lang w:val="de-DE" w:eastAsia="es-MX"/>
              </w:rPr>
              <w:t>neas</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C</w:t>
            </w:r>
            <w:r w:rsidRPr="005A163F">
              <w:rPr>
                <w:rFonts w:ascii="Calibri" w:eastAsia="Calibri" w:hAnsi="Calibri" w:cs="Calibri"/>
                <w:sz w:val="20"/>
                <w:szCs w:val="20"/>
                <w:u w:color="000000"/>
                <w:bdr w:val="nil"/>
                <w:lang w:val="pt-PT" w:eastAsia="es-MX"/>
              </w:rPr>
              <w:t>ifrado SRTP, TLS y HTTPS</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Puertos de red Gigabit con PoE integrado</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it-IT" w:eastAsia="es-MX"/>
              </w:rPr>
              <w:t>Soport</w:t>
            </w:r>
            <w:r w:rsidRPr="005A163F">
              <w:rPr>
                <w:rFonts w:ascii="Calibri" w:eastAsia="Calibri" w:hAnsi="Calibri" w:cs="Calibri"/>
                <w:sz w:val="20"/>
                <w:szCs w:val="20"/>
                <w:u w:color="000000"/>
                <w:bdr w:val="nil"/>
                <w:lang w:val="es-ES_tradnl" w:eastAsia="es-MX"/>
              </w:rPr>
              <w:t>e de  IVR (Respuesta de Voz Interactiva) de hasta 5 niveles</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Servidor de grabación de llamadas integrado</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Cola de llamadas para el manejo eficiente del volumen de llamadas</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Registro Detallado de llamadas (CDR) integrado para monitorear el uso de teléfonos por línea, fecha, etc.</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fr-FR" w:eastAsia="es-MX"/>
              </w:rPr>
              <w:t>Asistente autom</w:t>
            </w:r>
            <w:r w:rsidRPr="005A163F">
              <w:rPr>
                <w:rFonts w:ascii="Calibri" w:eastAsia="Calibri" w:hAnsi="Calibri" w:cs="Calibri"/>
                <w:sz w:val="20"/>
                <w:szCs w:val="20"/>
                <w:u w:color="000000"/>
                <w:bdr w:val="nil"/>
                <w:lang w:val="es-ES_tradnl" w:eastAsia="es-MX"/>
              </w:rPr>
              <w:t>á</w:t>
            </w:r>
            <w:r w:rsidRPr="005A163F">
              <w:rPr>
                <w:rFonts w:ascii="Calibri" w:eastAsia="Calibri" w:hAnsi="Calibri" w:cs="Calibri"/>
                <w:sz w:val="20"/>
                <w:szCs w:val="20"/>
                <w:u w:color="000000"/>
                <w:bdr w:val="nil"/>
                <w:lang w:val="pt-PT" w:eastAsia="es-MX"/>
              </w:rPr>
              <w:t>tico de m</w:t>
            </w:r>
            <w:r w:rsidRPr="005A163F">
              <w:rPr>
                <w:rFonts w:ascii="Calibri" w:eastAsia="Calibri" w:hAnsi="Calibri" w:cs="Calibri"/>
                <w:sz w:val="20"/>
                <w:szCs w:val="20"/>
                <w:u w:color="000000"/>
                <w:bdr w:val="nil"/>
                <w:lang w:val="es-ES_tradnl" w:eastAsia="es-MX"/>
              </w:rPr>
              <w:t>últiples idiomas para manejar eficientemente las llamadas entrantes</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Soporta cualquier terminal de video SIP que emplee los có</w:t>
            </w:r>
            <w:r w:rsidRPr="005A163F">
              <w:rPr>
                <w:rFonts w:ascii="Calibri" w:eastAsia="Calibri" w:hAnsi="Calibri" w:cs="Calibri"/>
                <w:sz w:val="20"/>
                <w:szCs w:val="20"/>
                <w:u w:color="000000"/>
                <w:bdr w:val="nil"/>
                <w:lang w:val="es-MX" w:eastAsia="es-MX"/>
              </w:rPr>
              <w:t>decs H.264, H.263 o H.263+</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b/>
                <w:bCs/>
                <w:sz w:val="20"/>
                <w:szCs w:val="20"/>
                <w:u w:color="000000"/>
                <w:bdr w:val="nil"/>
                <w:lang w:val="it-IT" w:eastAsia="es-MX"/>
              </w:rPr>
            </w:pPr>
            <w:r w:rsidRPr="005A163F">
              <w:rPr>
                <w:rFonts w:ascii="Calibri" w:eastAsia="Calibri" w:hAnsi="Calibri" w:cs="Calibri"/>
                <w:b/>
                <w:bCs/>
                <w:sz w:val="20"/>
                <w:szCs w:val="20"/>
                <w:u w:color="000000"/>
                <w:bdr w:val="nil"/>
                <w:lang w:val="it-IT" w:eastAsia="es-MX"/>
              </w:rPr>
              <w:t>TELEFONOS PoE IP</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b/>
                <w:bCs/>
                <w:sz w:val="20"/>
                <w:szCs w:val="20"/>
                <w:u w:color="000000"/>
                <w:bdr w:val="nil"/>
                <w:lang w:val="it-IT" w:eastAsia="es-MX"/>
              </w:rPr>
            </w:pPr>
            <w:r w:rsidRPr="005A163F">
              <w:rPr>
                <w:rFonts w:ascii="Calibri" w:eastAsia="Calibri" w:hAnsi="Calibri" w:cs="Calibri"/>
                <w:b/>
                <w:bCs/>
                <w:sz w:val="20"/>
                <w:szCs w:val="20"/>
                <w:u w:color="000000"/>
                <w:bdr w:val="nil"/>
                <w:lang w:val="it-IT" w:eastAsia="es-MX"/>
              </w:rPr>
              <w:t xml:space="preserve">Al menos </w:t>
            </w:r>
            <w:r w:rsidRPr="005A163F">
              <w:rPr>
                <w:rFonts w:ascii="Calibri" w:eastAsia="Calibri" w:hAnsi="Calibri" w:cs="Calibri"/>
                <w:sz w:val="20"/>
                <w:szCs w:val="20"/>
                <w:u w:color="000000"/>
                <w:bdr w:val="nil"/>
                <w:lang w:val="es-ES_tradnl" w:eastAsia="es-MX"/>
              </w:rPr>
              <w:t xml:space="preserve">16 equipos </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lang w:val="es-ES_tradnl" w:eastAsia="es-MX"/>
              </w:rPr>
            </w:pPr>
            <w:r w:rsidRPr="005A163F">
              <w:rPr>
                <w:rFonts w:ascii="Calibri" w:eastAsia="Calibri" w:hAnsi="Calibri" w:cs="Calibri"/>
                <w:sz w:val="20"/>
                <w:szCs w:val="20"/>
                <w:u w:color="000000"/>
                <w:bdr w:val="nil"/>
                <w:lang w:val="es-ES_tradnl" w:eastAsia="es-MX"/>
              </w:rPr>
              <w:t>Puertos Ethernet dobles conmutados de 10/100 Mbps con detecció</w:t>
            </w:r>
            <w:r w:rsidRPr="005A163F">
              <w:rPr>
                <w:rFonts w:ascii="Calibri" w:eastAsia="Calibri" w:hAnsi="Calibri" w:cs="Calibri"/>
                <w:sz w:val="20"/>
                <w:szCs w:val="20"/>
                <w:u w:color="000000"/>
                <w:bdr w:val="nil"/>
                <w:lang w:val="de-DE" w:eastAsia="es-MX"/>
              </w:rPr>
              <w:t>n autom</w:t>
            </w:r>
            <w:r w:rsidRPr="005A163F">
              <w:rPr>
                <w:rFonts w:ascii="Calibri" w:eastAsia="Calibri" w:hAnsi="Calibri" w:cs="Calibri"/>
                <w:sz w:val="20"/>
                <w:szCs w:val="20"/>
                <w:u w:color="000000"/>
                <w:bdr w:val="nil"/>
                <w:lang w:val="es-ES_tradnl" w:eastAsia="es-MX"/>
              </w:rPr>
              <w:t>á</w:t>
            </w:r>
            <w:r w:rsidRPr="005A163F">
              <w:rPr>
                <w:rFonts w:ascii="Calibri" w:eastAsia="Calibri" w:hAnsi="Calibri" w:cs="Calibri"/>
                <w:sz w:val="20"/>
                <w:szCs w:val="20"/>
                <w:u w:color="000000"/>
                <w:bdr w:val="nil"/>
                <w:lang w:val="it-IT" w:eastAsia="es-MX"/>
              </w:rPr>
              <w:t>tica</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0"/>
                <w:szCs w:val="20"/>
                <w:u w:color="000000"/>
                <w:bdr w:val="nil"/>
                <w:lang w:val="es-ES_tradnl" w:eastAsia="es-MX"/>
              </w:rPr>
            </w:pPr>
            <w:r w:rsidRPr="005A163F">
              <w:rPr>
                <w:rFonts w:ascii="Calibri" w:eastAsia="Calibri" w:hAnsi="Calibri" w:cs="Calibri"/>
                <w:sz w:val="20"/>
                <w:szCs w:val="20"/>
                <w:u w:color="000000"/>
                <w:bdr w:val="nil"/>
                <w:lang w:val="it-IT" w:eastAsia="es-MX"/>
              </w:rPr>
              <w:t>Pantalla gr</w:t>
            </w:r>
            <w:r w:rsidRPr="005A163F">
              <w:rPr>
                <w:rFonts w:ascii="Calibri" w:eastAsia="Calibri" w:hAnsi="Calibri" w:cs="Calibri"/>
                <w:sz w:val="20"/>
                <w:szCs w:val="20"/>
                <w:u w:color="000000"/>
                <w:bdr w:val="nil"/>
                <w:lang w:val="es-ES_tradnl" w:eastAsia="es-MX"/>
              </w:rPr>
              <w:t>áfica LCD con luz de fondo de 132 x 48 pixeles</w:t>
            </w:r>
            <w:r w:rsidRPr="005A163F">
              <w:rPr>
                <w:rFonts w:ascii="Calibri" w:eastAsia="Arial Unicode MS" w:hAnsi="Calibri" w:cs="Arial Unicode MS"/>
                <w:sz w:val="20"/>
                <w:szCs w:val="20"/>
                <w:u w:color="000000"/>
                <w:bdr w:val="nil"/>
                <w:lang w:val="de-DE" w:eastAsia="es-MX"/>
              </w:rPr>
              <w:br/>
            </w:r>
            <w:r w:rsidRPr="005A163F">
              <w:rPr>
                <w:rFonts w:ascii="Calibri" w:eastAsia="Arial Unicode MS" w:hAnsi="Calibri" w:cs="Arial Unicode MS"/>
                <w:sz w:val="20"/>
                <w:szCs w:val="20"/>
                <w:u w:color="000000"/>
                <w:bdr w:val="nil"/>
                <w:lang w:val="de-DE" w:eastAsia="es-MX"/>
              </w:rPr>
              <w:br/>
            </w:r>
            <w:r w:rsidRPr="005A163F">
              <w:rPr>
                <w:rFonts w:ascii="Calibri" w:eastAsia="Calibri" w:hAnsi="Calibri" w:cs="Calibri"/>
                <w:sz w:val="20"/>
                <w:szCs w:val="20"/>
                <w:u w:color="000000"/>
                <w:bdr w:val="nil"/>
                <w:lang w:val="es-ES_tradnl" w:eastAsia="es-MX"/>
              </w:rPr>
              <w:t>Conector RJ9 (permitiendo EHS con audí</w:t>
            </w:r>
            <w:r w:rsidRPr="005A163F">
              <w:rPr>
                <w:rFonts w:ascii="Calibri" w:eastAsia="Calibri" w:hAnsi="Calibri" w:cs="Calibri"/>
                <w:sz w:val="20"/>
                <w:szCs w:val="20"/>
                <w:u w:color="000000"/>
                <w:bdr w:val="nil"/>
                <w:lang w:val="pt-PT" w:eastAsia="es-MX"/>
              </w:rPr>
              <w:t>fonos)</w:t>
            </w:r>
          </w:p>
          <w:p w:rsidR="005A163F" w:rsidRPr="005A163F" w:rsidRDefault="005A163F" w:rsidP="005A163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Arial" w:hAnsi="Calibri" w:cs="Arial"/>
                <w:sz w:val="20"/>
                <w:szCs w:val="20"/>
                <w:u w:color="000000"/>
                <w:bdr w:val="nil"/>
                <w:shd w:val="clear" w:color="auto" w:fill="FFFFFF"/>
                <w:lang w:val="es-ES_tradnl" w:eastAsia="es-MX"/>
              </w:rPr>
            </w:pPr>
            <w:r w:rsidRPr="005A163F">
              <w:rPr>
                <w:rFonts w:ascii="Calibri" w:eastAsia="Calibri" w:hAnsi="Calibri" w:cs="Calibri"/>
                <w:b/>
                <w:bCs/>
                <w:sz w:val="20"/>
                <w:szCs w:val="20"/>
                <w:u w:color="000000"/>
                <w:bdr w:val="nil"/>
                <w:lang w:val="es-MX" w:eastAsia="es-MX"/>
              </w:rPr>
              <w:t>Switch</w:t>
            </w:r>
            <w:r w:rsidRPr="005A163F">
              <w:rPr>
                <w:rFonts w:ascii="Calibri" w:eastAsia="Arial Unicode MS" w:hAnsi="Calibri" w:cs="Arial Unicode MS"/>
                <w:sz w:val="20"/>
                <w:szCs w:val="20"/>
                <w:u w:color="000000"/>
                <w:bdr w:val="nil"/>
                <w:shd w:val="clear" w:color="auto" w:fill="FFFFFF"/>
                <w:lang w:val="de-DE" w:eastAsia="es-MX"/>
              </w:rPr>
              <w:br/>
            </w:r>
            <w:r w:rsidRPr="005A163F">
              <w:rPr>
                <w:rFonts w:ascii="Calibri" w:eastAsia="Calibri" w:hAnsi="Calibri" w:cs="Calibri"/>
                <w:sz w:val="20"/>
                <w:szCs w:val="20"/>
                <w:u w:color="000000"/>
                <w:bdr w:val="nil"/>
                <w:shd w:val="clear" w:color="auto" w:fill="FFFFFF"/>
                <w:lang w:val="es-ES_tradnl" w:eastAsia="es-MX"/>
              </w:rPr>
              <w:t>Switch Administrable 24 puertos</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es-ES_tradnl" w:eastAsia="es-MX"/>
              </w:rPr>
              <w:t>Tabla de direcciones MAC</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pt-PT" w:eastAsia="es-MX"/>
              </w:rPr>
            </w:pPr>
            <w:r w:rsidRPr="005A163F">
              <w:rPr>
                <w:rFonts w:ascii="Calibri" w:eastAsia="Calibri" w:hAnsi="Calibri" w:cs="Calibri"/>
                <w:sz w:val="20"/>
                <w:szCs w:val="20"/>
                <w:u w:color="000000"/>
                <w:bdr w:val="nil"/>
                <w:lang w:val="pt-PT" w:eastAsia="es-MX"/>
              </w:rPr>
              <w:t>8192 entradas</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es-ES_tradnl" w:eastAsia="es-MX"/>
              </w:rPr>
              <w:t>Capacidad de conmutació</w:t>
            </w:r>
            <w:r w:rsidRPr="005A163F">
              <w:rPr>
                <w:rFonts w:ascii="Calibri" w:eastAsia="Calibri" w:hAnsi="Calibri" w:cs="Calibri"/>
                <w:b/>
                <w:bCs/>
                <w:sz w:val="20"/>
                <w:szCs w:val="20"/>
                <w:u w:color="000000"/>
                <w:bdr w:val="nil"/>
                <w:lang w:val="de-DE" w:eastAsia="es-MX"/>
              </w:rPr>
              <w:t>n</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de-DE" w:eastAsia="es-MX"/>
              </w:rPr>
            </w:pPr>
            <w:r w:rsidRPr="005A163F">
              <w:rPr>
                <w:rFonts w:ascii="Calibri" w:eastAsia="Calibri" w:hAnsi="Calibri" w:cs="Calibri"/>
                <w:sz w:val="20"/>
                <w:szCs w:val="20"/>
                <w:u w:color="000000"/>
                <w:bdr w:val="nil"/>
                <w:lang w:val="de-DE" w:eastAsia="es-MX"/>
              </w:rPr>
              <w:t>52 Gbit/s</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es-ES_tradnl" w:eastAsia="es-MX"/>
              </w:rPr>
              <w:t>Rendimiento</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de-DE" w:eastAsia="es-MX"/>
              </w:rPr>
            </w:pPr>
            <w:r w:rsidRPr="005A163F">
              <w:rPr>
                <w:rFonts w:ascii="Calibri" w:eastAsia="Calibri" w:hAnsi="Calibri" w:cs="Calibri"/>
                <w:sz w:val="20"/>
                <w:szCs w:val="20"/>
                <w:u w:color="000000"/>
                <w:bdr w:val="nil"/>
                <w:lang w:val="de-DE" w:eastAsia="es-MX"/>
              </w:rPr>
              <w:lastRenderedPageBreak/>
              <w:t>38,69 Mpps</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de-DE" w:eastAsia="es-MX"/>
              </w:rPr>
              <w:t>N</w:t>
            </w:r>
            <w:r w:rsidRPr="005A163F">
              <w:rPr>
                <w:rFonts w:ascii="Calibri" w:eastAsia="Calibri" w:hAnsi="Calibri" w:cs="Calibri"/>
                <w:b/>
                <w:bCs/>
                <w:sz w:val="20"/>
                <w:szCs w:val="20"/>
                <w:u w:color="000000"/>
                <w:bdr w:val="nil"/>
                <w:lang w:val="es-ES_tradnl" w:eastAsia="es-MX"/>
              </w:rPr>
              <w:t>ú</w:t>
            </w:r>
            <w:r w:rsidRPr="005A163F">
              <w:rPr>
                <w:rFonts w:ascii="Calibri" w:eastAsia="Calibri" w:hAnsi="Calibri" w:cs="Calibri"/>
                <w:b/>
                <w:bCs/>
                <w:sz w:val="20"/>
                <w:szCs w:val="20"/>
                <w:u w:color="000000"/>
                <w:bdr w:val="nil"/>
                <w:lang w:val="it-IT" w:eastAsia="es-MX"/>
              </w:rPr>
              <w:t>mero de VLANs</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de-DE" w:eastAsia="es-MX"/>
              </w:rPr>
            </w:pPr>
            <w:r w:rsidRPr="005A163F">
              <w:rPr>
                <w:rFonts w:ascii="Calibri" w:eastAsia="Calibri" w:hAnsi="Calibri" w:cs="Calibri"/>
                <w:sz w:val="20"/>
                <w:szCs w:val="20"/>
                <w:u w:color="000000"/>
                <w:bdr w:val="nil"/>
                <w:lang w:val="de-DE" w:eastAsia="es-MX"/>
              </w:rPr>
              <w:t>256</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de-DE" w:eastAsia="es-MX"/>
              </w:rPr>
              <w:t>N</w:t>
            </w:r>
            <w:r w:rsidRPr="005A163F">
              <w:rPr>
                <w:rFonts w:ascii="Calibri" w:eastAsia="Calibri" w:hAnsi="Calibri" w:cs="Calibri"/>
                <w:b/>
                <w:bCs/>
                <w:sz w:val="20"/>
                <w:szCs w:val="20"/>
                <w:u w:color="000000"/>
                <w:bdr w:val="nil"/>
                <w:lang w:val="es-ES_tradnl" w:eastAsia="es-MX"/>
              </w:rPr>
              <w:t>ú</w:t>
            </w:r>
            <w:r w:rsidRPr="005A163F">
              <w:rPr>
                <w:rFonts w:ascii="Calibri" w:eastAsia="Calibri" w:hAnsi="Calibri" w:cs="Calibri"/>
                <w:b/>
                <w:bCs/>
                <w:sz w:val="20"/>
                <w:szCs w:val="20"/>
                <w:u w:color="000000"/>
                <w:bdr w:val="nil"/>
                <w:lang w:val="pt-PT" w:eastAsia="es-MX"/>
              </w:rPr>
              <w:t>mero de colas</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de-DE" w:eastAsia="es-MX"/>
              </w:rPr>
            </w:pPr>
            <w:r w:rsidRPr="005A163F">
              <w:rPr>
                <w:rFonts w:ascii="Calibri" w:eastAsia="Calibri" w:hAnsi="Calibri" w:cs="Calibri"/>
                <w:sz w:val="20"/>
                <w:szCs w:val="20"/>
                <w:u w:color="000000"/>
                <w:bdr w:val="nil"/>
                <w:lang w:val="de-DE" w:eastAsia="es-MX"/>
              </w:rPr>
              <w:t>8</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de-DE" w:eastAsia="es-MX"/>
              </w:rPr>
              <w:t>N</w:t>
            </w:r>
            <w:r w:rsidRPr="005A163F">
              <w:rPr>
                <w:rFonts w:ascii="Calibri" w:eastAsia="Calibri" w:hAnsi="Calibri" w:cs="Calibri"/>
                <w:b/>
                <w:bCs/>
                <w:sz w:val="20"/>
                <w:szCs w:val="20"/>
                <w:u w:color="000000"/>
                <w:bdr w:val="nil"/>
                <w:lang w:val="es-ES_tradnl" w:eastAsia="es-MX"/>
              </w:rPr>
              <w:t>ú</w:t>
            </w:r>
            <w:r w:rsidRPr="005A163F">
              <w:rPr>
                <w:rFonts w:ascii="Calibri" w:eastAsia="Calibri" w:hAnsi="Calibri" w:cs="Calibri"/>
                <w:b/>
                <w:bCs/>
                <w:sz w:val="20"/>
                <w:szCs w:val="20"/>
                <w:u w:color="000000"/>
                <w:bdr w:val="nil"/>
                <w:lang w:val="pt-PT" w:eastAsia="es-MX"/>
              </w:rPr>
              <w:t>mero de grupos de multidifusi</w:t>
            </w:r>
            <w:r w:rsidRPr="005A163F">
              <w:rPr>
                <w:rFonts w:ascii="Calibri" w:eastAsia="Calibri" w:hAnsi="Calibri" w:cs="Calibri"/>
                <w:b/>
                <w:bCs/>
                <w:sz w:val="20"/>
                <w:szCs w:val="20"/>
                <w:u w:color="000000"/>
                <w:bdr w:val="nil"/>
                <w:lang w:val="es-ES_tradnl" w:eastAsia="es-MX"/>
              </w:rPr>
              <w:t>ó</w:t>
            </w:r>
            <w:r w:rsidRPr="005A163F">
              <w:rPr>
                <w:rFonts w:ascii="Calibri" w:eastAsia="Calibri" w:hAnsi="Calibri" w:cs="Calibri"/>
                <w:b/>
                <w:bCs/>
                <w:sz w:val="20"/>
                <w:szCs w:val="20"/>
                <w:u w:color="000000"/>
                <w:bdr w:val="nil"/>
                <w:lang w:val="pt-PT" w:eastAsia="es-MX"/>
              </w:rPr>
              <w:t>n filtrados</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de-DE" w:eastAsia="es-MX"/>
              </w:rPr>
            </w:pPr>
            <w:r w:rsidRPr="005A163F">
              <w:rPr>
                <w:rFonts w:ascii="Calibri" w:eastAsia="Calibri" w:hAnsi="Calibri" w:cs="Calibri"/>
                <w:sz w:val="20"/>
                <w:szCs w:val="20"/>
                <w:u w:color="000000"/>
                <w:bdr w:val="nil"/>
                <w:lang w:val="de-DE" w:eastAsia="es-MX"/>
              </w:rPr>
              <w:t>256</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de-DE" w:eastAsia="es-MX"/>
              </w:rPr>
              <w:t>Energ</w:t>
            </w:r>
            <w:r w:rsidRPr="005A163F">
              <w:rPr>
                <w:rFonts w:ascii="Calibri" w:eastAsia="Calibri" w:hAnsi="Calibri" w:cs="Calibri"/>
                <w:b/>
                <w:bCs/>
                <w:sz w:val="20"/>
                <w:szCs w:val="20"/>
                <w:u w:color="000000"/>
                <w:bdr w:val="nil"/>
                <w:lang w:val="es-ES_tradnl" w:eastAsia="es-MX"/>
              </w:rPr>
              <w:t>ía sobre Ethernet (PoE)</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es-ES_tradnl" w:eastAsia="es-MX"/>
              </w:rPr>
              <w:t>Cantidad de puertos Power over Ethernet (PoE)</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de-DE" w:eastAsia="es-MX"/>
              </w:rPr>
            </w:pPr>
            <w:r w:rsidRPr="005A163F">
              <w:rPr>
                <w:rFonts w:ascii="Calibri" w:eastAsia="Calibri" w:hAnsi="Calibri" w:cs="Calibri"/>
                <w:sz w:val="20"/>
                <w:szCs w:val="20"/>
                <w:u w:color="000000"/>
                <w:bdr w:val="nil"/>
                <w:lang w:val="de-DE" w:eastAsia="es-MX"/>
              </w:rPr>
              <w:t>24</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es-ES_tradnl" w:eastAsia="es-MX"/>
              </w:rPr>
              <w:t>Potencia a través de Ethernet (PoE)</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de-DE" w:eastAsia="es-MX"/>
              </w:rPr>
            </w:pPr>
            <w:r w:rsidRPr="005A163F">
              <w:rPr>
                <w:rFonts w:ascii="Calibri" w:eastAsia="Calibri" w:hAnsi="Calibri" w:cs="Calibri"/>
                <w:sz w:val="20"/>
                <w:szCs w:val="20"/>
                <w:u w:color="000000"/>
                <w:bdr w:val="nil"/>
                <w:lang w:val="de-DE" w:eastAsia="es-MX"/>
              </w:rPr>
              <w:t>180 W</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it-IT" w:eastAsia="es-MX"/>
              </w:rPr>
            </w:pPr>
            <w:r w:rsidRPr="005A163F">
              <w:rPr>
                <w:rFonts w:ascii="Calibri" w:eastAsia="Calibri" w:hAnsi="Calibri" w:cs="Calibri"/>
                <w:b/>
                <w:bCs/>
                <w:sz w:val="20"/>
                <w:szCs w:val="20"/>
                <w:u w:color="000000"/>
                <w:bdr w:val="nil"/>
                <w:lang w:val="it-IT" w:eastAsia="es-MX"/>
              </w:rPr>
              <w:t>Memoria interna</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de-DE" w:eastAsia="es-MX"/>
              </w:rPr>
            </w:pPr>
            <w:r w:rsidRPr="005A163F">
              <w:rPr>
                <w:rFonts w:ascii="Calibri" w:eastAsia="Calibri" w:hAnsi="Calibri" w:cs="Calibri"/>
                <w:sz w:val="20"/>
                <w:szCs w:val="20"/>
                <w:u w:color="000000"/>
                <w:bdr w:val="nil"/>
                <w:lang w:val="de-DE" w:eastAsia="es-MX"/>
              </w:rPr>
              <w:t>128 MB</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it-IT" w:eastAsia="es-MX"/>
              </w:rPr>
            </w:pPr>
            <w:r w:rsidRPr="005A163F">
              <w:rPr>
                <w:rFonts w:ascii="Calibri" w:eastAsia="Calibri" w:hAnsi="Calibri" w:cs="Calibri"/>
                <w:b/>
                <w:bCs/>
                <w:sz w:val="20"/>
                <w:szCs w:val="20"/>
                <w:u w:color="000000"/>
                <w:bdr w:val="nil"/>
                <w:lang w:val="it-IT" w:eastAsia="es-MX"/>
              </w:rPr>
              <w:t>Memoria Flash</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es-MX" w:eastAsia="es-MX"/>
              </w:rPr>
            </w:pPr>
            <w:r w:rsidRPr="005A163F">
              <w:rPr>
                <w:rFonts w:ascii="Calibri" w:eastAsia="Calibri" w:hAnsi="Calibri" w:cs="Calibri"/>
                <w:sz w:val="20"/>
                <w:szCs w:val="20"/>
                <w:u w:color="000000"/>
                <w:bdr w:val="nil"/>
                <w:lang w:val="es-MX" w:eastAsia="es-MX"/>
              </w:rPr>
              <w:t>16 MB</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es-ES_tradnl" w:eastAsia="es-MX"/>
              </w:rPr>
              <w:t>Nivel de ruido</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Arial" w:hAnsi="Calibri" w:cs="Arial"/>
                <w:sz w:val="20"/>
                <w:szCs w:val="20"/>
                <w:u w:color="000000"/>
                <w:bdr w:val="nil"/>
                <w:lang w:val="es-MX" w:eastAsia="es-MX"/>
              </w:rPr>
            </w:pPr>
            <w:r w:rsidRPr="005A163F">
              <w:rPr>
                <w:rFonts w:ascii="Calibri" w:eastAsia="Calibri" w:hAnsi="Calibri" w:cs="Calibri"/>
                <w:sz w:val="20"/>
                <w:szCs w:val="20"/>
                <w:u w:color="000000"/>
                <w:bdr w:val="nil"/>
                <w:lang w:val="es-MX" w:eastAsia="es-MX"/>
              </w:rPr>
              <w:t>41,5 dB</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Arial" w:hAnsi="Calibri" w:cs="Arial"/>
                <w:sz w:val="20"/>
                <w:szCs w:val="20"/>
                <w:u w:color="000000"/>
                <w:bdr w:val="nil"/>
                <w:lang w:val="es-ES_tradnl" w:eastAsia="es-MX"/>
              </w:rPr>
            </w:pPr>
            <w:r w:rsidRPr="005A163F">
              <w:rPr>
                <w:rFonts w:ascii="Calibri" w:eastAsia="Calibri" w:hAnsi="Calibri" w:cs="Calibri"/>
                <w:b/>
                <w:bCs/>
                <w:sz w:val="20"/>
                <w:szCs w:val="20"/>
                <w:u w:color="000000"/>
                <w:bdr w:val="nil"/>
                <w:lang w:val="es-ES_tradnl" w:eastAsia="es-MX"/>
              </w:rPr>
              <w:t>Memoria intermedia de paquetes</w:t>
            </w:r>
          </w:p>
          <w:p w:rsidR="005A163F" w:rsidRPr="005A163F" w:rsidRDefault="005A163F" w:rsidP="005A163F">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75"/>
              <w:rPr>
                <w:rFonts w:ascii="Calibri" w:eastAsia="Helvetica" w:hAnsi="Calibri" w:cs="Helvetica"/>
                <w:sz w:val="20"/>
                <w:szCs w:val="20"/>
                <w:u w:color="00AECC"/>
                <w:bdr w:val="nil"/>
                <w:lang w:val="es-MX" w:eastAsia="es-MX"/>
              </w:rPr>
            </w:pPr>
            <w:r w:rsidRPr="005A163F">
              <w:rPr>
                <w:rFonts w:ascii="Calibri" w:eastAsia="Calibri" w:hAnsi="Calibri" w:cs="Calibri"/>
                <w:sz w:val="20"/>
                <w:szCs w:val="20"/>
                <w:u w:color="000000"/>
                <w:bdr w:val="nil"/>
                <w:lang w:val="es-MX" w:eastAsia="es-MX"/>
              </w:rPr>
              <w:t>4,1 MB</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b/>
                <w:sz w:val="20"/>
                <w:szCs w:val="20"/>
                <w:u w:color="00AECC"/>
                <w:bdr w:val="nil"/>
                <w:lang w:val="es-ES_tradnl" w:eastAsia="es-MX"/>
              </w:rPr>
            </w:pPr>
            <w:r w:rsidRPr="005A163F">
              <w:rPr>
                <w:rFonts w:ascii="Calibri" w:eastAsia="Arial Unicode MS" w:hAnsi="Calibri" w:cs="Arial Unicode MS"/>
                <w:b/>
                <w:sz w:val="20"/>
                <w:szCs w:val="20"/>
                <w:u w:color="00AECC"/>
                <w:bdr w:val="nil"/>
                <w:lang w:val="es-ES_tradnl" w:eastAsia="es-MX"/>
              </w:rPr>
              <w:t>ANEXOS PROPIEDAD INTELECTUAL</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-La empresa debe demostrar la propiedad del software ante el instituto mexicano de la propiedad intelectual con una vigencia de versión</w:t>
            </w:r>
            <w:r w:rsidRPr="005A163F">
              <w:rPr>
                <w:rFonts w:ascii="Calibri" w:eastAsia="Arial Unicode MS" w:hAnsi="Calibri" w:cs="Arial Unicode MS"/>
                <w:sz w:val="20"/>
                <w:szCs w:val="20"/>
                <w:u w:color="00AECC"/>
                <w:bdr w:val="nil"/>
                <w:lang w:val="pt-PT" w:eastAsia="es-MX"/>
              </w:rPr>
              <w:t xml:space="preserve"> o registro de no m</w:t>
            </w:r>
            <w:r w:rsidRPr="005A163F">
              <w:rPr>
                <w:rFonts w:ascii="Calibri" w:eastAsia="Arial Unicode MS" w:hAnsi="Calibri" w:cs="Arial Unicode MS"/>
                <w:sz w:val="20"/>
                <w:szCs w:val="20"/>
                <w:u w:color="00AECC"/>
                <w:bdr w:val="nil"/>
                <w:lang w:val="es-ES_tradnl" w:eastAsia="es-MX"/>
              </w:rPr>
              <w:t>á</w:t>
            </w:r>
            <w:r w:rsidRPr="005A163F">
              <w:rPr>
                <w:rFonts w:ascii="Calibri" w:eastAsia="Arial Unicode MS" w:hAnsi="Calibri" w:cs="Arial Unicode MS"/>
                <w:sz w:val="20"/>
                <w:szCs w:val="20"/>
                <w:u w:color="00AECC"/>
                <w:bdr w:val="nil"/>
                <w:lang w:val="pt-PT" w:eastAsia="es-MX"/>
              </w:rPr>
              <w:t>s de 5 meses.</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-Al menos uno de los autores del software deberá ser socio de la razón social licitante.</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-El nombre del registro o descripción deberá ser consistente con el objeto de la presente licitación</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Helvetica" w:hAnsi="Calibri" w:cs="Helvetica"/>
                <w:b/>
                <w:sz w:val="20"/>
                <w:szCs w:val="20"/>
                <w:u w:color="00AECC"/>
                <w:bdr w:val="nil"/>
                <w:lang w:val="es-ES_tradnl" w:eastAsia="es-MX"/>
              </w:rPr>
            </w:pPr>
            <w:r w:rsidRPr="005A163F">
              <w:rPr>
                <w:rFonts w:ascii="Calibri" w:eastAsia="Arial Unicode MS" w:hAnsi="Calibri" w:cs="Arial Unicode MS"/>
                <w:b/>
                <w:sz w:val="20"/>
                <w:szCs w:val="20"/>
                <w:u w:color="00AECC"/>
                <w:bdr w:val="nil"/>
                <w:lang w:val="es-ES_tradnl" w:eastAsia="es-MX"/>
              </w:rPr>
              <w:t>ANEXOS CAPACIDAD DE RESPUESTA</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pBdr>
                <w:top w:val="nil"/>
                <w:left w:val="nil"/>
                <w:bottom w:val="nil"/>
                <w:right w:val="nil"/>
                <w:between w:val="nil"/>
                <w:bar w:val="nil"/>
              </w:pBdr>
              <w:rPr>
                <w:rFonts w:ascii="Calibri" w:eastAsia="Arial Unicode MS" w:hAnsi="Calibri" w:cs="Arial Unicode MS"/>
                <w:sz w:val="20"/>
                <w:szCs w:val="20"/>
                <w:u w:color="00AECC"/>
                <w:bdr w:val="nil"/>
                <w:lang w:val="es-ES_tradnl" w:eastAsia="es-MX"/>
              </w:rPr>
            </w:pPr>
            <w:r w:rsidRPr="005A163F">
              <w:rPr>
                <w:rFonts w:ascii="Calibri" w:eastAsia="Arial Unicode MS" w:hAnsi="Calibri" w:cs="Arial Unicode MS"/>
                <w:sz w:val="20"/>
                <w:szCs w:val="20"/>
                <w:u w:color="00AECC"/>
                <w:bdr w:val="nil"/>
                <w:lang w:val="es-ES_tradnl" w:eastAsia="es-MX"/>
              </w:rPr>
              <w:t>La empresa deberá proporcionar un mapa de flujo para la validación de usuarios y sus medidas de seguridad donde se muestre el proceso de asignación de equipos, Además de explicar al menos 2 métodos de validación para garantizar que el agente recibe el equipo adecuado a través de una asignación especifica. </w:t>
            </w:r>
          </w:p>
          <w:p w:rsidR="005A163F" w:rsidRPr="005A163F" w:rsidRDefault="005A163F" w:rsidP="005A163F">
            <w:pPr>
              <w:pBdr>
                <w:top w:val="nil"/>
                <w:left w:val="nil"/>
                <w:bottom w:val="nil"/>
                <w:right w:val="nil"/>
                <w:between w:val="nil"/>
                <w:bar w:val="nil"/>
              </w:pBdr>
              <w:rPr>
                <w:rFonts w:ascii="Calibri" w:eastAsia="Helvetica" w:hAnsi="Calibri" w:cs="Helvetica"/>
                <w:sz w:val="20"/>
                <w:szCs w:val="20"/>
                <w:u w:color="00AECC"/>
                <w:bdr w:val="nil"/>
                <w:lang w:val="es-ES_tradnl" w:eastAsia="es-MX"/>
              </w:rPr>
            </w:pPr>
          </w:p>
          <w:p w:rsidR="005A163F" w:rsidRPr="005A163F" w:rsidRDefault="005A163F" w:rsidP="005A163F">
            <w:pPr>
              <w:widowControl w:val="0"/>
              <w:kinsoku w:val="0"/>
              <w:overflowPunct w:val="0"/>
              <w:spacing w:before="275" w:line="256" w:lineRule="exact"/>
              <w:contextualSpacing/>
              <w:textAlignment w:val="baseline"/>
              <w:rPr>
                <w:rFonts w:ascii="Calibri" w:eastAsia="Times New Roman" w:hAnsi="Calibri" w:cs="Arial"/>
                <w:b/>
                <w:bCs/>
                <w:spacing w:val="7"/>
                <w:sz w:val="20"/>
                <w:szCs w:val="20"/>
                <w:lang w:val="es-MX" w:eastAsia="es-MX"/>
              </w:rPr>
            </w:pPr>
            <w:r w:rsidRPr="005A163F">
              <w:rPr>
                <w:rFonts w:ascii="Calibri" w:eastAsia="Times New Roman" w:hAnsi="Calibri" w:cs="Arial"/>
                <w:b/>
                <w:bCs/>
                <w:spacing w:val="7"/>
                <w:sz w:val="20"/>
                <w:szCs w:val="20"/>
                <w:lang w:val="es-MX" w:eastAsia="es-MX"/>
              </w:rPr>
              <w:t>CAPACITACIÓN A USUARIOS</w:t>
            </w:r>
          </w:p>
          <w:p w:rsidR="005A163F" w:rsidRPr="005A163F" w:rsidRDefault="005A163F" w:rsidP="005A163F">
            <w:pPr>
              <w:widowControl w:val="0"/>
              <w:kinsoku w:val="0"/>
              <w:overflowPunct w:val="0"/>
              <w:spacing w:before="275" w:line="256" w:lineRule="exact"/>
              <w:contextualSpacing/>
              <w:textAlignment w:val="baseline"/>
              <w:rPr>
                <w:rFonts w:ascii="Calibri" w:eastAsia="Times New Roman" w:hAnsi="Calibri" w:cs="Arial"/>
                <w:b/>
                <w:bCs/>
                <w:spacing w:val="7"/>
                <w:sz w:val="20"/>
                <w:szCs w:val="20"/>
                <w:lang w:val="es-MX" w:eastAsia="es-MX"/>
              </w:rPr>
            </w:pPr>
          </w:p>
          <w:p w:rsidR="005A163F" w:rsidRPr="005A163F" w:rsidRDefault="005A163F" w:rsidP="005A163F">
            <w:pPr>
              <w:widowControl w:val="0"/>
              <w:kinsoku w:val="0"/>
              <w:overflowPunct w:val="0"/>
              <w:spacing w:before="275" w:line="256" w:lineRule="exact"/>
              <w:contextualSpacing/>
              <w:textAlignment w:val="baseline"/>
              <w:rPr>
                <w:rFonts w:ascii="Calibri" w:eastAsia="Times New Roman" w:hAnsi="Calibri" w:cs="Arial"/>
                <w:spacing w:val="7"/>
                <w:sz w:val="20"/>
                <w:szCs w:val="20"/>
                <w:u w:val="single"/>
                <w:lang w:val="es-MX" w:eastAsia="es-MX"/>
              </w:rPr>
            </w:pPr>
            <w:r w:rsidRPr="005A163F">
              <w:rPr>
                <w:rFonts w:ascii="Calibri" w:eastAsia="Times New Roman" w:hAnsi="Calibri" w:cs="Arial"/>
                <w:spacing w:val="7"/>
                <w:sz w:val="20"/>
                <w:szCs w:val="20"/>
                <w:lang w:val="es-MX" w:eastAsia="es-MX"/>
              </w:rPr>
              <w:t>El prestador de servicios implementara un programa de capacitación y entrenamiento la primera semana una vez dado el fallo, al personal designado por la Dirección General de Transito, en las instalaciones que se señale para tal efecto, la cual abarcara tanto la formación y funcionamiento de los sistemas en su conjunto, así como de las computadoras de mano e impresoras portales.</w:t>
            </w:r>
          </w:p>
          <w:p w:rsidR="005A163F" w:rsidRPr="005A163F" w:rsidRDefault="005A163F" w:rsidP="005A163F">
            <w:pPr>
              <w:widowControl w:val="0"/>
              <w:kinsoku w:val="0"/>
              <w:overflowPunct w:val="0"/>
              <w:spacing w:before="259" w:line="259" w:lineRule="exact"/>
              <w:ind w:left="34" w:right="-32" w:firstLine="176"/>
              <w:textAlignment w:val="baseline"/>
              <w:rPr>
                <w:rFonts w:ascii="Calibri" w:eastAsia="Times New Roman" w:hAnsi="Calibri" w:cs="Arial"/>
                <w:sz w:val="20"/>
                <w:szCs w:val="20"/>
                <w:lang w:val="es-MX" w:eastAsia="es-MX"/>
              </w:rPr>
            </w:pPr>
            <w:r w:rsidRPr="005A163F">
              <w:rPr>
                <w:rFonts w:ascii="Calibri" w:eastAsia="Times New Roman" w:hAnsi="Calibri" w:cs="Arial"/>
                <w:sz w:val="20"/>
                <w:szCs w:val="20"/>
                <w:lang w:val="es-MX" w:eastAsia="es-MX"/>
              </w:rPr>
              <w:t xml:space="preserve">       </w:t>
            </w:r>
          </w:p>
          <w:p w:rsidR="005A163F" w:rsidRPr="005A163F" w:rsidRDefault="005A163F" w:rsidP="005A163F">
            <w:pPr>
              <w:widowControl w:val="0"/>
              <w:kinsoku w:val="0"/>
              <w:overflowPunct w:val="0"/>
              <w:spacing w:before="259" w:line="259" w:lineRule="exact"/>
              <w:ind w:left="34" w:right="-32" w:firstLine="176"/>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spacing w:before="259" w:line="259" w:lineRule="exact"/>
              <w:ind w:left="34" w:right="-32" w:firstLine="176"/>
              <w:jc w:val="center"/>
              <w:textAlignment w:val="baseline"/>
              <w:rPr>
                <w:rFonts w:ascii="Calibri" w:eastAsia="Times New Roman" w:hAnsi="Calibri" w:cs="Arial"/>
                <w:sz w:val="20"/>
                <w:szCs w:val="20"/>
                <w:lang w:val="es-MX" w:eastAsia="es-MX"/>
              </w:rPr>
            </w:pPr>
            <w:r w:rsidRPr="005A163F">
              <w:rPr>
                <w:rFonts w:ascii="Calibri" w:eastAsia="Times New Roman" w:hAnsi="Calibri" w:cs="Arial"/>
                <w:sz w:val="20"/>
                <w:szCs w:val="20"/>
                <w:lang w:val="es-MX" w:eastAsia="es-MX"/>
              </w:rPr>
              <w:t>La capacitación comprenderá como mínimo lo siguiente:</w:t>
            </w:r>
          </w:p>
          <w:p w:rsidR="005A163F" w:rsidRPr="005A163F" w:rsidRDefault="005A163F" w:rsidP="005A163F">
            <w:pPr>
              <w:widowControl w:val="0"/>
              <w:kinsoku w:val="0"/>
              <w:overflowPunct w:val="0"/>
              <w:spacing w:before="259" w:line="259" w:lineRule="exact"/>
              <w:ind w:left="34" w:right="-32" w:firstLine="176"/>
              <w:textAlignment w:val="baseline"/>
              <w:rPr>
                <w:rFonts w:ascii="Calibri" w:eastAsia="Times New Roman" w:hAnsi="Calibri" w:cs="Arial"/>
                <w:sz w:val="20"/>
                <w:szCs w:val="20"/>
                <w:lang w:val="es-MX" w:eastAsia="es-MX"/>
              </w:rPr>
            </w:pPr>
          </w:p>
          <w:tbl>
            <w:tblPr>
              <w:tblW w:w="0" w:type="auto"/>
              <w:jc w:val="center"/>
              <w:tblCellMar>
                <w:left w:w="0" w:type="dxa"/>
                <w:right w:w="0" w:type="dxa"/>
              </w:tblCellMar>
              <w:tblLook w:val="0000" w:firstRow="0" w:lastRow="0" w:firstColumn="0" w:lastColumn="0" w:noHBand="0" w:noVBand="0"/>
            </w:tblPr>
            <w:tblGrid>
              <w:gridCol w:w="5337"/>
            </w:tblGrid>
            <w:tr w:rsidR="005A163F" w:rsidRPr="005A163F" w:rsidTr="008A05B8">
              <w:trPr>
                <w:trHeight w:hRule="exact" w:val="312"/>
                <w:jc w:val="center"/>
              </w:trPr>
              <w:tc>
                <w:tcPr>
                  <w:tcW w:w="5337" w:type="dxa"/>
                  <w:tcBorders>
                    <w:top w:val="single" w:sz="5" w:space="0" w:color="auto"/>
                    <w:left w:val="single" w:sz="5" w:space="0" w:color="auto"/>
                    <w:bottom w:val="single" w:sz="5" w:space="0" w:color="auto"/>
                    <w:right w:val="single" w:sz="5" w:space="0" w:color="auto"/>
                  </w:tcBorders>
                  <w:vAlign w:val="center"/>
                </w:tcPr>
                <w:p w:rsidR="005A163F" w:rsidRPr="005A163F" w:rsidRDefault="005A163F" w:rsidP="005A163F">
                  <w:pPr>
                    <w:widowControl w:val="0"/>
                    <w:kinsoku w:val="0"/>
                    <w:overflowPunct w:val="0"/>
                    <w:spacing w:before="54" w:line="258" w:lineRule="exact"/>
                    <w:ind w:left="460"/>
                    <w:jc w:val="center"/>
                    <w:textAlignment w:val="baseline"/>
                    <w:rPr>
                      <w:rFonts w:ascii="Calibri" w:eastAsia="Times New Roman" w:hAnsi="Calibri" w:cs="Arial"/>
                      <w:b/>
                      <w:spacing w:val="8"/>
                      <w:sz w:val="20"/>
                      <w:szCs w:val="20"/>
                      <w:lang w:val="es-MX" w:eastAsia="es-MX"/>
                    </w:rPr>
                  </w:pPr>
                  <w:r w:rsidRPr="005A163F">
                    <w:rPr>
                      <w:rFonts w:ascii="Calibri" w:eastAsia="Times New Roman" w:hAnsi="Calibri" w:cs="Arial"/>
                      <w:b/>
                      <w:spacing w:val="8"/>
                      <w:sz w:val="20"/>
                      <w:szCs w:val="20"/>
                      <w:lang w:val="es-MX" w:eastAsia="es-MX"/>
                    </w:rPr>
                    <w:t>CONCEPTO</w:t>
                  </w:r>
                </w:p>
              </w:tc>
            </w:tr>
            <w:tr w:rsidR="005A163F" w:rsidRPr="00E879CF" w:rsidTr="008A05B8">
              <w:trPr>
                <w:trHeight w:hRule="exact" w:val="609"/>
                <w:jc w:val="center"/>
              </w:trPr>
              <w:tc>
                <w:tcPr>
                  <w:tcW w:w="5337" w:type="dxa"/>
                  <w:tcBorders>
                    <w:top w:val="single" w:sz="5" w:space="0" w:color="auto"/>
                    <w:left w:val="single" w:sz="5" w:space="0" w:color="auto"/>
                    <w:bottom w:val="single" w:sz="5" w:space="0" w:color="auto"/>
                    <w:right w:val="single" w:sz="5" w:space="0" w:color="auto"/>
                  </w:tcBorders>
                  <w:vAlign w:val="center"/>
                </w:tcPr>
                <w:p w:rsidR="005A163F" w:rsidRPr="005A163F" w:rsidRDefault="005A163F" w:rsidP="005A163F">
                  <w:pPr>
                    <w:widowControl w:val="0"/>
                    <w:kinsoku w:val="0"/>
                    <w:overflowPunct w:val="0"/>
                    <w:spacing w:before="54" w:line="258" w:lineRule="exact"/>
                    <w:ind w:left="360"/>
                    <w:jc w:val="left"/>
                    <w:textAlignment w:val="baseline"/>
                    <w:rPr>
                      <w:rFonts w:ascii="Calibri" w:eastAsia="Times New Roman" w:hAnsi="Calibri" w:cs="Arial"/>
                      <w:spacing w:val="8"/>
                      <w:sz w:val="20"/>
                      <w:szCs w:val="20"/>
                      <w:lang w:val="es-MX" w:eastAsia="es-MX"/>
                    </w:rPr>
                  </w:pPr>
                  <w:r w:rsidRPr="005A163F">
                    <w:rPr>
                      <w:rFonts w:ascii="Calibri" w:eastAsia="Times New Roman" w:hAnsi="Calibri" w:cs="Arial"/>
                      <w:spacing w:val="8"/>
                      <w:sz w:val="20"/>
                      <w:szCs w:val="20"/>
                      <w:lang w:val="es-MX" w:eastAsia="es-MX"/>
                    </w:rPr>
                    <w:t>Introducción al maneo de los dispositivos Hand  Held.</w:t>
                  </w:r>
                </w:p>
              </w:tc>
            </w:tr>
            <w:tr w:rsidR="005A163F" w:rsidRPr="00E879CF" w:rsidTr="008A05B8">
              <w:trPr>
                <w:trHeight w:hRule="exact" w:val="575"/>
                <w:jc w:val="center"/>
              </w:trPr>
              <w:tc>
                <w:tcPr>
                  <w:tcW w:w="5337" w:type="dxa"/>
                  <w:tcBorders>
                    <w:top w:val="single" w:sz="5" w:space="0" w:color="auto"/>
                    <w:left w:val="single" w:sz="5" w:space="0" w:color="auto"/>
                    <w:bottom w:val="single" w:sz="5" w:space="0" w:color="auto"/>
                    <w:right w:val="single" w:sz="5" w:space="0" w:color="auto"/>
                  </w:tcBorders>
                  <w:vAlign w:val="center"/>
                </w:tcPr>
                <w:p w:rsidR="005A163F" w:rsidRPr="005A163F" w:rsidRDefault="005A163F" w:rsidP="005A163F">
                  <w:pPr>
                    <w:widowControl w:val="0"/>
                    <w:kinsoku w:val="0"/>
                    <w:overflowPunct w:val="0"/>
                    <w:spacing w:before="54" w:line="258" w:lineRule="exact"/>
                    <w:ind w:left="460"/>
                    <w:jc w:val="left"/>
                    <w:textAlignment w:val="baseline"/>
                    <w:rPr>
                      <w:rFonts w:ascii="Calibri" w:eastAsia="Times New Roman" w:hAnsi="Calibri" w:cs="Arial"/>
                      <w:spacing w:val="8"/>
                      <w:sz w:val="20"/>
                      <w:szCs w:val="20"/>
                      <w:lang w:val="es-MX" w:eastAsia="es-MX"/>
                    </w:rPr>
                  </w:pPr>
                  <w:r w:rsidRPr="005A163F">
                    <w:rPr>
                      <w:rFonts w:ascii="Calibri" w:eastAsia="Times New Roman" w:hAnsi="Calibri" w:cs="Arial"/>
                      <w:spacing w:val="8"/>
                      <w:sz w:val="20"/>
                      <w:szCs w:val="20"/>
                      <w:lang w:val="es-MX" w:eastAsia="es-MX"/>
                    </w:rPr>
                    <w:t xml:space="preserve">Operación y funcionamiento del sistema de las infracciones. </w:t>
                  </w:r>
                </w:p>
              </w:tc>
            </w:tr>
            <w:tr w:rsidR="005A163F" w:rsidRPr="00E879CF" w:rsidTr="008A05B8">
              <w:trPr>
                <w:trHeight w:val="694"/>
                <w:jc w:val="center"/>
              </w:trPr>
              <w:tc>
                <w:tcPr>
                  <w:tcW w:w="5337" w:type="dxa"/>
                  <w:tcBorders>
                    <w:top w:val="single" w:sz="5" w:space="0" w:color="auto"/>
                    <w:left w:val="single" w:sz="5" w:space="0" w:color="auto"/>
                    <w:right w:val="single" w:sz="5" w:space="0" w:color="auto"/>
                  </w:tcBorders>
                  <w:vAlign w:val="center"/>
                </w:tcPr>
                <w:p w:rsidR="005A163F" w:rsidRPr="005A163F" w:rsidRDefault="005A163F" w:rsidP="005A163F">
                  <w:pPr>
                    <w:widowControl w:val="0"/>
                    <w:kinsoku w:val="0"/>
                    <w:overflowPunct w:val="0"/>
                    <w:spacing w:before="54" w:line="258" w:lineRule="exact"/>
                    <w:ind w:left="460"/>
                    <w:jc w:val="left"/>
                    <w:textAlignment w:val="baseline"/>
                    <w:rPr>
                      <w:rFonts w:ascii="Calibri" w:eastAsia="Times New Roman" w:hAnsi="Calibri" w:cs="Arial"/>
                      <w:spacing w:val="8"/>
                      <w:sz w:val="20"/>
                      <w:szCs w:val="20"/>
                      <w:lang w:val="es-MX" w:eastAsia="es-MX"/>
                    </w:rPr>
                  </w:pPr>
                  <w:r w:rsidRPr="005A163F">
                    <w:rPr>
                      <w:rFonts w:ascii="Calibri" w:eastAsia="Times New Roman" w:hAnsi="Calibri" w:cs="Arial"/>
                      <w:spacing w:val="8"/>
                      <w:sz w:val="20"/>
                      <w:szCs w:val="20"/>
                      <w:lang w:val="es-MX" w:eastAsia="es-MX"/>
                    </w:rPr>
                    <w:t xml:space="preserve">Dispositivos móviles para el levantamiento de </w:t>
                  </w:r>
                  <w:r w:rsidRPr="005A163F">
                    <w:rPr>
                      <w:rFonts w:ascii="Calibri" w:eastAsia="Times New Roman" w:hAnsi="Calibri" w:cs="Arial"/>
                      <w:spacing w:val="4"/>
                      <w:sz w:val="20"/>
                      <w:szCs w:val="20"/>
                      <w:lang w:val="es-MX" w:eastAsia="es-MX"/>
                    </w:rPr>
                    <w:t>Infracciones.</w:t>
                  </w:r>
                </w:p>
              </w:tc>
            </w:tr>
            <w:tr w:rsidR="005A163F" w:rsidRPr="005A163F" w:rsidTr="008A05B8">
              <w:trPr>
                <w:trHeight w:hRule="exact" w:val="473"/>
                <w:jc w:val="center"/>
              </w:trPr>
              <w:tc>
                <w:tcPr>
                  <w:tcW w:w="5337" w:type="dxa"/>
                  <w:tcBorders>
                    <w:top w:val="single" w:sz="5" w:space="0" w:color="auto"/>
                    <w:left w:val="single" w:sz="5" w:space="0" w:color="auto"/>
                    <w:bottom w:val="single" w:sz="5" w:space="0" w:color="auto"/>
                    <w:right w:val="single" w:sz="5" w:space="0" w:color="auto"/>
                  </w:tcBorders>
                  <w:vAlign w:val="center"/>
                </w:tcPr>
                <w:p w:rsidR="005A163F" w:rsidRPr="005A163F" w:rsidRDefault="005A163F" w:rsidP="005A163F">
                  <w:pPr>
                    <w:widowControl w:val="0"/>
                    <w:kinsoku w:val="0"/>
                    <w:overflowPunct w:val="0"/>
                    <w:spacing w:after="24" w:line="222" w:lineRule="exact"/>
                    <w:ind w:left="432"/>
                    <w:jc w:val="left"/>
                    <w:textAlignment w:val="baseline"/>
                    <w:rPr>
                      <w:rFonts w:ascii="Calibri" w:eastAsia="Times New Roman" w:hAnsi="Calibri" w:cs="Arial"/>
                      <w:spacing w:val="10"/>
                      <w:sz w:val="20"/>
                      <w:szCs w:val="20"/>
                      <w:lang w:val="es-MX" w:eastAsia="es-MX"/>
                    </w:rPr>
                  </w:pPr>
                  <w:r w:rsidRPr="005A163F">
                    <w:rPr>
                      <w:rFonts w:ascii="Calibri" w:eastAsia="Times New Roman" w:hAnsi="Calibri" w:cs="Arial"/>
                      <w:spacing w:val="10"/>
                      <w:sz w:val="20"/>
                      <w:szCs w:val="20"/>
                      <w:lang w:val="es-MX" w:eastAsia="es-MX"/>
                    </w:rPr>
                    <w:t>Evaluación</w:t>
                  </w:r>
                </w:p>
              </w:tc>
            </w:tr>
            <w:tr w:rsidR="005A163F" w:rsidRPr="005A163F" w:rsidTr="008A05B8">
              <w:trPr>
                <w:trHeight w:hRule="exact" w:val="435"/>
                <w:jc w:val="center"/>
              </w:trPr>
              <w:tc>
                <w:tcPr>
                  <w:tcW w:w="5337" w:type="dxa"/>
                  <w:tcBorders>
                    <w:top w:val="single" w:sz="5" w:space="0" w:color="auto"/>
                    <w:left w:val="single" w:sz="5" w:space="0" w:color="auto"/>
                    <w:bottom w:val="single" w:sz="5" w:space="0" w:color="auto"/>
                    <w:right w:val="single" w:sz="5" w:space="0" w:color="auto"/>
                  </w:tcBorders>
                  <w:vAlign w:val="center"/>
                </w:tcPr>
                <w:p w:rsidR="005A163F" w:rsidRPr="005A163F" w:rsidRDefault="005A163F" w:rsidP="005A163F">
                  <w:pPr>
                    <w:widowControl w:val="0"/>
                    <w:kinsoku w:val="0"/>
                    <w:overflowPunct w:val="0"/>
                    <w:spacing w:after="23" w:line="227" w:lineRule="exact"/>
                    <w:ind w:left="432"/>
                    <w:jc w:val="left"/>
                    <w:textAlignment w:val="baseline"/>
                    <w:rPr>
                      <w:rFonts w:ascii="Calibri" w:eastAsia="Times New Roman" w:hAnsi="Calibri" w:cs="Arial"/>
                      <w:spacing w:val="10"/>
                      <w:sz w:val="20"/>
                      <w:szCs w:val="20"/>
                      <w:lang w:val="es-MX" w:eastAsia="es-MX"/>
                    </w:rPr>
                  </w:pPr>
                  <w:r w:rsidRPr="005A163F">
                    <w:rPr>
                      <w:rFonts w:ascii="Calibri" w:eastAsia="Times New Roman" w:hAnsi="Calibri" w:cs="Arial"/>
                      <w:spacing w:val="10"/>
                      <w:sz w:val="20"/>
                      <w:szCs w:val="20"/>
                      <w:lang w:val="es-MX" w:eastAsia="es-MX"/>
                    </w:rPr>
                    <w:t>Practica de campo</w:t>
                  </w:r>
                </w:p>
              </w:tc>
            </w:tr>
          </w:tbl>
          <w:p w:rsidR="005A163F" w:rsidRPr="005A163F" w:rsidRDefault="005A163F" w:rsidP="005A163F">
            <w:pPr>
              <w:widowControl w:val="0"/>
              <w:kinsoku w:val="0"/>
              <w:overflowPunct w:val="0"/>
              <w:textAlignment w:val="baseline"/>
              <w:rPr>
                <w:rFonts w:ascii="Calibri" w:eastAsia="Times New Roman" w:hAnsi="Calibri" w:cs="Arial"/>
                <w:sz w:val="20"/>
                <w:szCs w:val="20"/>
                <w:lang w:val="es-ES" w:eastAsia="es-MX"/>
              </w:rPr>
            </w:pPr>
          </w:p>
          <w:p w:rsidR="005A163F" w:rsidRPr="005A163F" w:rsidRDefault="005A163F" w:rsidP="005A163F">
            <w:pPr>
              <w:widowControl w:val="0"/>
              <w:kinsoku w:val="0"/>
              <w:overflowPunct w:val="0"/>
              <w:spacing w:line="256" w:lineRule="exact"/>
              <w:textAlignment w:val="baseline"/>
              <w:rPr>
                <w:rFonts w:ascii="Calibri" w:eastAsia="Times New Roman" w:hAnsi="Calibri" w:cs="Arial"/>
                <w:sz w:val="20"/>
                <w:szCs w:val="20"/>
                <w:lang w:val="es-ES_tradnl" w:eastAsia="es-MX"/>
              </w:rPr>
            </w:pPr>
          </w:p>
          <w:p w:rsidR="005A163F" w:rsidRPr="005A163F" w:rsidRDefault="005A163F" w:rsidP="005A163F">
            <w:pPr>
              <w:widowControl w:val="0"/>
              <w:kinsoku w:val="0"/>
              <w:overflowPunct w:val="0"/>
              <w:spacing w:line="256" w:lineRule="exact"/>
              <w:textAlignment w:val="baseline"/>
              <w:rPr>
                <w:rFonts w:ascii="Calibri" w:eastAsia="Times New Roman" w:hAnsi="Calibri" w:cs="Arial"/>
                <w:sz w:val="20"/>
                <w:szCs w:val="20"/>
                <w:lang w:val="es-ES" w:eastAsia="es-MX"/>
              </w:rPr>
            </w:pPr>
          </w:p>
        </w:tc>
        <w:tc>
          <w:tcPr>
            <w:tcW w:w="1276" w:type="dxa"/>
          </w:tcPr>
          <w:p w:rsidR="005A163F" w:rsidRPr="005A163F" w:rsidRDefault="005A163F" w:rsidP="005A163F">
            <w:pPr>
              <w:widowControl w:val="0"/>
              <w:kinsoku w:val="0"/>
              <w:overflowPunct w:val="0"/>
              <w:jc w:val="center"/>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jc w:val="center"/>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jc w:val="center"/>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jc w:val="center"/>
              <w:textAlignment w:val="baseline"/>
              <w:rPr>
                <w:rFonts w:ascii="Calibri" w:eastAsia="Times New Roman" w:hAnsi="Calibri" w:cs="Arial"/>
                <w:sz w:val="20"/>
                <w:szCs w:val="20"/>
                <w:lang w:val="es-MX" w:eastAsia="es-MX"/>
              </w:rPr>
            </w:pPr>
          </w:p>
          <w:p w:rsidR="005A163F" w:rsidRPr="005A163F" w:rsidRDefault="005A163F" w:rsidP="005A163F">
            <w:pPr>
              <w:widowControl w:val="0"/>
              <w:kinsoku w:val="0"/>
              <w:overflowPunct w:val="0"/>
              <w:jc w:val="center"/>
              <w:textAlignment w:val="baseline"/>
              <w:rPr>
                <w:rFonts w:ascii="Calibri" w:eastAsia="Times New Roman" w:hAnsi="Calibri" w:cs="Arial"/>
                <w:b/>
                <w:sz w:val="20"/>
                <w:szCs w:val="20"/>
                <w:lang w:val="es-MX" w:eastAsia="es-MX"/>
              </w:rPr>
            </w:pPr>
            <w:r w:rsidRPr="005A163F">
              <w:rPr>
                <w:rFonts w:ascii="Calibri" w:eastAsia="Times New Roman" w:hAnsi="Calibri" w:cs="Arial"/>
                <w:b/>
                <w:sz w:val="20"/>
                <w:szCs w:val="20"/>
                <w:lang w:val="es-MX" w:eastAsia="es-MX"/>
              </w:rPr>
              <w:t>CONTRATO</w:t>
            </w:r>
          </w:p>
        </w:tc>
      </w:tr>
    </w:tbl>
    <w:p w:rsidR="005A163F" w:rsidRPr="005A163F" w:rsidRDefault="005A163F" w:rsidP="005A163F">
      <w:pPr>
        <w:widowControl w:val="0"/>
        <w:kinsoku w:val="0"/>
        <w:rPr>
          <w:rFonts w:ascii="Times New Roman" w:eastAsia="Times New Roman" w:hAnsi="Times New Roman" w:cs="Times New Roman"/>
          <w:b/>
          <w:sz w:val="24"/>
          <w:szCs w:val="24"/>
          <w:lang w:val="es-MX" w:eastAsia="es-MX"/>
        </w:rPr>
      </w:pPr>
    </w:p>
    <w:p w:rsidR="005A163F" w:rsidRPr="005A163F" w:rsidRDefault="005A163F" w:rsidP="005A163F">
      <w:pPr>
        <w:widowControl w:val="0"/>
        <w:kinsoku w:val="0"/>
        <w:rPr>
          <w:rFonts w:ascii="Times New Roman" w:eastAsia="Times New Roman" w:hAnsi="Times New Roman" w:cs="Times New Roman"/>
          <w:b/>
          <w:sz w:val="24"/>
          <w:szCs w:val="24"/>
          <w:lang w:val="es-MX" w:eastAsia="es-MX"/>
        </w:rPr>
      </w:pPr>
    </w:p>
    <w:p w:rsidR="005A163F" w:rsidRPr="005A163F" w:rsidRDefault="005A163F" w:rsidP="005A163F">
      <w:pPr>
        <w:widowControl w:val="0"/>
        <w:kinsoku w:val="0"/>
        <w:rPr>
          <w:rFonts w:ascii="Times New Roman" w:eastAsia="Times New Roman" w:hAnsi="Times New Roman" w:cs="Times New Roman"/>
          <w:b/>
          <w:sz w:val="24"/>
          <w:szCs w:val="24"/>
          <w:lang w:val="es-MX" w:eastAsia="es-MX"/>
        </w:rPr>
      </w:pPr>
    </w:p>
    <w:p w:rsidR="005A163F" w:rsidRPr="005A163F" w:rsidRDefault="005A163F" w:rsidP="005A163F">
      <w:pPr>
        <w:widowControl w:val="0"/>
        <w:kinsoku w:val="0"/>
        <w:rPr>
          <w:rFonts w:ascii="Times New Roman" w:eastAsia="Times New Roman" w:hAnsi="Times New Roman" w:cs="Times New Roman"/>
          <w:b/>
          <w:sz w:val="24"/>
          <w:szCs w:val="24"/>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tabs>
          <w:tab w:val="left" w:pos="1889"/>
        </w:tabs>
        <w:kinsoku w:val="0"/>
        <w:ind w:right="-234"/>
        <w:jc w:val="left"/>
        <w:rPr>
          <w:rFonts w:ascii="Arial" w:eastAsia="Times New Roman" w:hAnsi="Arial" w:cs="Arial"/>
          <w:b/>
          <w:sz w:val="20"/>
          <w:szCs w:val="20"/>
          <w:lang w:val="es-MX" w:eastAsia="es-MX"/>
        </w:rPr>
      </w:pPr>
    </w:p>
    <w:p w:rsidR="005A163F" w:rsidRPr="005A163F" w:rsidRDefault="005A163F" w:rsidP="005A163F">
      <w:pPr>
        <w:widowControl w:val="0"/>
        <w:kinsoku w:val="0"/>
        <w:spacing w:line="206" w:lineRule="auto"/>
        <w:jc w:val="center"/>
        <w:rPr>
          <w:rFonts w:ascii="Arial" w:eastAsia="Times New Roman" w:hAnsi="Arial" w:cs="Arial"/>
          <w:b/>
          <w:bCs/>
          <w:sz w:val="20"/>
          <w:szCs w:val="20"/>
          <w:lang w:val="es-MX" w:eastAsia="es-MX"/>
        </w:rPr>
      </w:pPr>
    </w:p>
    <w:p w:rsidR="005A163F" w:rsidRPr="005A163F" w:rsidRDefault="005A163F" w:rsidP="005A163F">
      <w:pPr>
        <w:widowControl w:val="0"/>
        <w:kinsoku w:val="0"/>
        <w:spacing w:line="206" w:lineRule="auto"/>
        <w:jc w:val="center"/>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ANEXO 2</w:t>
      </w:r>
    </w:p>
    <w:p w:rsidR="005A163F" w:rsidRPr="005A163F" w:rsidRDefault="005A163F" w:rsidP="005A163F">
      <w:pPr>
        <w:widowControl w:val="0"/>
        <w:kinsoku w:val="0"/>
        <w:spacing w:line="276" w:lineRule="auto"/>
        <w:jc w:val="center"/>
        <w:rPr>
          <w:rFonts w:ascii="Arial" w:eastAsia="Times New Roman" w:hAnsi="Arial" w:cs="Arial"/>
          <w:b/>
          <w:bCs/>
          <w:spacing w:val="-6"/>
          <w:w w:val="105"/>
          <w:sz w:val="20"/>
          <w:szCs w:val="20"/>
          <w:u w:val="single"/>
          <w:lang w:val="es-MX" w:eastAsia="es-MX"/>
        </w:rPr>
      </w:pPr>
      <w:r w:rsidRPr="005A163F">
        <w:rPr>
          <w:rFonts w:ascii="Arial" w:eastAsia="Times New Roman" w:hAnsi="Arial" w:cs="Arial"/>
          <w:b/>
          <w:bCs/>
          <w:spacing w:val="-6"/>
          <w:w w:val="105"/>
          <w:sz w:val="20"/>
          <w:szCs w:val="20"/>
          <w:u w:val="single"/>
          <w:lang w:val="es-MX" w:eastAsia="es-MX"/>
        </w:rPr>
        <w:t>CARACTERÍSTICAS, ESPECIFICACIONES Y RELACIÓN DE PARTIDAS.</w:t>
      </w:r>
    </w:p>
    <w:p w:rsidR="005A163F" w:rsidRPr="005A163F" w:rsidRDefault="005A163F" w:rsidP="005A163F">
      <w:pPr>
        <w:widowControl w:val="0"/>
        <w:kinsoku w:val="0"/>
        <w:spacing w:line="206" w:lineRule="auto"/>
        <w:ind w:left="3816"/>
        <w:jc w:val="left"/>
        <w:rPr>
          <w:rFonts w:ascii="Arial" w:eastAsia="Times New Roman" w:hAnsi="Arial" w:cs="Arial"/>
          <w:b/>
          <w:bCs/>
          <w:spacing w:val="-10"/>
          <w:sz w:val="20"/>
          <w:szCs w:val="20"/>
          <w:lang w:val="es-MX" w:eastAsia="es-MX"/>
        </w:rPr>
      </w:pPr>
    </w:p>
    <w:p w:rsidR="005A163F" w:rsidRPr="005A163F" w:rsidRDefault="005A163F" w:rsidP="005A163F">
      <w:pPr>
        <w:widowControl w:val="0"/>
        <w:kinsoku w:val="0"/>
        <w:spacing w:before="180" w:after="288" w:line="208" w:lineRule="auto"/>
        <w:ind w:left="1368"/>
        <w:jc w:val="left"/>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6"/>
          <w:w w:val="105"/>
          <w:sz w:val="20"/>
          <w:szCs w:val="20"/>
          <w:lang w:val="es-MX" w:eastAsia="es-MX"/>
        </w:rPr>
        <w:lastRenderedPageBreak/>
        <w:t>FORMATO PARA PARTICIPAR EN LA JUNTA DE ACLARACIONES</w:t>
      </w:r>
    </w:p>
    <w:p w:rsidR="005A163F" w:rsidRPr="005A163F" w:rsidRDefault="005A163F" w:rsidP="005A163F">
      <w:pPr>
        <w:widowControl w:val="0"/>
        <w:kinsoku w:val="0"/>
        <w:ind w:left="144"/>
        <w:rPr>
          <w:rFonts w:ascii="Arial" w:eastAsia="Times New Roman" w:hAnsi="Arial" w:cs="Arial"/>
          <w:sz w:val="20"/>
          <w:szCs w:val="20"/>
          <w:lang w:val="es-MX" w:eastAsia="es-MX"/>
        </w:rPr>
      </w:pPr>
      <w:r w:rsidRPr="005A163F">
        <w:rPr>
          <w:rFonts w:ascii="Arial" w:eastAsia="Times New Roman" w:hAnsi="Arial" w:cs="Arial"/>
          <w:spacing w:val="2"/>
          <w:sz w:val="20"/>
          <w:szCs w:val="20"/>
          <w:lang w:val="es-MX" w:eastAsia="es-MX"/>
        </w:rPr>
        <w:t xml:space="preserve">De conformidad con lo previsto por el artículo 59 fracción III de la Ley de Adquisiciones, Arrendamientos y Contratación de </w:t>
      </w:r>
      <w:r w:rsidRPr="005A163F">
        <w:rPr>
          <w:rFonts w:ascii="Arial" w:eastAsia="Times New Roman" w:hAnsi="Arial" w:cs="Arial"/>
          <w:sz w:val="20"/>
          <w:szCs w:val="20"/>
          <w:lang w:val="es-MX" w:eastAsia="es-MX"/>
        </w:rPr>
        <w:t xml:space="preserve">Servicios del Estado de Chihuahua, por mi propio derecho (o en representación) de manifiesto mi </w:t>
      </w:r>
      <w:r w:rsidRPr="005A163F">
        <w:rPr>
          <w:rFonts w:ascii="Arial" w:eastAsia="Times New Roman" w:hAnsi="Arial" w:cs="Arial"/>
          <w:spacing w:val="2"/>
          <w:sz w:val="20"/>
          <w:szCs w:val="20"/>
          <w:lang w:val="es-MX" w:eastAsia="es-MX"/>
        </w:rPr>
        <w:t>interés de participar en el procedimiento de Licitación Pública Nacional No. __________________</w:t>
      </w:r>
    </w:p>
    <w:p w:rsidR="005A163F" w:rsidRPr="005A163F" w:rsidRDefault="005A163F" w:rsidP="005A163F">
      <w:pPr>
        <w:widowControl w:val="0"/>
        <w:tabs>
          <w:tab w:val="right" w:leader="underscore" w:pos="9453"/>
        </w:tabs>
        <w:kinsoku w:val="0"/>
        <w:ind w:left="144"/>
        <w:rPr>
          <w:rFonts w:ascii="Arial" w:eastAsia="Times New Roman" w:hAnsi="Arial" w:cs="Arial"/>
          <w:sz w:val="20"/>
          <w:szCs w:val="20"/>
          <w:lang w:val="es-MX" w:eastAsia="es-MX"/>
        </w:rPr>
      </w:pPr>
      <w:r w:rsidRPr="005A163F">
        <w:rPr>
          <w:rFonts w:ascii="Arial" w:eastAsia="Times New Roman" w:hAnsi="Arial" w:cs="Arial"/>
          <w:spacing w:val="-2"/>
          <w:w w:val="105"/>
          <w:sz w:val="20"/>
          <w:szCs w:val="20"/>
          <w:lang w:val="es-MX" w:eastAsia="es-MX"/>
        </w:rPr>
        <w:t>convocada por “el Comité de Adquisiciones, Arrendamientos y Servicios del Municipio de Juárez, Chihuahua” para la contratación de concepto:__________________</w:t>
      </w:r>
      <w:r w:rsidRPr="005A163F">
        <w:rPr>
          <w:rFonts w:ascii="Calibri" w:eastAsia="Times New Roman" w:hAnsi="Calibri" w:cs="Arial"/>
          <w:b/>
          <w:sz w:val="24"/>
          <w:szCs w:val="24"/>
          <w:lang w:val="es-MX" w:eastAsia="es-MX"/>
        </w:rPr>
        <w:t xml:space="preserve">, </w:t>
      </w:r>
      <w:r w:rsidRPr="005A163F">
        <w:rPr>
          <w:rFonts w:ascii="Arial" w:eastAsia="Times New Roman" w:hAnsi="Arial" w:cs="Arial"/>
          <w:w w:val="105"/>
          <w:sz w:val="20"/>
          <w:szCs w:val="20"/>
          <w:lang w:val="es-MX" w:eastAsia="es-MX"/>
        </w:rPr>
        <w:t>para</w:t>
      </w:r>
      <w:r w:rsidRPr="005A163F">
        <w:rPr>
          <w:rFonts w:ascii="Arial" w:eastAsia="Times New Roman" w:hAnsi="Arial" w:cs="Arial"/>
          <w:sz w:val="20"/>
          <w:szCs w:val="20"/>
          <w:lang w:val="es-MX" w:eastAsia="es-MX"/>
        </w:rPr>
        <w:t xml:space="preserve"> lo cual proporciono mis datos generales (o los de mi representado).</w:t>
      </w:r>
    </w:p>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tbl>
      <w:tblPr>
        <w:tblStyle w:val="Tablaconcuadrcula"/>
        <w:tblW w:w="0" w:type="auto"/>
        <w:tblLook w:val="04A0" w:firstRow="1" w:lastRow="0" w:firstColumn="1" w:lastColumn="0" w:noHBand="0" w:noVBand="1"/>
      </w:tblPr>
      <w:tblGrid>
        <w:gridCol w:w="8828"/>
      </w:tblGrid>
      <w:tr w:rsidR="005A163F" w:rsidRPr="00E879CF" w:rsidTr="008A05B8">
        <w:trPr>
          <w:trHeight w:val="5187"/>
        </w:trPr>
        <w:tc>
          <w:tcPr>
            <w:tcW w:w="8828" w:type="dxa"/>
          </w:tcPr>
          <w:p w:rsidR="005A163F" w:rsidRPr="005A163F" w:rsidRDefault="005A163F" w:rsidP="005A163F">
            <w:pPr>
              <w:widowControl w:val="0"/>
              <w:kinsoku w:val="0"/>
              <w:spacing w:before="252" w:line="211" w:lineRule="auto"/>
              <w:jc w:val="center"/>
              <w:rPr>
                <w:rFonts w:ascii="Arial" w:eastAsia="Times New Roman" w:hAnsi="Arial" w:cs="Arial"/>
                <w:b/>
                <w:bCs/>
                <w:spacing w:val="-8"/>
                <w:w w:val="105"/>
                <w:sz w:val="20"/>
                <w:szCs w:val="20"/>
                <w:u w:val="single"/>
                <w:lang w:val="es-MX" w:eastAsia="es-MX"/>
              </w:rPr>
            </w:pPr>
            <w:r w:rsidRPr="005A163F">
              <w:rPr>
                <w:rFonts w:ascii="Arial" w:eastAsia="Times New Roman" w:hAnsi="Arial" w:cs="Arial"/>
                <w:b/>
                <w:bCs/>
                <w:spacing w:val="-8"/>
                <w:w w:val="105"/>
                <w:sz w:val="20"/>
                <w:szCs w:val="20"/>
                <w:u w:val="single"/>
                <w:lang w:val="es-MX" w:eastAsia="es-MX"/>
              </w:rPr>
              <w:t xml:space="preserve">DATOS GENERALES </w:t>
            </w:r>
          </w:p>
          <w:p w:rsidR="005A163F" w:rsidRPr="005A163F" w:rsidRDefault="005A163F" w:rsidP="005A163F">
            <w:pPr>
              <w:widowControl w:val="0"/>
              <w:kinsoku w:val="0"/>
              <w:spacing w:before="216"/>
              <w:ind w:left="144" w:right="6624"/>
              <w:rPr>
                <w:rFonts w:ascii="Arial" w:eastAsia="Times New Roman" w:hAnsi="Arial" w:cs="Arial"/>
                <w:sz w:val="20"/>
                <w:szCs w:val="20"/>
                <w:lang w:val="es-MX" w:eastAsia="es-MX"/>
              </w:rPr>
            </w:pPr>
            <w:r w:rsidRPr="005A163F">
              <w:rPr>
                <w:rFonts w:ascii="Arial" w:eastAsia="Times New Roman" w:hAnsi="Arial" w:cs="Arial"/>
                <w:spacing w:val="-6"/>
                <w:sz w:val="20"/>
                <w:szCs w:val="20"/>
                <w:lang w:val="es-MX" w:eastAsia="es-MX"/>
              </w:rPr>
              <w:t xml:space="preserve">Nombre de la persona física o moral: </w:t>
            </w:r>
            <w:r w:rsidRPr="005A163F">
              <w:rPr>
                <w:rFonts w:ascii="Arial" w:eastAsia="Times New Roman" w:hAnsi="Arial" w:cs="Arial"/>
                <w:spacing w:val="-5"/>
                <w:sz w:val="20"/>
                <w:szCs w:val="20"/>
                <w:lang w:val="es-MX" w:eastAsia="es-MX"/>
              </w:rPr>
              <w:t xml:space="preserve">Registro Federal de Contribuyentes: </w:t>
            </w:r>
            <w:r w:rsidRPr="005A163F">
              <w:rPr>
                <w:rFonts w:ascii="Arial" w:eastAsia="Times New Roman" w:hAnsi="Arial" w:cs="Arial"/>
                <w:sz w:val="20"/>
                <w:szCs w:val="20"/>
                <w:lang w:val="es-MX" w:eastAsia="es-MX"/>
              </w:rPr>
              <w:t>Domicilio:</w:t>
            </w:r>
          </w:p>
          <w:p w:rsidR="005A163F" w:rsidRPr="005A163F" w:rsidRDefault="005A163F" w:rsidP="005A163F">
            <w:pPr>
              <w:widowControl w:val="0"/>
              <w:kinsoku w:val="0"/>
              <w:ind w:left="14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Calle y Número:</w:t>
            </w:r>
          </w:p>
          <w:p w:rsidR="005A163F" w:rsidRPr="005A163F" w:rsidRDefault="005A163F" w:rsidP="005A163F">
            <w:pPr>
              <w:widowControl w:val="0"/>
              <w:tabs>
                <w:tab w:val="right" w:pos="7725"/>
              </w:tabs>
              <w:kinsoku w:val="0"/>
              <w:ind w:left="144"/>
              <w:jc w:val="left"/>
              <w:rPr>
                <w:rFonts w:ascii="Arial" w:eastAsia="Times New Roman" w:hAnsi="Arial" w:cs="Arial"/>
                <w:sz w:val="20"/>
                <w:szCs w:val="20"/>
                <w:lang w:val="es-MX" w:eastAsia="es-MX"/>
              </w:rPr>
            </w:pPr>
            <w:r w:rsidRPr="005A163F">
              <w:rPr>
                <w:rFonts w:ascii="Arial" w:eastAsia="Times New Roman" w:hAnsi="Arial" w:cs="Arial"/>
                <w:spacing w:val="-6"/>
                <w:sz w:val="20"/>
                <w:szCs w:val="20"/>
                <w:lang w:val="es-MX" w:eastAsia="es-MX"/>
              </w:rPr>
              <w:t>Colonia:</w:t>
            </w:r>
            <w:r w:rsidRPr="005A163F">
              <w:rPr>
                <w:rFonts w:ascii="Arial" w:eastAsia="Times New Roman" w:hAnsi="Arial" w:cs="Arial"/>
                <w:spacing w:val="-6"/>
                <w:sz w:val="20"/>
                <w:szCs w:val="20"/>
                <w:lang w:val="es-MX" w:eastAsia="es-MX"/>
              </w:rPr>
              <w:tab/>
            </w:r>
            <w:r w:rsidRPr="005A163F">
              <w:rPr>
                <w:rFonts w:ascii="Arial" w:eastAsia="Times New Roman" w:hAnsi="Arial" w:cs="Arial"/>
                <w:sz w:val="20"/>
                <w:szCs w:val="20"/>
                <w:lang w:val="es-MX" w:eastAsia="es-MX"/>
              </w:rPr>
              <w:t>Delegación o Municipio:</w:t>
            </w:r>
          </w:p>
          <w:p w:rsidR="005A163F" w:rsidRPr="005A163F" w:rsidRDefault="005A163F" w:rsidP="005A163F">
            <w:pPr>
              <w:widowControl w:val="0"/>
              <w:tabs>
                <w:tab w:val="right" w:pos="7374"/>
              </w:tabs>
              <w:kinsoku w:val="0"/>
              <w:ind w:left="144"/>
              <w:jc w:val="left"/>
              <w:rPr>
                <w:rFonts w:ascii="Arial" w:eastAsia="Times New Roman" w:hAnsi="Arial" w:cs="Arial"/>
                <w:sz w:val="20"/>
                <w:szCs w:val="20"/>
                <w:lang w:val="es-MX" w:eastAsia="es-MX"/>
              </w:rPr>
            </w:pPr>
            <w:r w:rsidRPr="005A163F">
              <w:rPr>
                <w:rFonts w:ascii="Arial" w:eastAsia="Times New Roman" w:hAnsi="Arial" w:cs="Arial"/>
                <w:spacing w:val="-8"/>
                <w:sz w:val="20"/>
                <w:szCs w:val="20"/>
                <w:lang w:val="es-MX" w:eastAsia="es-MX"/>
              </w:rPr>
              <w:t>Código Postal:</w:t>
            </w:r>
            <w:r w:rsidRPr="005A163F">
              <w:rPr>
                <w:rFonts w:ascii="Arial" w:eastAsia="Times New Roman" w:hAnsi="Arial" w:cs="Arial"/>
                <w:spacing w:val="-8"/>
                <w:sz w:val="20"/>
                <w:szCs w:val="20"/>
                <w:lang w:val="es-MX" w:eastAsia="es-MX"/>
              </w:rPr>
              <w:tab/>
            </w:r>
            <w:r w:rsidRPr="005A163F">
              <w:rPr>
                <w:rFonts w:ascii="Arial" w:eastAsia="Times New Roman" w:hAnsi="Arial" w:cs="Arial"/>
                <w:sz w:val="20"/>
                <w:szCs w:val="20"/>
                <w:lang w:val="es-MX" w:eastAsia="es-MX"/>
              </w:rPr>
              <w:t>Entidad Federativa:</w:t>
            </w:r>
          </w:p>
          <w:p w:rsidR="005A163F" w:rsidRPr="005A163F" w:rsidRDefault="005A163F" w:rsidP="005A163F">
            <w:pPr>
              <w:widowControl w:val="0"/>
              <w:tabs>
                <w:tab w:val="right" w:pos="6870"/>
              </w:tabs>
              <w:kinsoku w:val="0"/>
              <w:ind w:left="144" w:right="2808"/>
              <w:jc w:val="left"/>
              <w:rPr>
                <w:rFonts w:ascii="Arial" w:eastAsia="Times New Roman" w:hAnsi="Arial" w:cs="Arial"/>
                <w:sz w:val="20"/>
                <w:szCs w:val="20"/>
                <w:lang w:val="es-MX" w:eastAsia="es-MX"/>
              </w:rPr>
            </w:pPr>
            <w:r w:rsidRPr="005A163F">
              <w:rPr>
                <w:rFonts w:ascii="Arial" w:eastAsia="Times New Roman" w:hAnsi="Arial" w:cs="Arial"/>
                <w:spacing w:val="-10"/>
                <w:sz w:val="20"/>
                <w:szCs w:val="20"/>
                <w:lang w:val="es-MX" w:eastAsia="es-MX"/>
              </w:rPr>
              <w:t>Teléfonos:</w:t>
            </w:r>
            <w:r w:rsidRPr="005A163F">
              <w:rPr>
                <w:rFonts w:ascii="Arial" w:eastAsia="Times New Roman" w:hAnsi="Arial" w:cs="Arial"/>
                <w:spacing w:val="-10"/>
                <w:sz w:val="20"/>
                <w:szCs w:val="20"/>
                <w:lang w:val="es-MX" w:eastAsia="es-MX"/>
              </w:rPr>
              <w:tab/>
            </w:r>
            <w:r w:rsidRPr="005A163F">
              <w:rPr>
                <w:rFonts w:ascii="Arial" w:eastAsia="Times New Roman" w:hAnsi="Arial" w:cs="Arial"/>
                <w:sz w:val="20"/>
                <w:szCs w:val="20"/>
                <w:lang w:val="es-MX" w:eastAsia="es-MX"/>
              </w:rPr>
              <w:t>Fax:</w:t>
            </w:r>
            <w:r w:rsidRPr="005A163F">
              <w:rPr>
                <w:rFonts w:ascii="Arial" w:eastAsia="Times New Roman" w:hAnsi="Arial" w:cs="Arial"/>
                <w:sz w:val="20"/>
                <w:szCs w:val="20"/>
                <w:lang w:val="es-MX" w:eastAsia="es-MX"/>
              </w:rPr>
              <w:br/>
              <w:t>Correo Electrónico:</w:t>
            </w:r>
          </w:p>
          <w:p w:rsidR="005A163F" w:rsidRPr="005A163F" w:rsidRDefault="005A163F" w:rsidP="005A163F">
            <w:pPr>
              <w:widowControl w:val="0"/>
              <w:numPr>
                <w:ilvl w:val="0"/>
                <w:numId w:val="21"/>
              </w:numPr>
              <w:kinsoku w:val="0"/>
              <w:spacing w:before="216"/>
              <w:ind w:right="288"/>
              <w:jc w:val="left"/>
              <w:rPr>
                <w:rFonts w:ascii="Times New Roman" w:eastAsia="Times New Roman" w:hAnsi="Times New Roman" w:cs="Times New Roman"/>
                <w:lang w:val="es-MX" w:eastAsia="es-MX"/>
              </w:rPr>
            </w:pPr>
            <w:r w:rsidRPr="005A163F">
              <w:rPr>
                <w:rFonts w:ascii="Arial" w:eastAsia="Times New Roman" w:hAnsi="Arial" w:cs="Arial"/>
                <w:spacing w:val="-4"/>
                <w:sz w:val="20"/>
                <w:szCs w:val="20"/>
                <w:lang w:val="es-MX" w:eastAsia="es-MX"/>
              </w:rPr>
              <w:t xml:space="preserve">Del licitante: Registro Federal de Contribuyentes; nombre y domicilio, así como, en su caso, de su apoderado o </w:t>
            </w:r>
            <w:r w:rsidRPr="005A163F">
              <w:rPr>
                <w:rFonts w:ascii="Arial" w:eastAsia="Times New Roman" w:hAnsi="Arial" w:cs="Arial"/>
                <w:sz w:val="20"/>
                <w:szCs w:val="20"/>
                <w:lang w:val="es-MX" w:eastAsia="es-MX"/>
              </w:rPr>
              <w:t xml:space="preserve">representante. Tratándose de personas morales, además, descripción del objeto social de la empresa; identificando </w:t>
            </w:r>
            <w:r w:rsidRPr="005A163F">
              <w:rPr>
                <w:rFonts w:ascii="Arial" w:eastAsia="Times New Roman" w:hAnsi="Arial" w:cs="Arial"/>
                <w:spacing w:val="2"/>
                <w:sz w:val="20"/>
                <w:szCs w:val="20"/>
                <w:lang w:val="es-MX" w:eastAsia="es-MX"/>
              </w:rPr>
              <w:t xml:space="preserve">los datos de las escrituras públicas con las que se acredita la existencia legal de las personas morales, y de </w:t>
            </w:r>
            <w:r w:rsidRPr="005A163F">
              <w:rPr>
                <w:rFonts w:ascii="Arial" w:eastAsia="Times New Roman" w:hAnsi="Arial" w:cs="Arial"/>
                <w:sz w:val="20"/>
                <w:szCs w:val="20"/>
                <w:lang w:val="es-MX" w:eastAsia="es-MX"/>
              </w:rPr>
              <w:t>haberlas, sus reformas y modificaciones, así como nombre de los socios que aparezcan en éstas, y d</w:t>
            </w:r>
            <w:r w:rsidRPr="005A163F">
              <w:rPr>
                <w:rFonts w:ascii="Arial" w:eastAsia="Times New Roman" w:hAnsi="Arial" w:cs="Arial"/>
                <w:spacing w:val="-3"/>
                <w:sz w:val="20"/>
                <w:szCs w:val="20"/>
                <w:lang w:val="es-MX" w:eastAsia="es-MX"/>
              </w:rPr>
              <w:t xml:space="preserve">el representante del licitante: Datos de las escrituras públicas en las que le fueron otorgadas las facultades para </w:t>
            </w:r>
            <w:r w:rsidRPr="005A163F">
              <w:rPr>
                <w:rFonts w:ascii="Arial" w:eastAsia="Times New Roman" w:hAnsi="Arial" w:cs="Arial"/>
                <w:sz w:val="20"/>
                <w:szCs w:val="20"/>
                <w:lang w:val="es-MX" w:eastAsia="es-MX"/>
              </w:rPr>
              <w:t>suscribir las proposiciones</w:t>
            </w:r>
          </w:p>
        </w:tc>
      </w:tr>
    </w:tbl>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tbl>
      <w:tblPr>
        <w:tblStyle w:val="Tablaconcuadrcula"/>
        <w:tblW w:w="0" w:type="auto"/>
        <w:tblLook w:val="04A0" w:firstRow="1" w:lastRow="0" w:firstColumn="1" w:lastColumn="0" w:noHBand="0" w:noVBand="1"/>
      </w:tblPr>
      <w:tblGrid>
        <w:gridCol w:w="8828"/>
      </w:tblGrid>
      <w:tr w:rsidR="005A163F" w:rsidRPr="00E879CF" w:rsidTr="008A05B8">
        <w:trPr>
          <w:trHeight w:val="404"/>
        </w:trPr>
        <w:tc>
          <w:tcPr>
            <w:tcW w:w="8828" w:type="dxa"/>
            <w:vAlign w:val="center"/>
          </w:tcPr>
          <w:p w:rsidR="005A163F" w:rsidRPr="005A163F" w:rsidRDefault="005A163F" w:rsidP="005A163F">
            <w:pPr>
              <w:widowControl w:val="0"/>
              <w:kinsoku w:val="0"/>
              <w:ind w:left="-112"/>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CIUDAD JUÁREZ, CHIHUAHUA A ____________ DE ____________DEL 2019</w:t>
            </w:r>
          </w:p>
        </w:tc>
      </w:tr>
    </w:tbl>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tbl>
      <w:tblPr>
        <w:tblStyle w:val="Tablaconcuadrcula"/>
        <w:tblW w:w="0" w:type="auto"/>
        <w:tblLook w:val="04A0" w:firstRow="1" w:lastRow="0" w:firstColumn="1" w:lastColumn="0" w:noHBand="0" w:noVBand="1"/>
      </w:tblPr>
      <w:tblGrid>
        <w:gridCol w:w="8828"/>
      </w:tblGrid>
      <w:tr w:rsidR="005A163F" w:rsidRPr="00E879CF" w:rsidTr="008A05B8">
        <w:trPr>
          <w:trHeight w:val="1596"/>
        </w:trPr>
        <w:tc>
          <w:tcPr>
            <w:tcW w:w="8828" w:type="dxa"/>
            <w:vAlign w:val="bottom"/>
          </w:tcPr>
          <w:p w:rsidR="005A163F" w:rsidRPr="005A163F" w:rsidRDefault="005A163F" w:rsidP="005A163F">
            <w:pPr>
              <w:widowControl w:val="0"/>
              <w:kinsoku w:val="0"/>
              <w:ind w:left="-112"/>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________________________________________________________</w:t>
            </w:r>
          </w:p>
          <w:p w:rsidR="005A163F" w:rsidRPr="005A163F" w:rsidRDefault="005A163F" w:rsidP="005A163F">
            <w:pPr>
              <w:widowControl w:val="0"/>
              <w:kinsoku w:val="0"/>
              <w:ind w:left="-112"/>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NOMBRE Y FIRMA DEL APODERADO O REPRESENTANTE LEGAL</w:t>
            </w:r>
          </w:p>
          <w:p w:rsidR="005A163F" w:rsidRPr="005A163F" w:rsidRDefault="005A163F" w:rsidP="005A163F">
            <w:pPr>
              <w:widowControl w:val="0"/>
              <w:kinsoku w:val="0"/>
              <w:ind w:left="-112"/>
              <w:jc w:val="center"/>
              <w:rPr>
                <w:rFonts w:ascii="Arial" w:eastAsia="Times New Roman" w:hAnsi="Arial" w:cs="Arial"/>
                <w:sz w:val="20"/>
                <w:szCs w:val="20"/>
                <w:lang w:val="es-MX" w:eastAsia="es-MX"/>
              </w:rPr>
            </w:pPr>
          </w:p>
        </w:tc>
      </w:tr>
    </w:tbl>
    <w:p w:rsidR="005A163F" w:rsidRPr="005A163F" w:rsidRDefault="005A163F" w:rsidP="005A163F">
      <w:pPr>
        <w:widowControl w:val="0"/>
        <w:kinsoku w:val="0"/>
        <w:spacing w:before="540" w:line="213" w:lineRule="auto"/>
        <w:jc w:val="center"/>
        <w:rPr>
          <w:rFonts w:ascii="Arial" w:eastAsia="Times New Roman" w:hAnsi="Arial" w:cs="Arial"/>
          <w:b/>
          <w:bCs/>
          <w:spacing w:val="-6"/>
          <w:w w:val="105"/>
          <w:sz w:val="20"/>
          <w:szCs w:val="20"/>
          <w:lang w:val="es-MX" w:eastAsia="es-MX"/>
        </w:rPr>
      </w:pPr>
    </w:p>
    <w:p w:rsidR="005A163F" w:rsidRPr="005A163F" w:rsidRDefault="005A163F" w:rsidP="005A163F">
      <w:pPr>
        <w:widowControl w:val="0"/>
        <w:kinsoku w:val="0"/>
        <w:spacing w:before="540" w:line="213" w:lineRule="auto"/>
        <w:jc w:val="center"/>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6"/>
          <w:w w:val="105"/>
          <w:sz w:val="20"/>
          <w:szCs w:val="20"/>
          <w:lang w:val="es-MX" w:eastAsia="es-MX"/>
        </w:rPr>
        <w:t>SOLICITUD DE ACLARACIONES</w:t>
      </w:r>
    </w:p>
    <w:p w:rsidR="005A163F" w:rsidRPr="005A163F" w:rsidRDefault="005A163F" w:rsidP="005A163F">
      <w:pPr>
        <w:widowControl w:val="0"/>
        <w:kinsoku w:val="0"/>
        <w:spacing w:before="252"/>
        <w:ind w:left="21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LICITACIÓN PÚBLICA PRESENCIAL</w:t>
      </w:r>
    </w:p>
    <w:p w:rsidR="005A163F" w:rsidRPr="005A163F" w:rsidRDefault="005A163F" w:rsidP="005A163F">
      <w:pPr>
        <w:widowControl w:val="0"/>
        <w:tabs>
          <w:tab w:val="right" w:leader="underscore" w:pos="2701"/>
        </w:tabs>
        <w:kinsoku w:val="0"/>
        <w:spacing w:before="216"/>
        <w:ind w:left="21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lastRenderedPageBreak/>
        <w:t>No.</w:t>
      </w:r>
      <w:r w:rsidRPr="005A163F">
        <w:rPr>
          <w:rFonts w:ascii="Arial" w:eastAsia="Times New Roman" w:hAnsi="Arial" w:cs="Arial"/>
          <w:sz w:val="20"/>
          <w:szCs w:val="20"/>
          <w:lang w:val="es-MX" w:eastAsia="es-MX"/>
        </w:rPr>
        <w:tab/>
      </w:r>
    </w:p>
    <w:p w:rsidR="005A163F" w:rsidRPr="005A163F" w:rsidRDefault="005A163F" w:rsidP="005A163F">
      <w:pPr>
        <w:widowControl w:val="0"/>
        <w:tabs>
          <w:tab w:val="right" w:leader="underscore" w:pos="4036"/>
        </w:tabs>
        <w:kinsoku w:val="0"/>
        <w:spacing w:before="216"/>
        <w:ind w:left="21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Nombre de la empresa:</w:t>
      </w:r>
      <w:r w:rsidRPr="005A163F">
        <w:rPr>
          <w:rFonts w:ascii="Arial" w:eastAsia="Times New Roman" w:hAnsi="Arial" w:cs="Arial"/>
          <w:sz w:val="20"/>
          <w:szCs w:val="20"/>
          <w:lang w:val="es-MX" w:eastAsia="es-MX"/>
        </w:rPr>
        <w:tab/>
      </w:r>
    </w:p>
    <w:p w:rsidR="005A163F" w:rsidRPr="005A163F" w:rsidRDefault="005A163F" w:rsidP="005A163F">
      <w:pPr>
        <w:widowControl w:val="0"/>
        <w:kinsoku w:val="0"/>
        <w:spacing w:before="216"/>
        <w:ind w:left="21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Nombre del Apoderado o Representante Legal:</w:t>
      </w:r>
    </w:p>
    <w:p w:rsidR="005A163F" w:rsidRPr="005A163F" w:rsidRDefault="005A163F" w:rsidP="005A163F">
      <w:pPr>
        <w:widowControl w:val="0"/>
        <w:kinsoku w:val="0"/>
        <w:spacing w:before="360" w:after="576"/>
        <w:jc w:val="center"/>
        <w:rPr>
          <w:rFonts w:ascii="Arial" w:eastAsia="Times New Roman" w:hAnsi="Arial" w:cs="Arial"/>
          <w:spacing w:val="-1"/>
          <w:sz w:val="20"/>
          <w:szCs w:val="20"/>
          <w:u w:val="single"/>
          <w:lang w:val="es-MX" w:eastAsia="es-MX"/>
        </w:rPr>
      </w:pPr>
      <w:r w:rsidRPr="005A163F">
        <w:rPr>
          <w:rFonts w:ascii="Arial" w:eastAsia="Times New Roman" w:hAnsi="Arial" w:cs="Arial"/>
          <w:spacing w:val="-1"/>
          <w:sz w:val="20"/>
          <w:szCs w:val="20"/>
          <w:u w:val="single"/>
          <w:lang w:val="es-MX" w:eastAsia="es-MX"/>
        </w:rPr>
        <w:t>Solicita aclaración a los siguientes aspectos:</w:t>
      </w:r>
    </w:p>
    <w:tbl>
      <w:tblPr>
        <w:tblW w:w="9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666"/>
      </w:tblGrid>
      <w:tr w:rsidR="005A163F" w:rsidRPr="005A163F" w:rsidTr="008A05B8">
        <w:tc>
          <w:tcPr>
            <w:tcW w:w="9666" w:type="dxa"/>
            <w:shd w:val="clear" w:color="auto" w:fill="A6A6A6"/>
          </w:tcPr>
          <w:p w:rsidR="005A163F" w:rsidRPr="005A163F" w:rsidRDefault="005A163F" w:rsidP="005A163F">
            <w:pPr>
              <w:widowControl w:val="0"/>
              <w:tabs>
                <w:tab w:val="left" w:pos="3960"/>
              </w:tabs>
              <w:kinsoku w:val="0"/>
              <w:jc w:val="center"/>
              <w:rPr>
                <w:rFonts w:ascii="Arial" w:eastAsia="Times New Roman" w:hAnsi="Arial" w:cs="Arial"/>
                <w:b/>
                <w:sz w:val="20"/>
                <w:szCs w:val="20"/>
                <w:lang w:val="es-ES" w:eastAsia="es-MX"/>
              </w:rPr>
            </w:pPr>
            <w:r w:rsidRPr="005A163F">
              <w:rPr>
                <w:rFonts w:ascii="Arial" w:eastAsia="Times New Roman" w:hAnsi="Arial" w:cs="Arial"/>
                <w:b/>
                <w:sz w:val="20"/>
                <w:szCs w:val="20"/>
                <w:lang w:val="es-ES" w:eastAsia="es-MX"/>
              </w:rPr>
              <w:t>ANEXO 2</w:t>
            </w:r>
          </w:p>
        </w:tc>
      </w:tr>
      <w:tr w:rsidR="005A163F" w:rsidRPr="00E879CF" w:rsidTr="008A05B8">
        <w:tc>
          <w:tcPr>
            <w:tcW w:w="9666" w:type="dxa"/>
            <w:shd w:val="clear" w:color="auto" w:fill="A6A6A6"/>
          </w:tcPr>
          <w:p w:rsidR="005A163F" w:rsidRPr="005A163F" w:rsidRDefault="005A163F" w:rsidP="005A163F">
            <w:pPr>
              <w:widowControl w:val="0"/>
              <w:tabs>
                <w:tab w:val="left" w:pos="3960"/>
              </w:tabs>
              <w:kinsoku w:val="0"/>
              <w:jc w:val="left"/>
              <w:rPr>
                <w:rFonts w:ascii="Arial" w:eastAsia="Times New Roman" w:hAnsi="Arial" w:cs="Arial"/>
                <w:b/>
                <w:sz w:val="18"/>
                <w:szCs w:val="18"/>
                <w:u w:val="single"/>
                <w:lang w:val="es-ES" w:eastAsia="es-MX"/>
              </w:rPr>
            </w:pPr>
            <w:r w:rsidRPr="005A163F">
              <w:rPr>
                <w:rFonts w:ascii="Arial" w:eastAsia="Times New Roman" w:hAnsi="Arial" w:cs="Arial"/>
                <w:b/>
                <w:sz w:val="18"/>
                <w:szCs w:val="18"/>
                <w:u w:val="single"/>
                <w:lang w:val="es-ES" w:eastAsia="es-MX"/>
              </w:rPr>
              <w:t>PREGUNTA</w:t>
            </w:r>
          </w:p>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EN ESTE APARTADO EL LICITANTE DEBERÁ FORMULAR SU PREGUNTA U OBSERVACIÓN.</w:t>
            </w:r>
          </w:p>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EN CASO DE QUE REQUIERA MAS FILAS SOLO INSERTAR LAS MISMAS BAJO EL MISMO FORMATO.</w:t>
            </w:r>
          </w:p>
        </w:tc>
      </w:tr>
    </w:tbl>
    <w:p w:rsidR="005A163F" w:rsidRPr="005A163F" w:rsidRDefault="005A163F" w:rsidP="005A163F">
      <w:pPr>
        <w:widowControl w:val="0"/>
        <w:tabs>
          <w:tab w:val="left" w:pos="3960"/>
        </w:tabs>
        <w:kinsoku w:val="0"/>
        <w:ind w:hanging="90"/>
        <w:jc w:val="left"/>
        <w:rPr>
          <w:rFonts w:ascii="Arial" w:eastAsia="Times New Roman" w:hAnsi="Arial" w:cs="Arial"/>
          <w:sz w:val="24"/>
          <w:szCs w:val="24"/>
          <w:lang w:val="es-ES" w:eastAsia="es-MX"/>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820"/>
      </w:tblGrid>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4"/>
                <w:szCs w:val="24"/>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PREGUNTA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r w:rsidRPr="005A163F">
              <w:rPr>
                <w:rFonts w:ascii="Arial" w:eastAsia="Times New Roman" w:hAnsi="Arial" w:cs="Arial"/>
                <w:sz w:val="20"/>
                <w:szCs w:val="20"/>
                <w:lang w:val="es-ES" w:eastAsia="es-MX"/>
              </w:rPr>
              <w:t>1</w:t>
            </w: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RESPUESTA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PREGUNTA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r w:rsidRPr="005A163F">
              <w:rPr>
                <w:rFonts w:ascii="Arial" w:eastAsia="Times New Roman" w:hAnsi="Arial" w:cs="Arial"/>
                <w:sz w:val="20"/>
                <w:szCs w:val="20"/>
                <w:lang w:val="es-ES" w:eastAsia="es-MX"/>
              </w:rPr>
              <w:t>2</w:t>
            </w: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RESPUESTA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PREGUNTA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r w:rsidRPr="005A163F">
              <w:rPr>
                <w:rFonts w:ascii="Arial" w:eastAsia="Times New Roman" w:hAnsi="Arial" w:cs="Arial"/>
                <w:sz w:val="20"/>
                <w:szCs w:val="20"/>
                <w:lang w:val="es-ES" w:eastAsia="es-MX"/>
              </w:rPr>
              <w:t>3</w:t>
            </w: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RESPUESTA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PREGUNTA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r w:rsidRPr="005A163F">
              <w:rPr>
                <w:rFonts w:ascii="Arial" w:eastAsia="Times New Roman" w:hAnsi="Arial" w:cs="Arial"/>
                <w:sz w:val="20"/>
                <w:szCs w:val="20"/>
                <w:lang w:val="es-ES" w:eastAsia="es-MX"/>
              </w:rPr>
              <w:t>4</w:t>
            </w: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RESPUESTA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PREGUNTA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r w:rsidRPr="005A163F">
              <w:rPr>
                <w:rFonts w:ascii="Arial" w:eastAsia="Times New Roman" w:hAnsi="Arial" w:cs="Arial"/>
                <w:sz w:val="20"/>
                <w:szCs w:val="20"/>
                <w:lang w:val="es-ES" w:eastAsia="es-MX"/>
              </w:rPr>
              <w:t>5</w:t>
            </w: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RESPUESTA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PREGUNTA</w:t>
            </w:r>
          </w:p>
        </w:tc>
      </w:tr>
      <w:tr w:rsidR="005A163F" w:rsidRPr="005A163F" w:rsidTr="008A05B8">
        <w:tc>
          <w:tcPr>
            <w:tcW w:w="828" w:type="dxa"/>
            <w:vAlign w:val="center"/>
          </w:tcPr>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r w:rsidRPr="005A163F">
              <w:rPr>
                <w:rFonts w:ascii="Arial" w:eastAsia="Times New Roman" w:hAnsi="Arial" w:cs="Arial"/>
                <w:sz w:val="20"/>
                <w:szCs w:val="20"/>
                <w:lang w:val="es-ES" w:eastAsia="es-MX"/>
              </w:rPr>
              <w:t>6</w:t>
            </w: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p w:rsidR="005A163F" w:rsidRPr="005A163F" w:rsidRDefault="005A163F" w:rsidP="005A163F">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5A163F" w:rsidRPr="005A163F" w:rsidRDefault="005A163F" w:rsidP="005A163F">
            <w:pPr>
              <w:widowControl w:val="0"/>
              <w:tabs>
                <w:tab w:val="left" w:pos="3960"/>
              </w:tabs>
              <w:kinsoku w:val="0"/>
              <w:jc w:val="left"/>
              <w:rPr>
                <w:rFonts w:ascii="Arial" w:eastAsia="Times New Roman" w:hAnsi="Arial" w:cs="Arial"/>
                <w:sz w:val="18"/>
                <w:szCs w:val="18"/>
                <w:lang w:val="es-ES" w:eastAsia="es-MX"/>
              </w:rPr>
            </w:pPr>
            <w:r w:rsidRPr="005A163F">
              <w:rPr>
                <w:rFonts w:ascii="Arial" w:eastAsia="Times New Roman" w:hAnsi="Arial" w:cs="Arial"/>
                <w:sz w:val="18"/>
                <w:szCs w:val="18"/>
                <w:lang w:val="es-ES" w:eastAsia="es-MX"/>
              </w:rPr>
              <w:t>RESPUESTA</w:t>
            </w:r>
          </w:p>
        </w:tc>
      </w:tr>
    </w:tbl>
    <w:p w:rsidR="005A163F" w:rsidRPr="005A163F" w:rsidRDefault="005A163F" w:rsidP="005A163F">
      <w:pPr>
        <w:widowControl w:val="0"/>
        <w:kinsoku w:val="0"/>
        <w:jc w:val="left"/>
        <w:rPr>
          <w:rFonts w:ascii="Times New Roman" w:eastAsia="Times New Roman" w:hAnsi="Times New Roman" w:cs="Times New Roman"/>
          <w:sz w:val="24"/>
          <w:szCs w:val="24"/>
          <w:lang w:val="es-MX" w:eastAsia="es-MX"/>
        </w:rPr>
      </w:pPr>
    </w:p>
    <w:p w:rsidR="005A163F" w:rsidRPr="005A163F" w:rsidRDefault="005A163F" w:rsidP="005A163F">
      <w:pPr>
        <w:widowControl w:val="0"/>
        <w:kinsoku w:val="0"/>
        <w:jc w:val="center"/>
        <w:rPr>
          <w:rFonts w:ascii="Times New Roman" w:eastAsia="Times New Roman" w:hAnsi="Times New Roman" w:cs="Times New Roman"/>
          <w:sz w:val="24"/>
          <w:szCs w:val="24"/>
          <w:lang w:val="es-MX" w:eastAsia="es-MX"/>
        </w:rPr>
      </w:pPr>
      <w:r w:rsidRPr="005A163F">
        <w:rPr>
          <w:rFonts w:ascii="Times New Roman" w:eastAsia="Times New Roman" w:hAnsi="Times New Roman" w:cs="Times New Roman"/>
          <w:sz w:val="24"/>
          <w:szCs w:val="24"/>
          <w:lang w:val="es-MX" w:eastAsia="es-MX"/>
        </w:rPr>
        <w:t>________________________________</w:t>
      </w:r>
    </w:p>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NOMBRE Y FIRMA</w:t>
      </w: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ANEXO 3</w:t>
      </w:r>
    </w:p>
    <w:tbl>
      <w:tblPr>
        <w:tblpPr w:leftFromText="141" w:rightFromText="141" w:vertAnchor="text" w:horzAnchor="margin" w:tblpXSpec="center" w:tblpY="4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2"/>
        <w:gridCol w:w="3625"/>
      </w:tblGrid>
      <w:tr w:rsidR="005A163F" w:rsidRPr="005A163F" w:rsidTr="008A05B8">
        <w:trPr>
          <w:trHeight w:hRule="exact" w:val="434"/>
        </w:trPr>
        <w:tc>
          <w:tcPr>
            <w:tcW w:w="6172" w:type="dxa"/>
            <w:vAlign w:val="center"/>
          </w:tcPr>
          <w:p w:rsidR="005A163F" w:rsidRPr="005A163F" w:rsidRDefault="005A163F" w:rsidP="005A163F">
            <w:pPr>
              <w:widowControl w:val="0"/>
              <w:kinsoku w:val="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LICITACIÓN PUBLICA </w:t>
            </w:r>
            <w:r w:rsidRPr="005A163F">
              <w:rPr>
                <w:rFonts w:ascii="Arial" w:eastAsia="Times New Roman" w:hAnsi="Arial" w:cs="Arial"/>
                <w:b/>
                <w:bCs/>
                <w:sz w:val="20"/>
                <w:szCs w:val="20"/>
                <w:lang w:val="es-MX" w:eastAsia="es-MX"/>
              </w:rPr>
              <w:t>No.CA-OM-0__-20___</w:t>
            </w:r>
          </w:p>
        </w:tc>
        <w:tc>
          <w:tcPr>
            <w:tcW w:w="3625" w:type="dxa"/>
            <w:vAlign w:val="center"/>
          </w:tcPr>
          <w:p w:rsidR="005A163F" w:rsidRPr="005A163F" w:rsidRDefault="005A163F" w:rsidP="005A163F">
            <w:pPr>
              <w:widowControl w:val="0"/>
              <w:kinsoku w:val="0"/>
              <w:jc w:val="left"/>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FECHA:</w:t>
            </w:r>
          </w:p>
        </w:tc>
      </w:tr>
    </w:tbl>
    <w:p w:rsidR="005A163F" w:rsidRPr="005A163F" w:rsidRDefault="005A163F" w:rsidP="005A163F">
      <w:pPr>
        <w:widowControl w:val="0"/>
        <w:kinsoku w:val="0"/>
        <w:jc w:val="center"/>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LISTA DE VERIFICACIÓN PARA REVISAR PROPOSICIONES</w:t>
      </w:r>
    </w:p>
    <w:p w:rsidR="005A163F" w:rsidRPr="005A163F" w:rsidRDefault="005A163F" w:rsidP="005A163F">
      <w:pPr>
        <w:widowControl w:val="0"/>
        <w:kinsoku w:val="0"/>
        <w:jc w:val="center"/>
        <w:rPr>
          <w:rFonts w:ascii="Arial" w:eastAsia="Times New Roman" w:hAnsi="Arial" w:cs="Arial"/>
          <w:b/>
          <w:bCs/>
          <w:sz w:val="20"/>
          <w:szCs w:val="20"/>
          <w:lang w:val="es-MX" w:eastAsia="es-MX"/>
        </w:rPr>
      </w:pPr>
    </w:p>
    <w:tbl>
      <w:tblPr>
        <w:tblW w:w="9923" w:type="dxa"/>
        <w:tblInd w:w="-572" w:type="dxa"/>
        <w:tblLayout w:type="fixed"/>
        <w:tblCellMar>
          <w:left w:w="0" w:type="dxa"/>
          <w:right w:w="0" w:type="dxa"/>
        </w:tblCellMar>
        <w:tblLook w:val="0000" w:firstRow="0" w:lastRow="0" w:firstColumn="0" w:lastColumn="0" w:noHBand="0" w:noVBand="0"/>
      </w:tblPr>
      <w:tblGrid>
        <w:gridCol w:w="1843"/>
        <w:gridCol w:w="10"/>
        <w:gridCol w:w="6652"/>
        <w:gridCol w:w="709"/>
        <w:gridCol w:w="709"/>
      </w:tblGrid>
      <w:tr w:rsidR="005A163F" w:rsidRPr="005A163F" w:rsidTr="008A05B8">
        <w:trPr>
          <w:cantSplit/>
          <w:trHeight w:hRule="exact" w:val="269"/>
        </w:trPr>
        <w:tc>
          <w:tcPr>
            <w:tcW w:w="1843" w:type="dxa"/>
            <w:vMerge w:val="restart"/>
            <w:tcBorders>
              <w:top w:val="single" w:sz="4" w:space="0" w:color="auto"/>
              <w:left w:val="single" w:sz="4" w:space="0" w:color="auto"/>
              <w:bottom w:val="nil"/>
              <w:right w:val="single" w:sz="4" w:space="0" w:color="auto"/>
            </w:tcBorders>
            <w:shd w:val="solid" w:color="D9D9D9" w:fill="auto"/>
          </w:tcPr>
          <w:p w:rsidR="005A163F" w:rsidRPr="005A163F" w:rsidRDefault="005A163F" w:rsidP="005A163F">
            <w:pPr>
              <w:widowControl w:val="0"/>
              <w:kinsoku w:val="0"/>
              <w:jc w:val="center"/>
              <w:rPr>
                <w:rFonts w:ascii="Arial" w:eastAsia="Times New Roman" w:hAnsi="Arial" w:cs="Arial"/>
                <w:b/>
                <w:bCs/>
                <w:sz w:val="18"/>
                <w:szCs w:val="18"/>
                <w:lang w:val="es-MX" w:eastAsia="es-MX"/>
              </w:rPr>
            </w:pPr>
            <w:r w:rsidRPr="005A163F">
              <w:rPr>
                <w:rFonts w:ascii="Arial" w:eastAsia="Times New Roman" w:hAnsi="Arial" w:cs="Arial"/>
                <w:b/>
                <w:bCs/>
                <w:sz w:val="18"/>
                <w:szCs w:val="18"/>
                <w:lang w:val="es-MX" w:eastAsia="es-MX"/>
              </w:rPr>
              <w:t>DOCUMENTO</w:t>
            </w:r>
          </w:p>
        </w:tc>
        <w:tc>
          <w:tcPr>
            <w:tcW w:w="6662" w:type="dxa"/>
            <w:gridSpan w:val="2"/>
            <w:vMerge w:val="restart"/>
            <w:tcBorders>
              <w:top w:val="single" w:sz="4" w:space="0" w:color="auto"/>
              <w:left w:val="single" w:sz="4" w:space="0" w:color="auto"/>
              <w:bottom w:val="nil"/>
              <w:right w:val="single" w:sz="4" w:space="0" w:color="auto"/>
            </w:tcBorders>
            <w:shd w:val="solid" w:color="D9D9D9" w:fill="auto"/>
          </w:tcPr>
          <w:p w:rsidR="005A163F" w:rsidRPr="005A163F" w:rsidRDefault="005A163F" w:rsidP="005A163F">
            <w:pPr>
              <w:widowControl w:val="0"/>
              <w:kinsoku w:val="0"/>
              <w:jc w:val="center"/>
              <w:rPr>
                <w:rFonts w:ascii="Arial" w:eastAsia="Times New Roman" w:hAnsi="Arial" w:cs="Arial"/>
                <w:b/>
                <w:bCs/>
                <w:sz w:val="18"/>
                <w:szCs w:val="18"/>
                <w:lang w:val="es-MX" w:eastAsia="es-MX"/>
              </w:rPr>
            </w:pPr>
            <w:r w:rsidRPr="005A163F">
              <w:rPr>
                <w:rFonts w:ascii="Arial" w:eastAsia="Times New Roman" w:hAnsi="Arial" w:cs="Arial"/>
                <w:b/>
                <w:bCs/>
                <w:sz w:val="18"/>
                <w:szCs w:val="18"/>
                <w:lang w:val="es-MX" w:eastAsia="es-MX"/>
              </w:rPr>
              <w:t>DESCRIPCIÓN</w:t>
            </w:r>
          </w:p>
        </w:tc>
        <w:tc>
          <w:tcPr>
            <w:tcW w:w="1418"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5A163F" w:rsidRPr="005A163F" w:rsidRDefault="005A163F" w:rsidP="005A163F">
            <w:pPr>
              <w:widowControl w:val="0"/>
              <w:kinsoku w:val="0"/>
              <w:jc w:val="center"/>
              <w:rPr>
                <w:rFonts w:ascii="Arial" w:eastAsia="Times New Roman" w:hAnsi="Arial" w:cs="Arial"/>
                <w:b/>
                <w:bCs/>
                <w:sz w:val="18"/>
                <w:szCs w:val="18"/>
                <w:lang w:val="es-MX" w:eastAsia="es-MX"/>
              </w:rPr>
            </w:pPr>
            <w:r w:rsidRPr="005A163F">
              <w:rPr>
                <w:rFonts w:ascii="Arial" w:eastAsia="Times New Roman" w:hAnsi="Arial" w:cs="Arial"/>
                <w:b/>
                <w:bCs/>
                <w:sz w:val="18"/>
                <w:szCs w:val="18"/>
                <w:lang w:val="es-MX" w:eastAsia="es-MX"/>
              </w:rPr>
              <w:t>ENTREGA</w:t>
            </w:r>
          </w:p>
        </w:tc>
      </w:tr>
      <w:tr w:rsidR="005A163F" w:rsidRPr="005A163F" w:rsidTr="008A05B8">
        <w:trPr>
          <w:cantSplit/>
          <w:trHeight w:hRule="exact" w:val="264"/>
        </w:trPr>
        <w:tc>
          <w:tcPr>
            <w:tcW w:w="1843" w:type="dxa"/>
            <w:vMerge/>
            <w:tcBorders>
              <w:top w:val="nil"/>
              <w:left w:val="single" w:sz="4" w:space="0" w:color="auto"/>
              <w:bottom w:val="single" w:sz="4" w:space="0" w:color="auto"/>
              <w:right w:val="single" w:sz="4" w:space="0" w:color="auto"/>
            </w:tcBorders>
            <w:shd w:val="solid" w:color="D9D9D9" w:fill="auto"/>
          </w:tcPr>
          <w:p w:rsidR="005A163F" w:rsidRPr="005A163F" w:rsidRDefault="005A163F" w:rsidP="005A163F">
            <w:pPr>
              <w:widowControl w:val="0"/>
              <w:kinsoku w:val="0"/>
              <w:jc w:val="left"/>
              <w:rPr>
                <w:rFonts w:ascii="Arial" w:eastAsia="Times New Roman" w:hAnsi="Arial" w:cs="Arial"/>
                <w:b/>
                <w:bCs/>
                <w:sz w:val="18"/>
                <w:szCs w:val="18"/>
                <w:lang w:val="es-MX" w:eastAsia="es-MX"/>
              </w:rPr>
            </w:pPr>
          </w:p>
        </w:tc>
        <w:tc>
          <w:tcPr>
            <w:tcW w:w="6662" w:type="dxa"/>
            <w:gridSpan w:val="2"/>
            <w:vMerge/>
            <w:tcBorders>
              <w:top w:val="nil"/>
              <w:left w:val="single" w:sz="4" w:space="0" w:color="auto"/>
              <w:bottom w:val="single" w:sz="4" w:space="0" w:color="auto"/>
              <w:right w:val="single" w:sz="4" w:space="0" w:color="auto"/>
            </w:tcBorders>
            <w:shd w:val="solid" w:color="D9D9D9" w:fill="auto"/>
          </w:tcPr>
          <w:p w:rsidR="005A163F" w:rsidRPr="005A163F" w:rsidRDefault="005A163F" w:rsidP="005A163F">
            <w:pPr>
              <w:widowControl w:val="0"/>
              <w:kinsoku w:val="0"/>
              <w:jc w:val="left"/>
              <w:rPr>
                <w:rFonts w:ascii="Arial" w:eastAsia="Times New Roman" w:hAnsi="Arial" w:cs="Arial"/>
                <w:b/>
                <w:bCs/>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5A163F" w:rsidRPr="005A163F" w:rsidRDefault="005A163F" w:rsidP="005A163F">
            <w:pPr>
              <w:widowControl w:val="0"/>
              <w:kinsoku w:val="0"/>
              <w:jc w:val="center"/>
              <w:rPr>
                <w:rFonts w:ascii="Arial" w:eastAsia="Times New Roman" w:hAnsi="Arial" w:cs="Arial"/>
                <w:b/>
                <w:bCs/>
                <w:sz w:val="18"/>
                <w:szCs w:val="18"/>
                <w:lang w:val="es-MX" w:eastAsia="es-MX"/>
              </w:rPr>
            </w:pPr>
            <w:r w:rsidRPr="005A163F">
              <w:rPr>
                <w:rFonts w:ascii="Arial" w:eastAsia="Times New Roman" w:hAnsi="Arial" w:cs="Arial"/>
                <w:b/>
                <w:bCs/>
                <w:sz w:val="18"/>
                <w:szCs w:val="18"/>
                <w:lang w:val="es-MX" w:eastAsia="es-MX"/>
              </w:rPr>
              <w:t>SI</w:t>
            </w: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5A163F" w:rsidRPr="005A163F" w:rsidRDefault="005A163F" w:rsidP="005A163F">
            <w:pPr>
              <w:widowControl w:val="0"/>
              <w:kinsoku w:val="0"/>
              <w:jc w:val="center"/>
              <w:rPr>
                <w:rFonts w:ascii="Arial" w:eastAsia="Times New Roman" w:hAnsi="Arial" w:cs="Arial"/>
                <w:b/>
                <w:bCs/>
                <w:sz w:val="18"/>
                <w:szCs w:val="18"/>
                <w:lang w:val="es-MX" w:eastAsia="es-MX"/>
              </w:rPr>
            </w:pPr>
            <w:r w:rsidRPr="005A163F">
              <w:rPr>
                <w:rFonts w:ascii="Arial" w:eastAsia="Times New Roman" w:hAnsi="Arial" w:cs="Arial"/>
                <w:b/>
                <w:bCs/>
                <w:sz w:val="18"/>
                <w:szCs w:val="18"/>
                <w:lang w:val="es-MX" w:eastAsia="es-MX"/>
              </w:rPr>
              <w:t>NO</w:t>
            </w:r>
          </w:p>
        </w:tc>
      </w:tr>
      <w:tr w:rsidR="005A163F" w:rsidRPr="00E879CF" w:rsidTr="008A05B8">
        <w:trPr>
          <w:trHeight w:hRule="exact" w:val="240"/>
        </w:trPr>
        <w:tc>
          <w:tcPr>
            <w:tcW w:w="1843"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sz w:val="18"/>
                <w:szCs w:val="18"/>
                <w:lang w:val="es-MX" w:eastAsia="es-MX"/>
              </w:rPr>
            </w:pPr>
            <w:r w:rsidRPr="005A163F">
              <w:rPr>
                <w:rFonts w:ascii="Arial" w:eastAsia="Times New Roman" w:hAnsi="Arial" w:cs="Arial"/>
                <w:b/>
                <w:bCs/>
                <w:sz w:val="18"/>
                <w:szCs w:val="18"/>
                <w:highlight w:val="lightGray"/>
                <w:lang w:val="es-MX" w:eastAsia="es-MX"/>
              </w:rPr>
              <w:t>PUNTO 4 DE LAS BASES, DOCUMENTACIÓN LEGAL Y</w:t>
            </w:r>
            <w:r w:rsidRPr="005A163F">
              <w:rPr>
                <w:rFonts w:ascii="Arial" w:eastAsia="Times New Roman" w:hAnsi="Arial" w:cs="Arial"/>
                <w:b/>
                <w:bCs/>
                <w:sz w:val="18"/>
                <w:szCs w:val="18"/>
                <w:lang w:val="es-MX" w:eastAsia="es-MX"/>
              </w:rPr>
              <w:t xml:space="preserve"> ADMINISTRATIVA</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cantSplit/>
          <w:trHeight w:val="4335"/>
        </w:trPr>
        <w:tc>
          <w:tcPr>
            <w:tcW w:w="1843" w:type="dxa"/>
            <w:tcBorders>
              <w:top w:val="single" w:sz="4" w:space="0" w:color="auto"/>
              <w:left w:val="single" w:sz="4" w:space="0" w:color="auto"/>
              <w:bottom w:val="nil"/>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1</w:t>
            </w:r>
          </w:p>
        </w:tc>
        <w:tc>
          <w:tcPr>
            <w:tcW w:w="6662" w:type="dxa"/>
            <w:gridSpan w:val="2"/>
            <w:tcBorders>
              <w:top w:val="single" w:sz="4" w:space="0" w:color="auto"/>
              <w:left w:val="single" w:sz="4" w:space="0" w:color="auto"/>
              <w:right w:val="single" w:sz="4" w:space="0" w:color="auto"/>
            </w:tcBorders>
          </w:tcPr>
          <w:p w:rsidR="005A163F" w:rsidRPr="005A163F" w:rsidRDefault="005A163F" w:rsidP="005A163F">
            <w:pPr>
              <w:widowControl w:val="0"/>
              <w:kinsoku w:val="0"/>
              <w:spacing w:before="216"/>
              <w:rPr>
                <w:rFonts w:ascii="Arial" w:eastAsia="Times New Roman" w:hAnsi="Arial" w:cs="Arial"/>
                <w:spacing w:val="-1"/>
                <w:sz w:val="18"/>
                <w:szCs w:val="18"/>
                <w:lang w:val="es-MX" w:eastAsia="es-MX"/>
              </w:rPr>
            </w:pPr>
            <w:r w:rsidRPr="005A163F">
              <w:rPr>
                <w:rFonts w:ascii="Arial" w:eastAsia="Times New Roman" w:hAnsi="Arial" w:cs="Arial"/>
                <w:spacing w:val="9"/>
                <w:sz w:val="18"/>
                <w:szCs w:val="18"/>
                <w:lang w:val="es-MX" w:eastAsia="es-MX"/>
              </w:rPr>
              <w:t xml:space="preserve">Con el objeto de </w:t>
            </w:r>
            <w:r w:rsidRPr="005A163F">
              <w:rPr>
                <w:rFonts w:ascii="Arial" w:eastAsia="Times New Roman" w:hAnsi="Arial" w:cs="Arial"/>
                <w:spacing w:val="2"/>
                <w:sz w:val="18"/>
                <w:szCs w:val="18"/>
                <w:lang w:val="es-MX" w:eastAsia="es-MX"/>
              </w:rPr>
              <w:t xml:space="preserve">acreditar su personalidad, el licitante o su representante deberá presentar </w:t>
            </w:r>
            <w:r w:rsidRPr="005A163F">
              <w:rPr>
                <w:rFonts w:ascii="Arial" w:eastAsia="Times New Roman" w:hAnsi="Arial" w:cs="Arial"/>
                <w:b/>
                <w:bCs/>
                <w:spacing w:val="2"/>
                <w:sz w:val="18"/>
                <w:szCs w:val="18"/>
                <w:lang w:val="es-MX" w:eastAsia="es-MX"/>
              </w:rPr>
              <w:t xml:space="preserve">escrito </w:t>
            </w:r>
            <w:r w:rsidRPr="005A163F">
              <w:rPr>
                <w:rFonts w:ascii="Arial" w:eastAsia="Times New Roman" w:hAnsi="Arial" w:cs="Arial"/>
                <w:spacing w:val="2"/>
                <w:sz w:val="18"/>
                <w:szCs w:val="18"/>
                <w:lang w:val="es-MX" w:eastAsia="es-MX"/>
              </w:rPr>
              <w:t xml:space="preserve">en papel membretado de la empresa, en el que el firmante manifieste, </w:t>
            </w:r>
            <w:r w:rsidRPr="005A163F">
              <w:rPr>
                <w:rFonts w:ascii="Arial" w:eastAsia="Times New Roman" w:hAnsi="Arial" w:cs="Arial"/>
                <w:b/>
                <w:bCs/>
                <w:spacing w:val="2"/>
                <w:sz w:val="18"/>
                <w:szCs w:val="18"/>
                <w:lang w:val="es-MX" w:eastAsia="es-MX"/>
              </w:rPr>
              <w:t xml:space="preserve">bajo protesta de </w:t>
            </w:r>
            <w:r w:rsidRPr="005A163F">
              <w:rPr>
                <w:rFonts w:ascii="Arial" w:eastAsia="Times New Roman" w:hAnsi="Arial" w:cs="Arial"/>
                <w:b/>
                <w:bCs/>
                <w:spacing w:val="-4"/>
                <w:sz w:val="18"/>
                <w:szCs w:val="18"/>
                <w:lang w:val="es-MX" w:eastAsia="es-MX"/>
              </w:rPr>
              <w:t>decir verdad</w:t>
            </w:r>
            <w:r w:rsidRPr="005A163F">
              <w:rPr>
                <w:rFonts w:ascii="Arial" w:eastAsia="Times New Roman" w:hAnsi="Arial" w:cs="Arial"/>
                <w:spacing w:val="-4"/>
                <w:sz w:val="18"/>
                <w:szCs w:val="18"/>
                <w:lang w:val="es-MX" w:eastAsia="es-MX"/>
              </w:rPr>
              <w:t xml:space="preserve">, que cuenta con facultades suficientes para comprometerse por sí o por su </w:t>
            </w:r>
            <w:r w:rsidRPr="005A163F">
              <w:rPr>
                <w:rFonts w:ascii="Arial" w:eastAsia="Times New Roman" w:hAnsi="Arial" w:cs="Arial"/>
                <w:spacing w:val="2"/>
                <w:sz w:val="18"/>
                <w:szCs w:val="18"/>
                <w:lang w:val="es-MX" w:eastAsia="es-MX"/>
              </w:rPr>
              <w:t xml:space="preserve">representada, el mencionado escrito deberá contener los siguientes datos, así mismo </w:t>
            </w:r>
            <w:r w:rsidRPr="005A163F">
              <w:rPr>
                <w:rFonts w:ascii="Arial" w:eastAsia="Times New Roman" w:hAnsi="Arial" w:cs="Arial"/>
                <w:b/>
                <w:spacing w:val="2"/>
                <w:sz w:val="18"/>
                <w:szCs w:val="18"/>
                <w:lang w:val="es-MX" w:eastAsia="es-MX"/>
              </w:rPr>
              <w:t>deberá adjuntar copia simple de los documentos citados</w:t>
            </w:r>
            <w:r w:rsidRPr="005A163F">
              <w:rPr>
                <w:rFonts w:ascii="Arial" w:eastAsia="Times New Roman" w:hAnsi="Arial" w:cs="Arial"/>
                <w:spacing w:val="2"/>
                <w:sz w:val="18"/>
                <w:szCs w:val="18"/>
                <w:lang w:val="es-MX" w:eastAsia="es-MX"/>
              </w:rPr>
              <w:t xml:space="preserve"> (utilizando </w:t>
            </w:r>
            <w:r w:rsidRPr="005A163F">
              <w:rPr>
                <w:rFonts w:ascii="Arial" w:eastAsia="Times New Roman" w:hAnsi="Arial" w:cs="Arial"/>
                <w:spacing w:val="-1"/>
                <w:sz w:val="18"/>
                <w:szCs w:val="18"/>
                <w:lang w:val="es-MX" w:eastAsia="es-MX"/>
              </w:rPr>
              <w:t xml:space="preserve">para tal fin el formato del </w:t>
            </w:r>
            <w:r w:rsidRPr="005A163F">
              <w:rPr>
                <w:rFonts w:ascii="Arial" w:eastAsia="Times New Roman" w:hAnsi="Arial" w:cs="Arial"/>
                <w:b/>
                <w:bCs/>
                <w:spacing w:val="-1"/>
                <w:w w:val="105"/>
                <w:sz w:val="18"/>
                <w:szCs w:val="18"/>
                <w:lang w:val="es-MX" w:eastAsia="es-MX"/>
              </w:rPr>
              <w:t xml:space="preserve">Anexo 4 </w:t>
            </w:r>
            <w:r w:rsidRPr="005A163F">
              <w:rPr>
                <w:rFonts w:ascii="Arial" w:eastAsia="Times New Roman" w:hAnsi="Arial" w:cs="Arial"/>
                <w:spacing w:val="-1"/>
                <w:sz w:val="18"/>
                <w:szCs w:val="18"/>
                <w:lang w:val="es-MX" w:eastAsia="es-MX"/>
              </w:rPr>
              <w:t>de la presente bases):</w:t>
            </w:r>
          </w:p>
          <w:p w:rsidR="005A163F" w:rsidRPr="005A163F" w:rsidRDefault="005A163F" w:rsidP="005A163F">
            <w:pPr>
              <w:widowControl w:val="0"/>
              <w:numPr>
                <w:ilvl w:val="0"/>
                <w:numId w:val="9"/>
              </w:numPr>
              <w:kinsoku w:val="0"/>
              <w:spacing w:before="216"/>
              <w:contextualSpacing/>
              <w:jc w:val="left"/>
              <w:rPr>
                <w:rFonts w:ascii="Arial" w:eastAsia="Times New Roman" w:hAnsi="Arial" w:cs="Arial"/>
                <w:spacing w:val="-1"/>
                <w:sz w:val="18"/>
                <w:szCs w:val="18"/>
                <w:lang w:val="es-MX" w:eastAsia="es-MX"/>
              </w:rPr>
            </w:pPr>
            <w:r w:rsidRPr="005A163F">
              <w:rPr>
                <w:rFonts w:ascii="Arial" w:eastAsia="Times New Roman" w:hAnsi="Arial" w:cs="Arial"/>
                <w:spacing w:val="-2"/>
                <w:sz w:val="18"/>
                <w:szCs w:val="18"/>
                <w:u w:val="single"/>
                <w:lang w:val="es-MX" w:eastAsia="es-MX"/>
              </w:rPr>
              <w:t>Del licitante:</w:t>
            </w:r>
            <w:r w:rsidRPr="005A163F">
              <w:rPr>
                <w:rFonts w:ascii="Arial" w:eastAsia="Times New Roman" w:hAnsi="Arial" w:cs="Arial"/>
                <w:spacing w:val="-2"/>
                <w:sz w:val="18"/>
                <w:szCs w:val="18"/>
                <w:lang w:val="es-MX" w:eastAsia="es-MX"/>
              </w:rPr>
              <w:t xml:space="preserve"> Registro Federal de Contribuyentes, nombre y domicilio, así mismo, </w:t>
            </w:r>
            <w:r w:rsidRPr="005A163F">
              <w:rPr>
                <w:rFonts w:ascii="Arial" w:eastAsia="Times New Roman" w:hAnsi="Arial" w:cs="Arial"/>
                <w:spacing w:val="-5"/>
                <w:sz w:val="18"/>
                <w:szCs w:val="18"/>
                <w:lang w:val="es-MX" w:eastAsia="es-MX"/>
              </w:rPr>
              <w:t xml:space="preserve">en su caso, de su apoderado o representante. Tratándose de personas morales, </w:t>
            </w:r>
            <w:r w:rsidRPr="005A163F">
              <w:rPr>
                <w:rFonts w:ascii="Arial" w:eastAsia="Times New Roman" w:hAnsi="Arial" w:cs="Arial"/>
                <w:spacing w:val="-1"/>
                <w:sz w:val="18"/>
                <w:szCs w:val="18"/>
                <w:lang w:val="es-MX" w:eastAsia="es-MX"/>
              </w:rPr>
              <w:t xml:space="preserve">además se señalará la descripción del objeto social de la empresa, donde se </w:t>
            </w:r>
            <w:r w:rsidRPr="005A163F">
              <w:rPr>
                <w:rFonts w:ascii="Arial" w:eastAsia="Times New Roman" w:hAnsi="Arial" w:cs="Arial"/>
                <w:spacing w:val="6"/>
                <w:sz w:val="18"/>
                <w:szCs w:val="18"/>
                <w:lang w:val="es-MX" w:eastAsia="es-MX"/>
              </w:rPr>
              <w:t xml:space="preserve">aprecie la actividad empresarial del licitante, misma que deberá estar </w:t>
            </w:r>
            <w:r w:rsidRPr="005A163F">
              <w:rPr>
                <w:rFonts w:ascii="Arial" w:eastAsia="Times New Roman" w:hAnsi="Arial" w:cs="Arial"/>
                <w:spacing w:val="-2"/>
                <w:sz w:val="18"/>
                <w:szCs w:val="18"/>
                <w:lang w:val="es-MX" w:eastAsia="es-MX"/>
              </w:rPr>
              <w:t xml:space="preserve">relacionada con el bien objeto de la presente licitación, identificando los datos de </w:t>
            </w:r>
            <w:r w:rsidRPr="005A163F">
              <w:rPr>
                <w:rFonts w:ascii="Arial" w:eastAsia="Times New Roman" w:hAnsi="Arial" w:cs="Arial"/>
                <w:sz w:val="18"/>
                <w:szCs w:val="18"/>
                <w:lang w:val="es-MX" w:eastAsia="es-MX"/>
              </w:rPr>
              <w:t xml:space="preserve">las escrituras públicas y, de haberlas, sus reformas y modificaciones, con las </w:t>
            </w:r>
            <w:r w:rsidRPr="005A163F">
              <w:rPr>
                <w:rFonts w:ascii="Arial" w:eastAsia="Times New Roman" w:hAnsi="Arial" w:cs="Arial"/>
                <w:spacing w:val="-1"/>
                <w:sz w:val="18"/>
                <w:szCs w:val="18"/>
                <w:lang w:val="es-MX" w:eastAsia="es-MX"/>
              </w:rPr>
              <w:t xml:space="preserve">que se acredita la existencia legal de las personas morales, así como el nombre </w:t>
            </w:r>
            <w:r w:rsidRPr="005A163F">
              <w:rPr>
                <w:rFonts w:ascii="Arial" w:eastAsia="Times New Roman" w:hAnsi="Arial" w:cs="Arial"/>
                <w:sz w:val="18"/>
                <w:szCs w:val="18"/>
                <w:lang w:val="es-MX" w:eastAsia="es-MX"/>
              </w:rPr>
              <w:t>de los socios, y</w:t>
            </w:r>
          </w:p>
          <w:p w:rsidR="005A163F" w:rsidRPr="005A163F" w:rsidRDefault="005A163F" w:rsidP="005A163F">
            <w:pPr>
              <w:widowControl w:val="0"/>
              <w:kinsoku w:val="0"/>
              <w:spacing w:before="216"/>
              <w:ind w:left="720"/>
              <w:contextualSpacing/>
              <w:rPr>
                <w:rFonts w:ascii="Arial" w:eastAsia="Times New Roman" w:hAnsi="Arial" w:cs="Arial"/>
                <w:spacing w:val="-1"/>
                <w:sz w:val="18"/>
                <w:szCs w:val="18"/>
                <w:lang w:val="es-MX" w:eastAsia="es-MX"/>
              </w:rPr>
            </w:pPr>
          </w:p>
          <w:p w:rsidR="005A163F" w:rsidRPr="005A163F" w:rsidRDefault="005A163F" w:rsidP="005A163F">
            <w:pPr>
              <w:widowControl w:val="0"/>
              <w:numPr>
                <w:ilvl w:val="0"/>
                <w:numId w:val="9"/>
              </w:numPr>
              <w:kinsoku w:val="0"/>
              <w:spacing w:before="216"/>
              <w:contextualSpacing/>
              <w:jc w:val="left"/>
              <w:rPr>
                <w:rFonts w:ascii="Arial" w:eastAsia="Times New Roman" w:hAnsi="Arial" w:cs="Arial"/>
                <w:spacing w:val="-1"/>
                <w:sz w:val="18"/>
                <w:szCs w:val="18"/>
                <w:lang w:val="es-MX" w:eastAsia="es-MX"/>
              </w:rPr>
            </w:pPr>
            <w:r w:rsidRPr="005A163F">
              <w:rPr>
                <w:rFonts w:ascii="Arial" w:eastAsia="Times New Roman" w:hAnsi="Arial" w:cs="Arial"/>
                <w:sz w:val="18"/>
                <w:szCs w:val="18"/>
                <w:u w:val="single"/>
                <w:lang w:val="es-MX" w:eastAsia="es-MX"/>
              </w:rPr>
              <w:t>Del representante legal del licitante:</w:t>
            </w:r>
            <w:r w:rsidRPr="005A163F">
              <w:rPr>
                <w:rFonts w:ascii="Arial" w:eastAsia="Times New Roman" w:hAnsi="Arial" w:cs="Arial"/>
                <w:sz w:val="18"/>
                <w:szCs w:val="18"/>
                <w:lang w:val="es-MX" w:eastAsia="es-MX"/>
              </w:rPr>
              <w:t xml:space="preserve"> Datos de las escrituras públicas en las que le fueron otorgadas las facultades para suscribir las propuestas.</w:t>
            </w:r>
          </w:p>
        </w:tc>
        <w:tc>
          <w:tcPr>
            <w:tcW w:w="709" w:type="dxa"/>
            <w:tcBorders>
              <w:top w:val="single" w:sz="4" w:space="0" w:color="auto"/>
              <w:left w:val="single" w:sz="4" w:space="0" w:color="auto"/>
              <w:bottom w:val="nil"/>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nil"/>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285"/>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2</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2" w:right="132"/>
              <w:rPr>
                <w:rFonts w:ascii="Arial" w:eastAsia="Times New Roman" w:hAnsi="Arial" w:cs="Arial"/>
                <w:b/>
                <w:bCs/>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b/>
                <w:bCs/>
                <w:sz w:val="18"/>
                <w:szCs w:val="18"/>
                <w:lang w:val="es-MX" w:eastAsia="es-MX"/>
              </w:rPr>
              <w:t>Copia simple legible</w:t>
            </w:r>
            <w:r w:rsidRPr="005A163F">
              <w:rPr>
                <w:rFonts w:ascii="Arial" w:eastAsia="Times New Roman" w:hAnsi="Arial" w:cs="Arial"/>
                <w:sz w:val="18"/>
                <w:szCs w:val="18"/>
                <w:lang w:val="es-MX" w:eastAsia="es-MX"/>
              </w:rPr>
              <w:t xml:space="preserve"> de la </w:t>
            </w:r>
            <w:r w:rsidRPr="005A163F">
              <w:rPr>
                <w:rFonts w:ascii="Arial" w:eastAsia="Times New Roman" w:hAnsi="Arial" w:cs="Arial"/>
                <w:b/>
                <w:bCs/>
                <w:sz w:val="18"/>
                <w:szCs w:val="18"/>
                <w:lang w:val="es-MX" w:eastAsia="es-MX"/>
              </w:rPr>
              <w:t>identificación oficial Vigente</w:t>
            </w:r>
            <w:r w:rsidRPr="005A163F">
              <w:rPr>
                <w:rFonts w:ascii="Arial" w:eastAsia="Times New Roman" w:hAnsi="Arial" w:cs="Arial"/>
                <w:sz w:val="18"/>
                <w:szCs w:val="18"/>
                <w:lang w:val="es-MX" w:eastAsia="es-MX"/>
              </w:rPr>
              <w:t xml:space="preserve"> del licitante, y en caso de personas morales de su Apoderado o Representante Legal, con fotografía y firma (Credencial para votar (IFE), actualmente Instituto Nacional Electoral (INE), Pasaporte o Cédula Profesional), </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2536"/>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3</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tabs>
                <w:tab w:val="right" w:pos="9489"/>
              </w:tabs>
              <w:kinsoku w:val="0"/>
              <w:spacing w:before="216"/>
              <w:rPr>
                <w:rFonts w:ascii="Arial" w:eastAsia="Times New Roman" w:hAnsi="Arial" w:cs="Arial"/>
                <w:spacing w:val="-1"/>
                <w:sz w:val="18"/>
                <w:szCs w:val="18"/>
                <w:lang w:val="es-MX" w:eastAsia="es-MX"/>
              </w:rPr>
            </w:pPr>
            <w:r w:rsidRPr="005A163F">
              <w:rPr>
                <w:rFonts w:ascii="Arial" w:eastAsia="Times New Roman" w:hAnsi="Arial" w:cs="Arial"/>
                <w:b/>
                <w:bCs/>
                <w:spacing w:val="2"/>
                <w:sz w:val="18"/>
                <w:szCs w:val="18"/>
                <w:lang w:val="es-MX" w:eastAsia="es-MX"/>
              </w:rPr>
              <w:t>Escrito</w:t>
            </w:r>
            <w:r w:rsidRPr="005A163F">
              <w:rPr>
                <w:rFonts w:ascii="Arial" w:eastAsia="Times New Roman" w:hAnsi="Arial" w:cs="Arial"/>
                <w:spacing w:val="2"/>
                <w:sz w:val="18"/>
                <w:szCs w:val="18"/>
                <w:lang w:val="es-MX" w:eastAsia="es-MX"/>
              </w:rPr>
              <w:t xml:space="preserve"> en papel membretado de la empresa y </w:t>
            </w:r>
            <w:r w:rsidRPr="005A163F">
              <w:rPr>
                <w:rFonts w:ascii="Arial" w:eastAsia="Times New Roman" w:hAnsi="Arial" w:cs="Arial"/>
                <w:b/>
                <w:bCs/>
                <w:spacing w:val="2"/>
                <w:sz w:val="18"/>
                <w:szCs w:val="18"/>
                <w:lang w:val="es-MX" w:eastAsia="es-MX"/>
              </w:rPr>
              <w:t xml:space="preserve">firmado por el licitante, o en su caso, </w:t>
            </w:r>
            <w:r w:rsidRPr="005A163F">
              <w:rPr>
                <w:rFonts w:ascii="Arial" w:eastAsia="Times New Roman" w:hAnsi="Arial" w:cs="Arial"/>
                <w:b/>
                <w:bCs/>
                <w:spacing w:val="4"/>
                <w:sz w:val="18"/>
                <w:szCs w:val="18"/>
                <w:lang w:val="es-MX" w:eastAsia="es-MX"/>
              </w:rPr>
              <w:t>por el Apoderado o Representante Legal</w:t>
            </w:r>
            <w:r w:rsidRPr="005A163F">
              <w:rPr>
                <w:rFonts w:ascii="Arial" w:eastAsia="Times New Roman" w:hAnsi="Arial" w:cs="Arial"/>
                <w:spacing w:val="4"/>
                <w:sz w:val="18"/>
                <w:szCs w:val="18"/>
                <w:lang w:val="es-MX" w:eastAsia="es-MX"/>
              </w:rPr>
              <w:t xml:space="preserve">, que contenga la </w:t>
            </w:r>
            <w:r w:rsidRPr="005A163F">
              <w:rPr>
                <w:rFonts w:ascii="Arial" w:eastAsia="Times New Roman" w:hAnsi="Arial" w:cs="Arial"/>
                <w:b/>
                <w:bCs/>
                <w:spacing w:val="4"/>
                <w:sz w:val="18"/>
                <w:szCs w:val="18"/>
                <w:lang w:val="es-MX" w:eastAsia="es-MX"/>
              </w:rPr>
              <w:t>manifestación bajo protesta de decir verdad</w:t>
            </w:r>
            <w:r w:rsidRPr="005A163F">
              <w:rPr>
                <w:rFonts w:ascii="Arial" w:eastAsia="Times New Roman" w:hAnsi="Arial" w:cs="Arial"/>
                <w:spacing w:val="4"/>
                <w:sz w:val="18"/>
                <w:szCs w:val="18"/>
                <w:lang w:val="es-MX" w:eastAsia="es-MX"/>
              </w:rPr>
              <w:t xml:space="preserve">, de que ni él, ni su representada se encuentran en los </w:t>
            </w:r>
            <w:r w:rsidRPr="005A163F">
              <w:rPr>
                <w:rFonts w:ascii="Arial" w:eastAsia="Times New Roman" w:hAnsi="Arial" w:cs="Arial"/>
                <w:spacing w:val="1"/>
                <w:sz w:val="18"/>
                <w:szCs w:val="18"/>
                <w:lang w:val="es-MX" w:eastAsia="es-MX"/>
              </w:rPr>
              <w:t xml:space="preserve">supuestos que señalan los </w:t>
            </w:r>
            <w:r w:rsidRPr="005A163F">
              <w:rPr>
                <w:rFonts w:ascii="Arial" w:eastAsia="Times New Roman" w:hAnsi="Arial" w:cs="Arial"/>
                <w:b/>
                <w:bCs/>
                <w:spacing w:val="1"/>
                <w:sz w:val="18"/>
                <w:szCs w:val="18"/>
                <w:lang w:val="es-MX" w:eastAsia="es-MX"/>
              </w:rPr>
              <w:t>Artículos 86 y 103 de la Ley</w:t>
            </w:r>
            <w:r w:rsidRPr="005A163F">
              <w:rPr>
                <w:rFonts w:ascii="Arial" w:eastAsia="Times New Roman" w:hAnsi="Arial" w:cs="Arial"/>
                <w:spacing w:val="1"/>
                <w:sz w:val="18"/>
                <w:szCs w:val="18"/>
                <w:lang w:val="es-MX" w:eastAsia="es-MX"/>
              </w:rPr>
              <w:t xml:space="preserve">, utilizando para tal fin el formato </w:t>
            </w:r>
            <w:r w:rsidRPr="005A163F">
              <w:rPr>
                <w:rFonts w:ascii="Arial" w:eastAsia="Times New Roman" w:hAnsi="Arial" w:cs="Arial"/>
                <w:spacing w:val="-1"/>
                <w:sz w:val="18"/>
                <w:szCs w:val="18"/>
                <w:lang w:val="es-MX" w:eastAsia="es-MX"/>
              </w:rPr>
              <w:t xml:space="preserve">del </w:t>
            </w:r>
            <w:r w:rsidRPr="005A163F">
              <w:rPr>
                <w:rFonts w:ascii="Arial" w:eastAsia="Times New Roman" w:hAnsi="Arial" w:cs="Arial"/>
                <w:b/>
                <w:bCs/>
                <w:spacing w:val="-1"/>
                <w:w w:val="105"/>
                <w:sz w:val="18"/>
                <w:szCs w:val="18"/>
                <w:lang w:val="es-MX" w:eastAsia="es-MX"/>
              </w:rPr>
              <w:t xml:space="preserve">Anexo 6 </w:t>
            </w:r>
            <w:r w:rsidRPr="005A163F">
              <w:rPr>
                <w:rFonts w:ascii="Arial" w:eastAsia="Times New Roman" w:hAnsi="Arial" w:cs="Arial"/>
                <w:spacing w:val="-1"/>
                <w:sz w:val="18"/>
                <w:szCs w:val="18"/>
                <w:lang w:val="es-MX" w:eastAsia="es-MX"/>
              </w:rPr>
              <w:t>de la presente bases.</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La falsedad en la manifestación a que se refiere este documento será sancionada en los términos de la Ley.</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Los licitantes que decidan presentar una proposición conjunta, deberán presentar en forma individual este documento.</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tabs>
                <w:tab w:val="left" w:pos="926"/>
              </w:tabs>
              <w:kinsoku w:val="0"/>
              <w:ind w:left="142" w:right="132"/>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ab/>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788"/>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4</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2" w:right="132"/>
              <w:rPr>
                <w:rFonts w:ascii="Arial" w:eastAsia="Times New Roman" w:hAnsi="Arial" w:cs="Arial"/>
                <w:b/>
                <w:bCs/>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b/>
                <w:bCs/>
                <w:sz w:val="18"/>
                <w:szCs w:val="18"/>
                <w:lang w:val="es-MX" w:eastAsia="es-MX"/>
              </w:rPr>
              <w:t>Escrito</w:t>
            </w:r>
            <w:r w:rsidRPr="005A163F">
              <w:rPr>
                <w:rFonts w:ascii="Arial" w:eastAsia="Times New Roman" w:hAnsi="Arial" w:cs="Arial"/>
                <w:sz w:val="18"/>
                <w:szCs w:val="18"/>
                <w:lang w:val="es-MX" w:eastAsia="es-MX"/>
              </w:rPr>
              <w:t xml:space="preserve"> en papel membretado de la empresa y </w:t>
            </w:r>
            <w:r w:rsidRPr="005A163F">
              <w:rPr>
                <w:rFonts w:ascii="Arial" w:eastAsia="Times New Roman" w:hAnsi="Arial" w:cs="Arial"/>
                <w:b/>
                <w:bCs/>
                <w:sz w:val="18"/>
                <w:szCs w:val="18"/>
                <w:lang w:val="es-MX" w:eastAsia="es-MX"/>
              </w:rPr>
              <w:t>firmado por el licitante, o en su caso, por el Apoderado o Representante Legal</w:t>
            </w:r>
            <w:r w:rsidRPr="005A163F">
              <w:rPr>
                <w:rFonts w:ascii="Arial" w:eastAsia="Times New Roman" w:hAnsi="Arial" w:cs="Arial"/>
                <w:sz w:val="18"/>
                <w:szCs w:val="18"/>
                <w:lang w:val="es-MX" w:eastAsia="es-MX"/>
              </w:rPr>
              <w:t>, en el cual deberá proporcionar una dirección de correo electrónico.</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Los licitantes que decidan presentar una proposición conjunta, deberán presentar en forma individual este documento.</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646"/>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5</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2" w:right="132"/>
              <w:rPr>
                <w:rFonts w:ascii="Arial" w:eastAsia="Times New Roman" w:hAnsi="Arial" w:cs="Arial"/>
                <w:b/>
                <w:bCs/>
                <w:sz w:val="18"/>
                <w:szCs w:val="18"/>
                <w:lang w:val="es-MX" w:eastAsia="es-MX"/>
              </w:rPr>
            </w:pPr>
          </w:p>
          <w:p w:rsidR="005A163F" w:rsidRPr="005A163F" w:rsidRDefault="005A163F" w:rsidP="005A163F">
            <w:pPr>
              <w:widowControl w:val="0"/>
              <w:kinsoku w:val="0"/>
              <w:ind w:left="142" w:right="132"/>
              <w:rPr>
                <w:rFonts w:ascii="Arial" w:eastAsia="Times New Roman" w:hAnsi="Arial" w:cs="Arial"/>
                <w:b/>
                <w:bCs/>
                <w:sz w:val="18"/>
                <w:szCs w:val="18"/>
                <w:lang w:val="es-MX" w:eastAsia="es-MX"/>
              </w:rPr>
            </w:pPr>
            <w:r w:rsidRPr="005A163F">
              <w:rPr>
                <w:rFonts w:ascii="Arial" w:eastAsia="Times New Roman" w:hAnsi="Arial" w:cs="Arial"/>
                <w:b/>
                <w:bCs/>
                <w:sz w:val="18"/>
                <w:szCs w:val="18"/>
                <w:lang w:val="es-MX" w:eastAsia="es-MX"/>
              </w:rPr>
              <w:t>Copia simple</w:t>
            </w:r>
            <w:r w:rsidRPr="005A163F">
              <w:rPr>
                <w:rFonts w:ascii="Arial" w:eastAsia="Times New Roman" w:hAnsi="Arial" w:cs="Arial"/>
                <w:b/>
                <w:bCs/>
                <w:sz w:val="18"/>
                <w:szCs w:val="18"/>
                <w:lang w:val="es-MX" w:eastAsia="es-MX"/>
              </w:rPr>
              <w:tab/>
              <w:t>legible</w:t>
            </w:r>
            <w:r w:rsidRPr="005A163F">
              <w:rPr>
                <w:rFonts w:ascii="Arial" w:eastAsia="Times New Roman" w:hAnsi="Arial" w:cs="Arial"/>
                <w:sz w:val="18"/>
                <w:szCs w:val="18"/>
                <w:lang w:val="es-MX" w:eastAsia="es-MX"/>
              </w:rPr>
              <w:t xml:space="preserve"> del </w:t>
            </w:r>
            <w:r w:rsidRPr="005A163F">
              <w:rPr>
                <w:rFonts w:ascii="Arial" w:eastAsia="Times New Roman" w:hAnsi="Arial" w:cs="Arial"/>
                <w:b/>
                <w:bCs/>
                <w:sz w:val="18"/>
                <w:szCs w:val="18"/>
                <w:lang w:val="es-MX" w:eastAsia="es-MX"/>
              </w:rPr>
              <w:t xml:space="preserve">Registro Federal de Contribuyentes </w:t>
            </w:r>
            <w:r w:rsidRPr="005A163F">
              <w:rPr>
                <w:rFonts w:ascii="Arial" w:eastAsia="Times New Roman" w:hAnsi="Arial" w:cs="Arial"/>
                <w:sz w:val="18"/>
                <w:szCs w:val="18"/>
                <w:lang w:val="es-MX" w:eastAsia="es-MX"/>
              </w:rPr>
              <w:t>(RFC), expedido por la Secretaría de Hacienda y Crédito Público, con un mínimo de 60 días de antigüedad al acto de Presentación y Apertura de Propuestas, y donde se aprecie la actividad</w:t>
            </w:r>
            <w:r w:rsidRPr="005A163F">
              <w:rPr>
                <w:rFonts w:ascii="Arial" w:eastAsia="Times New Roman" w:hAnsi="Arial" w:cs="Arial"/>
                <w:sz w:val="18"/>
                <w:szCs w:val="18"/>
                <w:lang w:val="es-MX" w:eastAsia="es-MX"/>
              </w:rPr>
              <w:tab/>
              <w:t>empresarial del licitante, misma que deberá está relacionada con el</w:t>
            </w:r>
            <w:r w:rsidRPr="005A163F">
              <w:rPr>
                <w:rFonts w:ascii="Arial" w:eastAsia="Times New Roman" w:hAnsi="Arial" w:cs="Arial"/>
                <w:sz w:val="18"/>
                <w:szCs w:val="18"/>
                <w:lang w:val="es-MX" w:eastAsia="es-MX"/>
              </w:rPr>
              <w:tab/>
              <w:t xml:space="preserve">bien objeto de la presente licitación, </w:t>
            </w:r>
            <w:r w:rsidRPr="005A163F">
              <w:rPr>
                <w:rFonts w:ascii="Arial" w:eastAsia="Times New Roman" w:hAnsi="Arial" w:cs="Arial"/>
                <w:b/>
                <w:bCs/>
                <w:sz w:val="18"/>
                <w:szCs w:val="18"/>
                <w:lang w:val="es-MX" w:eastAsia="es-MX"/>
              </w:rPr>
              <w:t>(con emisión actualizada, constancia de situación fiscal).</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5A163F" w:rsidTr="008A05B8">
        <w:trPr>
          <w:trHeight w:hRule="exact" w:val="1981"/>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lastRenderedPageBreak/>
              <w:t>DOCUMENTO 6</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 xml:space="preserve">Con fundamento en el </w:t>
            </w:r>
            <w:r w:rsidRPr="005A163F">
              <w:rPr>
                <w:rFonts w:ascii="Arial" w:eastAsia="Times New Roman" w:hAnsi="Arial" w:cs="Arial"/>
                <w:b/>
                <w:bCs/>
                <w:sz w:val="18"/>
                <w:szCs w:val="18"/>
                <w:lang w:val="es-MX" w:eastAsia="es-MX"/>
              </w:rPr>
              <w:t>Artículo 82 último párrafo de la Ley</w:t>
            </w:r>
            <w:r w:rsidRPr="005A163F">
              <w:rPr>
                <w:rFonts w:ascii="Arial" w:eastAsia="Times New Roman" w:hAnsi="Arial" w:cs="Arial"/>
                <w:sz w:val="18"/>
                <w:szCs w:val="18"/>
                <w:lang w:val="es-MX" w:eastAsia="es-MX"/>
              </w:rPr>
              <w:t xml:space="preserve">, el licitante deberá presentar </w:t>
            </w:r>
            <w:r w:rsidRPr="005A163F">
              <w:rPr>
                <w:rFonts w:ascii="Arial" w:eastAsia="Times New Roman" w:hAnsi="Arial" w:cs="Arial"/>
                <w:b/>
                <w:bCs/>
                <w:sz w:val="18"/>
                <w:szCs w:val="18"/>
                <w:lang w:val="es-MX" w:eastAsia="es-MX"/>
              </w:rPr>
              <w:t>escrito</w:t>
            </w:r>
            <w:r w:rsidRPr="005A163F">
              <w:rPr>
                <w:rFonts w:ascii="Arial" w:eastAsia="Times New Roman" w:hAnsi="Arial" w:cs="Arial"/>
                <w:sz w:val="18"/>
                <w:szCs w:val="18"/>
                <w:lang w:val="es-MX" w:eastAsia="es-MX"/>
              </w:rPr>
              <w:t xml:space="preserve"> en papel membretado de la empresa y </w:t>
            </w:r>
            <w:r w:rsidRPr="005A163F">
              <w:rPr>
                <w:rFonts w:ascii="Arial" w:eastAsia="Times New Roman" w:hAnsi="Arial" w:cs="Arial"/>
                <w:b/>
                <w:bCs/>
                <w:sz w:val="18"/>
                <w:szCs w:val="18"/>
                <w:lang w:val="es-MX" w:eastAsia="es-MX"/>
              </w:rPr>
              <w:t>firmado por el Representante Legal</w:t>
            </w:r>
            <w:r w:rsidRPr="005A163F">
              <w:rPr>
                <w:rFonts w:ascii="Arial" w:eastAsia="Times New Roman" w:hAnsi="Arial" w:cs="Arial"/>
                <w:sz w:val="18"/>
                <w:szCs w:val="18"/>
                <w:lang w:val="es-MX" w:eastAsia="es-MX"/>
              </w:rPr>
              <w:t xml:space="preserve">, que contenga la manifestación, que los derechos y obligaciones derivados de las presentes bases a la licitación, no podrán ser transferidos por el licitante a favor de cualquier otra persona física o moral en forma parcial ni total, salvo los derechos de cobro previa autorización expresa y por escrito de la </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convocante.</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556"/>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7</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b/>
                <w:bCs/>
                <w:sz w:val="18"/>
                <w:szCs w:val="18"/>
                <w:lang w:val="es-MX" w:eastAsia="es-MX"/>
              </w:rPr>
            </w:pPr>
            <w:r w:rsidRPr="005A163F">
              <w:rPr>
                <w:rFonts w:ascii="Arial" w:eastAsia="Times New Roman" w:hAnsi="Arial" w:cs="Arial"/>
                <w:sz w:val="18"/>
                <w:szCs w:val="18"/>
                <w:lang w:val="es-MX" w:eastAsia="es-MX"/>
              </w:rPr>
              <w:t xml:space="preserve">En caso de que el licitante participante se encuentre dentro de la </w:t>
            </w:r>
            <w:r w:rsidRPr="005A163F">
              <w:rPr>
                <w:rFonts w:ascii="Arial" w:eastAsia="Times New Roman" w:hAnsi="Arial" w:cs="Arial"/>
                <w:b/>
                <w:bCs/>
                <w:sz w:val="18"/>
                <w:szCs w:val="18"/>
                <w:lang w:val="es-MX" w:eastAsia="es-MX"/>
              </w:rPr>
              <w:t>estratificación de micro, pequeña y mediana empresa</w:t>
            </w:r>
            <w:r w:rsidRPr="005A163F">
              <w:rPr>
                <w:rFonts w:ascii="Arial" w:eastAsia="Times New Roman" w:hAnsi="Arial" w:cs="Arial"/>
                <w:sz w:val="18"/>
                <w:szCs w:val="18"/>
                <w:lang w:val="es-MX" w:eastAsia="es-MX"/>
              </w:rPr>
              <w:t xml:space="preserve">, deberá presentar </w:t>
            </w:r>
            <w:r w:rsidRPr="005A163F">
              <w:rPr>
                <w:rFonts w:ascii="Arial" w:eastAsia="Times New Roman" w:hAnsi="Arial" w:cs="Arial"/>
                <w:b/>
                <w:bCs/>
                <w:sz w:val="18"/>
                <w:szCs w:val="18"/>
                <w:lang w:val="es-MX" w:eastAsia="es-MX"/>
              </w:rPr>
              <w:t>bajo protesta de decir verdad</w:t>
            </w:r>
            <w:r w:rsidRPr="005A163F">
              <w:rPr>
                <w:rFonts w:ascii="Arial" w:eastAsia="Times New Roman" w:hAnsi="Arial" w:cs="Arial"/>
                <w:sz w:val="18"/>
                <w:szCs w:val="18"/>
                <w:lang w:val="es-MX" w:eastAsia="es-MX"/>
              </w:rPr>
              <w:t xml:space="preserve"> el escrito que se integra como </w:t>
            </w:r>
            <w:r w:rsidRPr="005A163F">
              <w:rPr>
                <w:rFonts w:ascii="Arial" w:eastAsia="Times New Roman" w:hAnsi="Arial" w:cs="Arial"/>
                <w:b/>
                <w:bCs/>
                <w:sz w:val="18"/>
                <w:szCs w:val="18"/>
                <w:lang w:val="es-MX" w:eastAsia="es-MX"/>
              </w:rPr>
              <w:t>Anexo 7</w:t>
            </w:r>
            <w:r w:rsidRPr="005A163F">
              <w:rPr>
                <w:rFonts w:ascii="Arial" w:eastAsia="Times New Roman" w:hAnsi="Arial" w:cs="Arial"/>
                <w:sz w:val="18"/>
                <w:szCs w:val="18"/>
                <w:lang w:val="es-MX" w:eastAsia="es-MX"/>
              </w:rPr>
              <w:t xml:space="preserve">de las presentes bases, de acuerdo a lo señalado en el </w:t>
            </w:r>
            <w:r w:rsidRPr="005A163F">
              <w:rPr>
                <w:rFonts w:ascii="Arial" w:eastAsia="Times New Roman" w:hAnsi="Arial" w:cs="Arial"/>
                <w:b/>
                <w:bCs/>
                <w:sz w:val="18"/>
                <w:szCs w:val="18"/>
                <w:lang w:val="es-MX" w:eastAsia="es-MX"/>
              </w:rPr>
              <w:t>Artículo 66 de la Ley.</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Los licitantes que decidan presentar una proposición conjunta, deberán presentar en forma individual este documento.</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423"/>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8</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2" w:right="132"/>
              <w:rPr>
                <w:rFonts w:ascii="Arial" w:eastAsia="Times New Roman" w:hAnsi="Arial" w:cs="Arial"/>
                <w:b/>
                <w:bCs/>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b/>
                <w:bCs/>
                <w:sz w:val="18"/>
                <w:szCs w:val="18"/>
                <w:lang w:val="es-MX" w:eastAsia="es-MX"/>
              </w:rPr>
              <w:t>Escrito</w:t>
            </w:r>
            <w:r w:rsidRPr="005A163F">
              <w:rPr>
                <w:rFonts w:ascii="Arial" w:eastAsia="Times New Roman" w:hAnsi="Arial" w:cs="Arial"/>
                <w:sz w:val="18"/>
                <w:szCs w:val="18"/>
                <w:lang w:val="es-MX" w:eastAsia="es-MX"/>
              </w:rPr>
              <w:t xml:space="preserve"> en papel membretado de la empresa y </w:t>
            </w:r>
            <w:r w:rsidRPr="005A163F">
              <w:rPr>
                <w:rFonts w:ascii="Arial" w:eastAsia="Times New Roman" w:hAnsi="Arial" w:cs="Arial"/>
                <w:b/>
                <w:bCs/>
                <w:sz w:val="18"/>
                <w:szCs w:val="18"/>
                <w:lang w:val="es-MX" w:eastAsia="es-MX"/>
              </w:rPr>
              <w:t>firmado por el licitante, o en su caso, por el Apoderado o Representante Legal</w:t>
            </w:r>
            <w:r w:rsidRPr="005A163F">
              <w:rPr>
                <w:rFonts w:ascii="Arial" w:eastAsia="Times New Roman" w:hAnsi="Arial" w:cs="Arial"/>
                <w:sz w:val="18"/>
                <w:szCs w:val="18"/>
                <w:lang w:val="es-MX" w:eastAsia="es-MX"/>
              </w:rPr>
              <w:t>, donde manifieste que conoce y acepta el contenido y alcance de las bases, de los anexos y de las condiciones establecidas en estos documentos, así como de las modificaciones que, en su caso, se deriven de la(s) junta(s) de aclaraciones.</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981"/>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9</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tabs>
                <w:tab w:val="right" w:pos="9489"/>
              </w:tabs>
              <w:kinsoku w:val="0"/>
              <w:spacing w:before="216"/>
              <w:rPr>
                <w:rFonts w:ascii="Arial" w:eastAsia="Times New Roman" w:hAnsi="Arial" w:cs="Arial"/>
                <w:sz w:val="18"/>
                <w:szCs w:val="18"/>
                <w:lang w:val="es-MX" w:eastAsia="es-MX"/>
              </w:rPr>
            </w:pPr>
            <w:r w:rsidRPr="005A163F">
              <w:rPr>
                <w:rFonts w:ascii="Arial" w:eastAsia="Times New Roman" w:hAnsi="Arial" w:cs="Arial"/>
                <w:b/>
                <w:bCs/>
                <w:spacing w:val="2"/>
                <w:sz w:val="18"/>
                <w:szCs w:val="18"/>
                <w:lang w:val="es-MX" w:eastAsia="es-MX"/>
              </w:rPr>
              <w:t>Escrito</w:t>
            </w:r>
            <w:r w:rsidRPr="005A163F">
              <w:rPr>
                <w:rFonts w:ascii="Arial" w:eastAsia="Times New Roman" w:hAnsi="Arial" w:cs="Arial"/>
                <w:spacing w:val="2"/>
                <w:sz w:val="18"/>
                <w:szCs w:val="18"/>
                <w:lang w:val="es-MX" w:eastAsia="es-MX"/>
              </w:rPr>
              <w:t xml:space="preserve"> en papel membretado de la empresa y </w:t>
            </w:r>
            <w:r w:rsidRPr="005A163F">
              <w:rPr>
                <w:rFonts w:ascii="Arial" w:eastAsia="Times New Roman" w:hAnsi="Arial" w:cs="Arial"/>
                <w:b/>
                <w:bCs/>
                <w:spacing w:val="2"/>
                <w:sz w:val="18"/>
                <w:szCs w:val="18"/>
                <w:lang w:val="es-MX" w:eastAsia="es-MX"/>
              </w:rPr>
              <w:t xml:space="preserve">firmado por el licitante, o en su caso, </w:t>
            </w:r>
            <w:r w:rsidRPr="005A163F">
              <w:rPr>
                <w:rFonts w:ascii="Arial" w:eastAsia="Times New Roman" w:hAnsi="Arial" w:cs="Arial"/>
                <w:b/>
                <w:bCs/>
                <w:sz w:val="18"/>
                <w:szCs w:val="18"/>
                <w:lang w:val="es-MX" w:eastAsia="es-MX"/>
              </w:rPr>
              <w:t>por el Apoderado o Representante Legal</w:t>
            </w:r>
            <w:r w:rsidRPr="005A163F">
              <w:rPr>
                <w:rFonts w:ascii="Arial" w:eastAsia="Times New Roman" w:hAnsi="Arial" w:cs="Arial"/>
                <w:sz w:val="18"/>
                <w:szCs w:val="18"/>
                <w:lang w:val="es-MX" w:eastAsia="es-MX"/>
              </w:rPr>
              <w:t xml:space="preserve">, donde manifieste que el suministro de los </w:t>
            </w:r>
            <w:r w:rsidRPr="005A163F">
              <w:rPr>
                <w:rFonts w:ascii="Arial" w:eastAsia="Times New Roman" w:hAnsi="Arial" w:cs="Arial"/>
                <w:spacing w:val="1"/>
                <w:sz w:val="18"/>
                <w:szCs w:val="18"/>
                <w:lang w:val="es-MX" w:eastAsia="es-MX"/>
              </w:rPr>
              <w:t xml:space="preserve">bienes y/o prestación de servicios, objeto de la presente licitación, no se tendrán por recibidos o aceptados, hasta </w:t>
            </w:r>
            <w:r w:rsidRPr="005A163F">
              <w:rPr>
                <w:rFonts w:ascii="Arial" w:eastAsia="Times New Roman" w:hAnsi="Arial" w:cs="Arial"/>
                <w:spacing w:val="-2"/>
                <w:sz w:val="18"/>
                <w:szCs w:val="18"/>
                <w:lang w:val="es-MX" w:eastAsia="es-MX"/>
              </w:rPr>
              <w:t xml:space="preserve">que la convocante a través del área administradora del contrato verifique que se </w:t>
            </w:r>
            <w:r w:rsidRPr="005A163F">
              <w:rPr>
                <w:rFonts w:ascii="Arial" w:eastAsia="Times New Roman" w:hAnsi="Arial" w:cs="Arial"/>
                <w:spacing w:val="2"/>
                <w:sz w:val="18"/>
                <w:szCs w:val="18"/>
                <w:lang w:val="es-MX" w:eastAsia="es-MX"/>
              </w:rPr>
              <w:t xml:space="preserve">cumpla con las especificaciones y características solicitadas en el </w:t>
            </w:r>
            <w:r w:rsidRPr="005A163F">
              <w:rPr>
                <w:rFonts w:ascii="Arial" w:eastAsia="Times New Roman" w:hAnsi="Arial" w:cs="Arial"/>
                <w:b/>
                <w:bCs/>
                <w:spacing w:val="2"/>
                <w:w w:val="105"/>
                <w:sz w:val="18"/>
                <w:szCs w:val="18"/>
                <w:lang w:val="es-MX" w:eastAsia="es-MX"/>
              </w:rPr>
              <w:t xml:space="preserve">Anexo 1 </w:t>
            </w:r>
            <w:r w:rsidRPr="005A163F">
              <w:rPr>
                <w:rFonts w:ascii="Arial" w:eastAsia="Times New Roman" w:hAnsi="Arial" w:cs="Arial"/>
                <w:spacing w:val="2"/>
                <w:sz w:val="18"/>
                <w:szCs w:val="18"/>
                <w:lang w:val="es-MX" w:eastAsia="es-MX"/>
              </w:rPr>
              <w:t>de las bases</w:t>
            </w:r>
            <w:r w:rsidRPr="005A163F">
              <w:rPr>
                <w:rFonts w:ascii="Arial" w:eastAsia="Times New Roman" w:hAnsi="Arial" w:cs="Arial"/>
                <w:spacing w:val="-1"/>
                <w:sz w:val="18"/>
                <w:szCs w:val="18"/>
                <w:lang w:val="es-MX" w:eastAsia="es-MX"/>
              </w:rPr>
              <w:t xml:space="preserve"> de conformidad con el </w:t>
            </w:r>
            <w:r w:rsidRPr="005A163F">
              <w:rPr>
                <w:rFonts w:ascii="Arial" w:eastAsia="Times New Roman" w:hAnsi="Arial" w:cs="Arial"/>
                <w:b/>
                <w:bCs/>
                <w:spacing w:val="-1"/>
                <w:sz w:val="18"/>
                <w:szCs w:val="18"/>
                <w:lang w:val="es-MX" w:eastAsia="es-MX"/>
              </w:rPr>
              <w:t>Artículo 12 fracción VI de la Ley</w:t>
            </w:r>
            <w:r w:rsidRPr="005A163F">
              <w:rPr>
                <w:rFonts w:ascii="Arial" w:eastAsia="Times New Roman" w:hAnsi="Arial" w:cs="Arial"/>
                <w:spacing w:val="-1"/>
                <w:sz w:val="18"/>
                <w:szCs w:val="18"/>
                <w:lang w:val="es-MX" w:eastAsia="es-MX"/>
              </w:rPr>
              <w:t xml:space="preserve"> y a lo </w:t>
            </w:r>
            <w:r w:rsidRPr="005A163F">
              <w:rPr>
                <w:rFonts w:ascii="Arial" w:eastAsia="Times New Roman" w:hAnsi="Arial" w:cs="Arial"/>
                <w:sz w:val="18"/>
                <w:szCs w:val="18"/>
                <w:lang w:val="es-MX" w:eastAsia="es-MX"/>
              </w:rPr>
              <w:t xml:space="preserve">señalado en el </w:t>
            </w:r>
            <w:r w:rsidRPr="005A163F">
              <w:rPr>
                <w:rFonts w:ascii="Arial" w:eastAsia="Times New Roman" w:hAnsi="Arial" w:cs="Arial"/>
                <w:b/>
                <w:bCs/>
                <w:sz w:val="18"/>
                <w:szCs w:val="18"/>
                <w:lang w:val="es-MX" w:eastAsia="es-MX"/>
              </w:rPr>
              <w:t>Punto 2.6</w:t>
            </w:r>
            <w:r w:rsidRPr="005A163F">
              <w:rPr>
                <w:rFonts w:ascii="Arial" w:eastAsia="Times New Roman" w:hAnsi="Arial" w:cs="Arial"/>
                <w:sz w:val="18"/>
                <w:szCs w:val="18"/>
                <w:lang w:val="es-MX" w:eastAsia="es-MX"/>
              </w:rPr>
              <w:t xml:space="preserve"> de las presentes bases.</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3773"/>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10</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2" w:right="132"/>
              <w:rPr>
                <w:rFonts w:ascii="Arial" w:eastAsia="Times New Roman" w:hAnsi="Arial" w:cs="Arial"/>
                <w:b/>
                <w:bCs/>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b/>
                <w:bCs/>
                <w:sz w:val="18"/>
                <w:szCs w:val="18"/>
                <w:lang w:val="es-MX" w:eastAsia="es-MX"/>
              </w:rPr>
              <w:t>Escrito</w:t>
            </w:r>
            <w:r w:rsidRPr="005A163F">
              <w:rPr>
                <w:rFonts w:ascii="Arial" w:eastAsia="Times New Roman" w:hAnsi="Arial" w:cs="Arial"/>
                <w:sz w:val="18"/>
                <w:szCs w:val="18"/>
                <w:lang w:val="es-MX" w:eastAsia="es-MX"/>
              </w:rPr>
              <w:t xml:space="preserve"> en papel membretado de la empresa y </w:t>
            </w:r>
            <w:r w:rsidRPr="005A163F">
              <w:rPr>
                <w:rFonts w:ascii="Arial" w:eastAsia="Times New Roman" w:hAnsi="Arial" w:cs="Arial"/>
                <w:b/>
                <w:bCs/>
                <w:sz w:val="18"/>
                <w:szCs w:val="18"/>
                <w:lang w:val="es-MX" w:eastAsia="es-MX"/>
              </w:rPr>
              <w:t>firmado por el licitante</w:t>
            </w:r>
            <w:r w:rsidRPr="005A163F">
              <w:rPr>
                <w:rFonts w:ascii="Arial" w:eastAsia="Times New Roman" w:hAnsi="Arial" w:cs="Arial"/>
                <w:sz w:val="18"/>
                <w:szCs w:val="18"/>
                <w:lang w:val="es-MX" w:eastAsia="es-MX"/>
              </w:rPr>
              <w:t xml:space="preserve">, o en su caso, </w:t>
            </w:r>
            <w:r w:rsidRPr="005A163F">
              <w:rPr>
                <w:rFonts w:ascii="Arial" w:eastAsia="Times New Roman" w:hAnsi="Arial" w:cs="Arial"/>
                <w:b/>
                <w:bCs/>
                <w:sz w:val="18"/>
                <w:szCs w:val="18"/>
                <w:lang w:val="es-MX" w:eastAsia="es-MX"/>
              </w:rPr>
              <w:t>por el Apoderado o Representante Legal</w:t>
            </w:r>
            <w:r w:rsidRPr="005A163F">
              <w:rPr>
                <w:rFonts w:ascii="Arial" w:eastAsia="Times New Roman" w:hAnsi="Arial" w:cs="Arial"/>
                <w:sz w:val="18"/>
                <w:szCs w:val="18"/>
                <w:lang w:val="es-MX" w:eastAsia="es-MX"/>
              </w:rPr>
              <w:t>, en el que manifieste que, en caso de resultar adjudicado, se obliga a preservar y a mantener con carácter de confidencial, todos los datos y toda la información que la convocante le haga de su conocimiento con motivo de la contratación de la Prestación                  de Grabación en Audio y Video Servicios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bienes objeto de esta licitación, por lo que mantendrá absoluta confidencialidad inclusive después de terminada la vigencia del contrato y la póliza respectiva. En el entendido que la información confidencial es y continuará siendo propiedad exclusiva de la convocante</w:t>
            </w:r>
            <w:r w:rsidRPr="005A163F">
              <w:rPr>
                <w:rFonts w:ascii="Arial" w:eastAsia="Times New Roman" w:hAnsi="Arial" w:cs="Arial"/>
                <w:b/>
                <w:bCs/>
                <w:sz w:val="18"/>
                <w:szCs w:val="18"/>
                <w:lang w:val="es-MX" w:eastAsia="es-MX"/>
              </w:rPr>
              <w:t xml:space="preserve">. </w:t>
            </w:r>
            <w:r w:rsidRPr="005A163F">
              <w:rPr>
                <w:rFonts w:ascii="Arial" w:eastAsia="Times New Roman" w:hAnsi="Arial" w:cs="Arial"/>
                <w:sz w:val="18"/>
                <w:szCs w:val="18"/>
                <w:lang w:val="es-MX" w:eastAsia="es-MX"/>
              </w:rPr>
              <w:t>Lo anterior sin detrimento de las excepciones previstas en la Ley de Transparencia y Acceso a la información pública del Estado de Chihuahua.</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363"/>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11</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2" w:right="132"/>
              <w:rPr>
                <w:rFonts w:ascii="Arial" w:eastAsia="Times New Roman" w:hAnsi="Arial" w:cs="Arial"/>
                <w:spacing w:val="1"/>
                <w:sz w:val="18"/>
                <w:szCs w:val="18"/>
                <w:lang w:val="es-MX" w:eastAsia="es-MX"/>
              </w:rPr>
            </w:pPr>
          </w:p>
          <w:p w:rsidR="005A163F" w:rsidRPr="005A163F" w:rsidRDefault="005A163F" w:rsidP="005A163F">
            <w:pPr>
              <w:widowControl w:val="0"/>
              <w:kinsoku w:val="0"/>
              <w:ind w:left="142" w:right="132"/>
              <w:rPr>
                <w:rFonts w:ascii="Arial" w:eastAsia="Times New Roman" w:hAnsi="Arial" w:cs="Arial"/>
                <w:sz w:val="18"/>
                <w:szCs w:val="18"/>
                <w:lang w:val="es-MX" w:eastAsia="es-MX"/>
              </w:rPr>
            </w:pPr>
            <w:r w:rsidRPr="005A163F">
              <w:rPr>
                <w:rFonts w:ascii="Arial" w:eastAsia="Times New Roman" w:hAnsi="Arial" w:cs="Arial"/>
                <w:spacing w:val="1"/>
                <w:sz w:val="18"/>
                <w:szCs w:val="18"/>
                <w:lang w:val="es-MX" w:eastAsia="es-MX"/>
              </w:rPr>
              <w:t xml:space="preserve">Copia de la constancia de opinión positiva emitida por el </w:t>
            </w:r>
            <w:r w:rsidRPr="005A163F">
              <w:rPr>
                <w:rFonts w:ascii="Arial" w:eastAsia="Times New Roman" w:hAnsi="Arial" w:cs="Arial"/>
                <w:b/>
                <w:bCs/>
                <w:spacing w:val="1"/>
                <w:sz w:val="18"/>
                <w:szCs w:val="18"/>
                <w:lang w:val="es-MX" w:eastAsia="es-MX"/>
              </w:rPr>
              <w:t>SAT</w:t>
            </w:r>
            <w:r w:rsidRPr="005A163F">
              <w:rPr>
                <w:rFonts w:ascii="Arial" w:eastAsia="Times New Roman" w:hAnsi="Arial" w:cs="Arial"/>
                <w:spacing w:val="1"/>
                <w:sz w:val="18"/>
                <w:szCs w:val="18"/>
                <w:lang w:val="es-MX" w:eastAsia="es-MX"/>
              </w:rPr>
              <w:t xml:space="preserve"> respecto de encontrarse al corriente en el </w:t>
            </w:r>
            <w:r w:rsidRPr="005A163F">
              <w:rPr>
                <w:rFonts w:ascii="Arial" w:eastAsia="Times New Roman" w:hAnsi="Arial" w:cs="Arial"/>
                <w:b/>
                <w:bCs/>
                <w:spacing w:val="1"/>
                <w:sz w:val="18"/>
                <w:szCs w:val="18"/>
                <w:lang w:val="es-MX" w:eastAsia="es-MX"/>
              </w:rPr>
              <w:t>cumplimiento de obligaciones fiscales</w:t>
            </w:r>
            <w:r w:rsidRPr="005A163F">
              <w:rPr>
                <w:rFonts w:ascii="Arial" w:eastAsia="Times New Roman" w:hAnsi="Arial" w:cs="Arial"/>
                <w:spacing w:val="1"/>
                <w:sz w:val="18"/>
                <w:szCs w:val="18"/>
                <w:lang w:val="es-MX" w:eastAsia="es-MX"/>
              </w:rPr>
              <w:t xml:space="preserve"> </w:t>
            </w:r>
            <w:r w:rsidRPr="005A163F">
              <w:rPr>
                <w:rFonts w:ascii="Arial" w:eastAsia="Times New Roman" w:hAnsi="Arial" w:cs="Arial"/>
                <w:b/>
                <w:bCs/>
                <w:sz w:val="18"/>
                <w:szCs w:val="18"/>
                <w:lang w:val="es-MX" w:eastAsia="es-MX"/>
              </w:rPr>
              <w:t xml:space="preserve">(Anexo 5). </w:t>
            </w:r>
            <w:r w:rsidRPr="005A163F">
              <w:rPr>
                <w:rFonts w:ascii="Arial" w:eastAsia="Times New Roman" w:hAnsi="Arial" w:cs="Arial"/>
                <w:spacing w:val="-3"/>
                <w:sz w:val="18"/>
                <w:szCs w:val="18"/>
                <w:lang w:val="es-MX" w:eastAsia="es-MX"/>
              </w:rPr>
              <w:t xml:space="preserve">La constancia de opinión positiva </w:t>
            </w:r>
            <w:r w:rsidRPr="005A163F">
              <w:rPr>
                <w:rFonts w:ascii="Arial" w:eastAsia="Times New Roman" w:hAnsi="Arial" w:cs="Arial"/>
                <w:b/>
                <w:bCs/>
                <w:spacing w:val="-3"/>
                <w:sz w:val="18"/>
                <w:szCs w:val="18"/>
                <w:lang w:val="es-MX" w:eastAsia="es-MX"/>
              </w:rPr>
              <w:t>NO</w:t>
            </w:r>
            <w:r w:rsidRPr="005A163F">
              <w:rPr>
                <w:rFonts w:ascii="Arial" w:eastAsia="Times New Roman" w:hAnsi="Arial" w:cs="Arial"/>
                <w:spacing w:val="-3"/>
                <w:sz w:val="18"/>
                <w:szCs w:val="18"/>
                <w:lang w:val="es-MX" w:eastAsia="es-MX"/>
              </w:rPr>
              <w:t xml:space="preserve"> deberá tener una antigüedad mayor a </w:t>
            </w:r>
            <w:r w:rsidRPr="005A163F">
              <w:rPr>
                <w:rFonts w:ascii="Arial" w:eastAsia="Times New Roman" w:hAnsi="Arial" w:cs="Arial"/>
                <w:b/>
                <w:bCs/>
                <w:spacing w:val="-3"/>
                <w:sz w:val="18"/>
                <w:szCs w:val="18"/>
                <w:lang w:val="es-MX" w:eastAsia="es-MX"/>
              </w:rPr>
              <w:t xml:space="preserve">30 </w:t>
            </w:r>
            <w:r w:rsidRPr="005A163F">
              <w:rPr>
                <w:rFonts w:ascii="Arial" w:eastAsia="Times New Roman" w:hAnsi="Arial" w:cs="Arial"/>
                <w:b/>
                <w:bCs/>
                <w:spacing w:val="1"/>
                <w:sz w:val="18"/>
                <w:szCs w:val="18"/>
                <w:lang w:val="es-MX" w:eastAsia="es-MX"/>
              </w:rPr>
              <w:t>(treinta</w:t>
            </w:r>
            <w:r w:rsidRPr="005A163F">
              <w:rPr>
                <w:rFonts w:ascii="Arial" w:eastAsia="Times New Roman" w:hAnsi="Arial" w:cs="Arial"/>
                <w:spacing w:val="1"/>
                <w:sz w:val="18"/>
                <w:szCs w:val="18"/>
                <w:lang w:val="es-MX" w:eastAsia="es-MX"/>
              </w:rPr>
              <w:t xml:space="preserve">) días a la fecha del acto de Presentación y Apertura de Proposiciones </w:t>
            </w:r>
            <w:r w:rsidRPr="005A163F">
              <w:rPr>
                <w:rFonts w:ascii="Arial" w:eastAsia="Times New Roman" w:hAnsi="Arial" w:cs="Arial"/>
                <w:sz w:val="18"/>
                <w:szCs w:val="18"/>
                <w:lang w:val="es-MX" w:eastAsia="es-MX"/>
              </w:rPr>
              <w:t>de las presentes bases a la licitación.</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3D4F7B" w:rsidTr="008A05B8">
        <w:trPr>
          <w:trHeight w:hRule="exact" w:val="1689"/>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lastRenderedPageBreak/>
              <w:t>DOCUMENTO 12</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tabs>
                <w:tab w:val="right" w:pos="9489"/>
              </w:tabs>
              <w:kinsoku w:val="0"/>
              <w:spacing w:before="216"/>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Constancia que acredite el cumplimiento de las obligaciones de registro y actualización en el Sistema de Información Empresarial Mexicano (SIEM), lo anterior con fundamento al artículo 50 fracción VI inciso d) del Reglamento de la Ley de Adquisiciones, Arrendamientos y contratación de Servicios del Estado de Chihuahua.</w:t>
            </w:r>
          </w:p>
          <w:p w:rsidR="005A163F" w:rsidRPr="005A163F" w:rsidRDefault="005A163F" w:rsidP="005A163F">
            <w:pPr>
              <w:widowControl w:val="0"/>
              <w:kinsoku w:val="0"/>
              <w:ind w:left="142" w:right="132"/>
              <w:rPr>
                <w:rFonts w:ascii="Arial" w:eastAsia="Times New Roman" w:hAnsi="Arial" w:cs="Arial"/>
                <w:spacing w:val="1"/>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135"/>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rPr>
                <w:rFonts w:ascii="Arial" w:eastAsia="Times New Roman" w:hAnsi="Arial" w:cs="Arial"/>
                <w:sz w:val="18"/>
                <w:szCs w:val="18"/>
                <w:lang w:val="es-MX" w:eastAsia="es-MX"/>
              </w:rPr>
            </w:pPr>
            <w:r w:rsidRPr="005A163F">
              <w:rPr>
                <w:rFonts w:ascii="Arial" w:eastAsia="Times New Roman" w:hAnsi="Arial" w:cs="Arial"/>
                <w:bCs/>
                <w:sz w:val="18"/>
                <w:szCs w:val="18"/>
                <w:lang w:val="es-MX" w:eastAsia="es-MX"/>
              </w:rPr>
              <w:t>DOCUMENTO 13</w:t>
            </w:r>
          </w:p>
        </w:tc>
        <w:tc>
          <w:tcPr>
            <w:tcW w:w="6662" w:type="dxa"/>
            <w:gridSpan w:val="2"/>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4" w:right="135"/>
              <w:rPr>
                <w:rFonts w:ascii="Arial" w:eastAsia="Times New Roman" w:hAnsi="Arial" w:cs="Arial"/>
                <w:color w:val="000000"/>
                <w:sz w:val="18"/>
                <w:szCs w:val="18"/>
                <w:lang w:val="es-MX" w:eastAsia="es-MX"/>
              </w:rPr>
            </w:pPr>
          </w:p>
          <w:p w:rsidR="005A163F" w:rsidRPr="005A163F" w:rsidRDefault="005A163F" w:rsidP="005A163F">
            <w:pPr>
              <w:widowControl w:val="0"/>
              <w:kinsoku w:val="0"/>
              <w:ind w:left="144" w:right="135"/>
              <w:rPr>
                <w:rFonts w:ascii="Arial" w:eastAsia="Times New Roman" w:hAnsi="Arial" w:cs="Arial"/>
                <w:b/>
                <w:bCs/>
                <w:sz w:val="18"/>
                <w:szCs w:val="18"/>
                <w:lang w:val="es-MX" w:eastAsia="es-MX"/>
              </w:rPr>
            </w:pPr>
            <w:r w:rsidRPr="005A163F">
              <w:rPr>
                <w:rFonts w:ascii="Arial" w:eastAsia="Times New Roman" w:hAnsi="Arial" w:cs="Arial"/>
                <w:color w:val="000000"/>
                <w:sz w:val="18"/>
                <w:szCs w:val="18"/>
                <w:lang w:val="es-MX" w:eastAsia="es-MX"/>
              </w:rPr>
              <w:t>Recibo de pago del costo de Participación en la presente Licitación, a nombre de quien participa.</w:t>
            </w:r>
          </w:p>
          <w:p w:rsidR="005A163F" w:rsidRPr="005A163F" w:rsidRDefault="005A163F" w:rsidP="005A163F">
            <w:pPr>
              <w:widowControl w:val="0"/>
              <w:kinsoku w:val="0"/>
              <w:ind w:left="142" w:right="132"/>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5A163F">
        <w:trPr>
          <w:trHeight w:hRule="exact" w:val="240"/>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5A163F" w:rsidRPr="005A163F" w:rsidRDefault="005A163F" w:rsidP="005A163F">
            <w:pPr>
              <w:widowControl w:val="0"/>
              <w:kinsoku w:val="0"/>
              <w:jc w:val="center"/>
              <w:rPr>
                <w:rFonts w:ascii="Arial" w:eastAsia="Times New Roman" w:hAnsi="Arial" w:cs="Arial"/>
                <w:sz w:val="18"/>
                <w:szCs w:val="18"/>
                <w:lang w:val="es-MX" w:eastAsia="es-MX"/>
              </w:rPr>
            </w:pPr>
            <w:r w:rsidRPr="005A163F">
              <w:rPr>
                <w:rFonts w:ascii="Arial" w:eastAsia="Times New Roman" w:hAnsi="Arial" w:cs="Arial"/>
                <w:b/>
                <w:bCs/>
                <w:sz w:val="18"/>
                <w:szCs w:val="18"/>
                <w:highlight w:val="lightGray"/>
                <w:lang w:val="es-MX" w:eastAsia="es-MX"/>
              </w:rPr>
              <w:t>PUNTO 5.1 DE LAS BASES PROPUESTA TÉCNICA</w:t>
            </w:r>
          </w:p>
        </w:tc>
      </w:tr>
      <w:tr w:rsidR="005A163F" w:rsidRPr="00E879CF" w:rsidTr="008A05B8">
        <w:trPr>
          <w:trHeight w:hRule="exact" w:val="1438"/>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I</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tabs>
                <w:tab w:val="right" w:pos="9489"/>
              </w:tabs>
              <w:kinsoku w:val="0"/>
              <w:spacing w:before="216"/>
              <w:rPr>
                <w:rFonts w:ascii="Arial" w:eastAsia="Times New Roman" w:hAnsi="Arial" w:cs="Arial"/>
                <w:spacing w:val="-4"/>
                <w:w w:val="105"/>
                <w:sz w:val="18"/>
                <w:szCs w:val="18"/>
                <w:lang w:val="es-MX" w:eastAsia="es-MX"/>
              </w:rPr>
            </w:pPr>
            <w:r w:rsidRPr="005A163F">
              <w:rPr>
                <w:rFonts w:ascii="Arial" w:eastAsia="Times New Roman" w:hAnsi="Arial" w:cs="Arial"/>
                <w:spacing w:val="4"/>
                <w:sz w:val="18"/>
                <w:szCs w:val="18"/>
                <w:lang w:val="es-MX" w:eastAsia="es-MX"/>
              </w:rPr>
              <w:t xml:space="preserve">Manifestación por escrito, preferentemente en papel membretado, firmada por el </w:t>
            </w:r>
            <w:r w:rsidRPr="005A163F">
              <w:rPr>
                <w:rFonts w:ascii="Arial" w:eastAsia="Times New Roman" w:hAnsi="Arial" w:cs="Arial"/>
                <w:spacing w:val="1"/>
                <w:sz w:val="18"/>
                <w:szCs w:val="18"/>
                <w:lang w:val="es-MX" w:eastAsia="es-MX"/>
              </w:rPr>
              <w:t xml:space="preserve">representante legal, en el que señale su declaración de respetar las condiciones, </w:t>
            </w:r>
            <w:r w:rsidRPr="005A163F">
              <w:rPr>
                <w:rFonts w:ascii="Arial" w:eastAsia="Times New Roman" w:hAnsi="Arial" w:cs="Arial"/>
                <w:spacing w:val="4"/>
                <w:sz w:val="18"/>
                <w:szCs w:val="18"/>
                <w:lang w:val="es-MX" w:eastAsia="es-MX"/>
              </w:rPr>
              <w:t xml:space="preserve">características técnicas y periodos, solicitados por la convocante, conforme a la </w:t>
            </w:r>
            <w:r w:rsidRPr="005A163F">
              <w:rPr>
                <w:rFonts w:ascii="Arial" w:eastAsia="Times New Roman" w:hAnsi="Arial" w:cs="Arial"/>
                <w:spacing w:val="-1"/>
                <w:sz w:val="18"/>
                <w:szCs w:val="18"/>
                <w:lang w:val="es-MX" w:eastAsia="es-MX"/>
              </w:rPr>
              <w:t xml:space="preserve">información que se describe en el </w:t>
            </w:r>
            <w:r w:rsidRPr="005A163F">
              <w:rPr>
                <w:rFonts w:ascii="Arial" w:eastAsia="Times New Roman" w:hAnsi="Arial" w:cs="Arial"/>
                <w:b/>
                <w:bCs/>
                <w:spacing w:val="-1"/>
                <w:w w:val="105"/>
                <w:sz w:val="18"/>
                <w:szCs w:val="18"/>
                <w:lang w:val="es-MX" w:eastAsia="es-MX"/>
              </w:rPr>
              <w:t>Anexo 1</w:t>
            </w:r>
            <w:r w:rsidRPr="005A163F">
              <w:rPr>
                <w:rFonts w:ascii="Arial" w:eastAsia="Times New Roman" w:hAnsi="Arial" w:cs="Arial"/>
                <w:spacing w:val="-1"/>
                <w:sz w:val="18"/>
                <w:szCs w:val="18"/>
                <w:lang w:val="es-MX" w:eastAsia="es-MX"/>
              </w:rPr>
              <w:t>, de éstas bases.</w:t>
            </w:r>
          </w:p>
          <w:p w:rsidR="005A163F" w:rsidRPr="005A163F" w:rsidRDefault="005A163F" w:rsidP="005A163F">
            <w:pPr>
              <w:widowControl w:val="0"/>
              <w:kinsoku w:val="0"/>
              <w:ind w:left="146" w:right="132"/>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4198"/>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II</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tabs>
                <w:tab w:val="right" w:pos="9489"/>
              </w:tabs>
              <w:kinsoku w:val="0"/>
              <w:spacing w:before="216"/>
              <w:rPr>
                <w:rFonts w:ascii="Arial" w:eastAsia="Times New Roman" w:hAnsi="Arial" w:cs="Arial"/>
                <w:bCs/>
                <w:spacing w:val="-8"/>
                <w:w w:val="105"/>
                <w:sz w:val="18"/>
                <w:szCs w:val="18"/>
                <w:lang w:val="es-MX" w:eastAsia="es-MX"/>
              </w:rPr>
            </w:pPr>
            <w:r w:rsidRPr="005A163F">
              <w:rPr>
                <w:rFonts w:ascii="Arial" w:eastAsia="Times New Roman" w:hAnsi="Arial" w:cs="Arial"/>
                <w:b/>
                <w:bCs/>
                <w:color w:val="000000"/>
                <w:spacing w:val="-8"/>
                <w:w w:val="105"/>
                <w:sz w:val="18"/>
                <w:szCs w:val="18"/>
                <w:lang w:val="es-MX" w:eastAsia="es-MX"/>
              </w:rPr>
              <w:t xml:space="preserve">DOCUMENTO II.- </w:t>
            </w:r>
            <w:r w:rsidRPr="005A163F">
              <w:rPr>
                <w:rFonts w:ascii="Arial" w:eastAsia="Times New Roman" w:hAnsi="Arial" w:cs="Arial"/>
                <w:bCs/>
                <w:color w:val="000000"/>
                <w:spacing w:val="-8"/>
                <w:w w:val="105"/>
                <w:sz w:val="18"/>
                <w:szCs w:val="18"/>
                <w:lang w:val="es-MX" w:eastAsia="es-MX"/>
              </w:rPr>
              <w:t>Deberá</w:t>
            </w:r>
            <w:r w:rsidRPr="005A163F">
              <w:rPr>
                <w:rFonts w:ascii="Arial" w:eastAsia="Times New Roman" w:hAnsi="Arial" w:cs="Arial"/>
                <w:bCs/>
                <w:spacing w:val="-8"/>
                <w:w w:val="105"/>
                <w:sz w:val="18"/>
                <w:szCs w:val="18"/>
                <w:lang w:val="es-MX" w:eastAsia="es-MX"/>
              </w:rPr>
              <w:t xml:space="preserve"> presentarse en papel membretado, en original debidamente firmada por el representante legal; de conformidad con las especificaciones técnicas indicadas en el </w:t>
            </w:r>
            <w:r w:rsidRPr="005A163F">
              <w:rPr>
                <w:rFonts w:ascii="Arial" w:eastAsia="Times New Roman" w:hAnsi="Arial" w:cs="Arial"/>
                <w:b/>
                <w:bCs/>
                <w:spacing w:val="-8"/>
                <w:w w:val="105"/>
                <w:sz w:val="18"/>
                <w:szCs w:val="18"/>
                <w:lang w:val="es-MX" w:eastAsia="es-MX"/>
              </w:rPr>
              <w:t>Anexo 1</w:t>
            </w:r>
            <w:r w:rsidRPr="005A163F">
              <w:rPr>
                <w:rFonts w:ascii="Arial" w:eastAsia="Times New Roman" w:hAnsi="Arial" w:cs="Arial"/>
                <w:bCs/>
                <w:spacing w:val="-8"/>
                <w:w w:val="105"/>
                <w:sz w:val="18"/>
                <w:szCs w:val="18"/>
                <w:lang w:val="es-MX" w:eastAsia="es-MX"/>
              </w:rPr>
              <w:t xml:space="preserve"> de éstas bases de Licitación, así como la propuesta del proyecto. </w:t>
            </w:r>
          </w:p>
          <w:p w:rsidR="005A163F" w:rsidRPr="005A163F" w:rsidRDefault="005A163F" w:rsidP="005A163F">
            <w:pPr>
              <w:widowControl w:val="0"/>
              <w:tabs>
                <w:tab w:val="right" w:pos="9489"/>
              </w:tabs>
              <w:kinsoku w:val="0"/>
              <w:spacing w:before="216"/>
              <w:rPr>
                <w:rFonts w:ascii="Arial" w:eastAsia="Times New Roman" w:hAnsi="Arial" w:cs="Arial"/>
                <w:bCs/>
                <w:spacing w:val="-8"/>
                <w:w w:val="105"/>
                <w:sz w:val="18"/>
                <w:szCs w:val="18"/>
                <w:lang w:val="es-MX" w:eastAsia="es-MX"/>
              </w:rPr>
            </w:pPr>
            <w:r w:rsidRPr="005A163F">
              <w:rPr>
                <w:rFonts w:ascii="Arial" w:eastAsia="Times New Roman" w:hAnsi="Arial" w:cs="Arial"/>
                <w:bCs/>
                <w:spacing w:val="-8"/>
                <w:w w:val="105"/>
                <w:sz w:val="18"/>
                <w:szCs w:val="18"/>
                <w:lang w:val="es-MX"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5A163F" w:rsidRPr="005A163F" w:rsidRDefault="005A163F" w:rsidP="005A163F">
            <w:pPr>
              <w:widowControl w:val="0"/>
              <w:tabs>
                <w:tab w:val="right" w:pos="9489"/>
              </w:tabs>
              <w:kinsoku w:val="0"/>
              <w:spacing w:before="216"/>
              <w:rPr>
                <w:rFonts w:ascii="Arial" w:eastAsia="Times New Roman" w:hAnsi="Arial" w:cs="Arial"/>
                <w:bCs/>
                <w:spacing w:val="-8"/>
                <w:w w:val="105"/>
                <w:sz w:val="18"/>
                <w:szCs w:val="18"/>
                <w:lang w:val="es-MX" w:eastAsia="es-MX"/>
              </w:rPr>
            </w:pPr>
            <w:r w:rsidRPr="005A163F">
              <w:rPr>
                <w:rFonts w:ascii="Arial" w:eastAsia="Times New Roman" w:hAnsi="Arial" w:cs="Arial"/>
                <w:bCs/>
                <w:spacing w:val="-8"/>
                <w:w w:val="105"/>
                <w:sz w:val="18"/>
                <w:szCs w:val="18"/>
                <w:lang w:val="es-MX" w:eastAsia="es-MX"/>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5A163F" w:rsidRPr="005A163F" w:rsidRDefault="005A163F" w:rsidP="005A163F">
            <w:pPr>
              <w:widowControl w:val="0"/>
              <w:tabs>
                <w:tab w:val="right" w:pos="9489"/>
              </w:tabs>
              <w:kinsoku w:val="0"/>
              <w:spacing w:before="216"/>
              <w:rPr>
                <w:rFonts w:ascii="Arial" w:eastAsia="Times New Roman" w:hAnsi="Arial" w:cs="Arial"/>
                <w:bCs/>
                <w:spacing w:val="-8"/>
                <w:w w:val="105"/>
                <w:sz w:val="18"/>
                <w:szCs w:val="18"/>
                <w:lang w:val="es-MX" w:eastAsia="es-MX"/>
              </w:rPr>
            </w:pPr>
          </w:p>
          <w:p w:rsidR="005A163F" w:rsidRPr="005A163F" w:rsidRDefault="005A163F" w:rsidP="005A163F">
            <w:pPr>
              <w:widowControl w:val="0"/>
              <w:tabs>
                <w:tab w:val="right" w:pos="9489"/>
              </w:tabs>
              <w:kinsoku w:val="0"/>
              <w:spacing w:before="216"/>
              <w:rPr>
                <w:rFonts w:ascii="Arial" w:eastAsia="Times New Roman" w:hAnsi="Arial" w:cs="Arial"/>
                <w:bCs/>
                <w:spacing w:val="-8"/>
                <w:w w:val="105"/>
                <w:sz w:val="18"/>
                <w:szCs w:val="18"/>
                <w:lang w:val="es-MX" w:eastAsia="es-MX"/>
              </w:rPr>
            </w:pPr>
          </w:p>
          <w:p w:rsidR="005A163F" w:rsidRPr="005A163F" w:rsidRDefault="005A163F" w:rsidP="005A163F">
            <w:pPr>
              <w:widowControl w:val="0"/>
              <w:tabs>
                <w:tab w:val="right" w:pos="9489"/>
              </w:tabs>
              <w:kinsoku w:val="0"/>
              <w:ind w:left="140" w:right="134"/>
              <w:rPr>
                <w:rFonts w:ascii="Arial" w:eastAsia="Times New Roman" w:hAnsi="Arial" w:cs="Arial"/>
                <w:spacing w:val="1"/>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139"/>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III</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tabs>
                <w:tab w:val="right" w:pos="9489"/>
              </w:tabs>
              <w:kinsoku w:val="0"/>
              <w:spacing w:before="216"/>
              <w:rPr>
                <w:rFonts w:ascii="Arial" w:eastAsia="Times New Roman" w:hAnsi="Arial" w:cs="Arial"/>
                <w:b/>
                <w:spacing w:val="6"/>
                <w:sz w:val="18"/>
                <w:szCs w:val="18"/>
                <w:lang w:val="es-MX" w:eastAsia="es-MX"/>
              </w:rPr>
            </w:pPr>
            <w:r w:rsidRPr="005A163F">
              <w:rPr>
                <w:rFonts w:ascii="Arial" w:eastAsia="Times New Roman" w:hAnsi="Arial" w:cs="Arial"/>
                <w:bCs/>
                <w:spacing w:val="-4"/>
                <w:w w:val="105"/>
                <w:sz w:val="18"/>
                <w:szCs w:val="18"/>
                <w:lang w:val="es-MX" w:eastAsia="es-MX"/>
              </w:rPr>
              <w:t xml:space="preserve">El licitante deberá presentar copias de fichas técnicas o folletos del catálogo de los bienes, mismos que se utilizaran para identificar si son los que  requiere la convocante de acuerdo al </w:t>
            </w:r>
            <w:r w:rsidRPr="005A163F">
              <w:rPr>
                <w:rFonts w:ascii="Arial" w:eastAsia="Times New Roman" w:hAnsi="Arial" w:cs="Arial"/>
                <w:b/>
                <w:bCs/>
                <w:spacing w:val="-4"/>
                <w:w w:val="105"/>
                <w:sz w:val="18"/>
                <w:szCs w:val="18"/>
                <w:lang w:val="es-MX" w:eastAsia="es-MX"/>
              </w:rPr>
              <w:t>Anexo 1.</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127"/>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IV</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spacing w:before="216"/>
              <w:rPr>
                <w:rFonts w:ascii="Arial" w:eastAsia="Times New Roman" w:hAnsi="Arial" w:cs="Arial"/>
                <w:b/>
                <w:bCs/>
                <w:sz w:val="18"/>
                <w:szCs w:val="18"/>
                <w:lang w:val="es-MX" w:eastAsia="es-MX"/>
              </w:rPr>
            </w:pPr>
            <w:r w:rsidRPr="005A163F">
              <w:rPr>
                <w:rFonts w:ascii="Arial" w:eastAsia="Times New Roman" w:hAnsi="Arial" w:cs="Arial"/>
                <w:spacing w:val="6"/>
                <w:sz w:val="18"/>
                <w:szCs w:val="18"/>
                <w:lang w:val="es-MX" w:eastAsia="es-MX"/>
              </w:rPr>
              <w:t xml:space="preserve">Manifestación por escrito preferentemente en papel membretado, firmada por el </w:t>
            </w:r>
            <w:r w:rsidRPr="005A163F">
              <w:rPr>
                <w:rFonts w:ascii="Arial" w:eastAsia="Times New Roman" w:hAnsi="Arial" w:cs="Arial"/>
                <w:spacing w:val="1"/>
                <w:sz w:val="18"/>
                <w:szCs w:val="18"/>
                <w:lang w:val="es-MX" w:eastAsia="es-MX"/>
              </w:rPr>
              <w:t xml:space="preserve">representante legal, en el que el licitante señale que su </w:t>
            </w:r>
            <w:r w:rsidRPr="005A163F">
              <w:rPr>
                <w:rFonts w:ascii="Arial" w:eastAsia="Times New Roman" w:hAnsi="Arial" w:cs="Arial"/>
                <w:b/>
                <w:bCs/>
                <w:spacing w:val="1"/>
                <w:sz w:val="18"/>
                <w:szCs w:val="18"/>
                <w:lang w:val="es-MX" w:eastAsia="es-MX"/>
              </w:rPr>
              <w:t xml:space="preserve">actividad comercial está </w:t>
            </w:r>
            <w:r w:rsidRPr="005A163F">
              <w:rPr>
                <w:rFonts w:ascii="Arial" w:eastAsia="Times New Roman" w:hAnsi="Arial" w:cs="Arial"/>
                <w:b/>
                <w:bCs/>
                <w:spacing w:val="2"/>
                <w:sz w:val="18"/>
                <w:szCs w:val="18"/>
                <w:lang w:val="es-MX" w:eastAsia="es-MX"/>
              </w:rPr>
              <w:t xml:space="preserve">relacionada con los bienes objeto de la presente licitación. </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3D4F7B" w:rsidTr="008A05B8">
        <w:trPr>
          <w:trHeight w:hRule="exact" w:val="1420"/>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V</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spacing w:before="216"/>
              <w:rPr>
                <w:rFonts w:ascii="Arial" w:eastAsia="Times New Roman" w:hAnsi="Arial" w:cs="Arial"/>
                <w:spacing w:val="2"/>
                <w:sz w:val="18"/>
                <w:szCs w:val="18"/>
                <w:lang w:val="es-MX" w:eastAsia="es-MX"/>
              </w:rPr>
            </w:pPr>
            <w:r w:rsidRPr="005A163F">
              <w:rPr>
                <w:rFonts w:ascii="Arial" w:eastAsia="Times New Roman" w:hAnsi="Arial" w:cs="Arial"/>
                <w:spacing w:val="10"/>
                <w:sz w:val="18"/>
                <w:szCs w:val="18"/>
                <w:lang w:val="es-MX" w:eastAsia="es-MX"/>
              </w:rPr>
              <w:t xml:space="preserve">Manifestación por escrito, en papel membretado del licitante, firmada por su </w:t>
            </w:r>
            <w:r w:rsidRPr="005A163F">
              <w:rPr>
                <w:rFonts w:ascii="Arial" w:eastAsia="Times New Roman" w:hAnsi="Arial" w:cs="Arial"/>
                <w:spacing w:val="2"/>
                <w:sz w:val="18"/>
                <w:szCs w:val="18"/>
                <w:lang w:val="es-MX" w:eastAsia="es-MX"/>
              </w:rPr>
              <w:t xml:space="preserve">representante legal, en la que indique que cuenta con el equipo y el personal con un call center, para cumplir con </w:t>
            </w:r>
            <w:r w:rsidRPr="005A163F">
              <w:rPr>
                <w:rFonts w:ascii="Arial" w:eastAsia="Times New Roman" w:hAnsi="Arial" w:cs="Arial"/>
                <w:bCs/>
                <w:sz w:val="18"/>
                <w:szCs w:val="18"/>
                <w:lang w:val="es-MX" w:eastAsia="es-MX"/>
              </w:rPr>
              <w:t>la realización de la prestación de servicios  objeto de la licitación</w:t>
            </w:r>
            <w:r w:rsidRPr="005A163F">
              <w:rPr>
                <w:rFonts w:ascii="Arial" w:eastAsia="Times New Roman" w:hAnsi="Arial" w:cs="Arial"/>
                <w:spacing w:val="2"/>
                <w:sz w:val="18"/>
                <w:szCs w:val="18"/>
                <w:lang w:val="es-MX" w:eastAsia="es-MX"/>
              </w:rPr>
              <w:t xml:space="preserve">, conforme al </w:t>
            </w:r>
            <w:r w:rsidRPr="005A163F">
              <w:rPr>
                <w:rFonts w:ascii="Arial" w:eastAsia="Times New Roman" w:hAnsi="Arial" w:cs="Arial"/>
                <w:b/>
                <w:spacing w:val="2"/>
                <w:sz w:val="18"/>
                <w:szCs w:val="18"/>
                <w:lang w:val="es-MX" w:eastAsia="es-MX"/>
              </w:rPr>
              <w:t>anexo 1</w:t>
            </w:r>
            <w:r w:rsidRPr="005A163F">
              <w:rPr>
                <w:rFonts w:ascii="Arial" w:eastAsia="Times New Roman" w:hAnsi="Arial" w:cs="Arial"/>
                <w:spacing w:val="2"/>
                <w:sz w:val="18"/>
                <w:szCs w:val="18"/>
                <w:lang w:val="es-MX" w:eastAsia="es-MX"/>
              </w:rPr>
              <w:t xml:space="preserve"> de las presentes bases.</w:t>
            </w:r>
          </w:p>
          <w:p w:rsidR="005A163F" w:rsidRPr="005A163F" w:rsidRDefault="005A163F" w:rsidP="005A163F">
            <w:pPr>
              <w:widowControl w:val="0"/>
              <w:kinsoku w:val="0"/>
              <w:spacing w:before="216"/>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847"/>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lastRenderedPageBreak/>
              <w:t>DOCUMENTO VI</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spacing w:before="216"/>
              <w:rPr>
                <w:rFonts w:ascii="Arial" w:eastAsia="Times New Roman" w:hAnsi="Arial" w:cs="Arial"/>
                <w:spacing w:val="10"/>
                <w:sz w:val="18"/>
                <w:szCs w:val="18"/>
                <w:lang w:val="es-MX" w:eastAsia="es-MX"/>
              </w:rPr>
            </w:pPr>
            <w:r w:rsidRPr="005A163F">
              <w:rPr>
                <w:rFonts w:ascii="Arial" w:eastAsia="Times New Roman" w:hAnsi="Arial" w:cs="Arial"/>
                <w:color w:val="000000"/>
                <w:spacing w:val="3"/>
                <w:sz w:val="20"/>
                <w:szCs w:val="20"/>
                <w:lang w:val="es-MX" w:eastAsia="es-MX"/>
              </w:rPr>
              <w:t>Facturas del equipo de call center a nombre del participante de acuerdo a lo establecido en el anexo 1, (Original y/o Copia Certificada).</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079"/>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VII</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tabs>
                <w:tab w:val="right" w:pos="8789"/>
              </w:tabs>
              <w:kinsoku w:val="0"/>
              <w:spacing w:before="144"/>
              <w:rPr>
                <w:rFonts w:ascii="Arial" w:eastAsia="Times New Roman" w:hAnsi="Arial" w:cs="Arial"/>
                <w:sz w:val="20"/>
                <w:szCs w:val="20"/>
                <w:u w:color="00AECC"/>
                <w:lang w:val="es-MX" w:eastAsia="es-MX"/>
              </w:rPr>
            </w:pPr>
            <w:r w:rsidRPr="005A163F">
              <w:rPr>
                <w:rFonts w:ascii="Arial" w:eastAsia="Times New Roman" w:hAnsi="Arial" w:cs="Arial"/>
                <w:color w:val="000000"/>
                <w:spacing w:val="3"/>
                <w:sz w:val="20"/>
                <w:szCs w:val="20"/>
                <w:lang w:val="es-MX" w:eastAsia="es-MX"/>
              </w:rPr>
              <w:t xml:space="preserve">Carta donde la </w:t>
            </w:r>
            <w:r w:rsidRPr="005A163F">
              <w:rPr>
                <w:rFonts w:ascii="Arial" w:eastAsia="Times New Roman" w:hAnsi="Arial" w:cs="Arial"/>
                <w:sz w:val="20"/>
                <w:szCs w:val="20"/>
                <w:u w:color="00AECC"/>
                <w:lang w:val="es-MX" w:eastAsia="es-MX"/>
              </w:rPr>
              <w:t>empresa o al menos un socio debe contar con experiencia comprobable en desarrollo de software de manejo financiero mediante 2 cartas expedidas por SOFOM.</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282"/>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VIII</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spacing w:before="216"/>
              <w:rPr>
                <w:rFonts w:ascii="Arial" w:eastAsia="Times New Roman" w:hAnsi="Arial" w:cs="Arial"/>
                <w:spacing w:val="10"/>
                <w:sz w:val="18"/>
                <w:szCs w:val="18"/>
                <w:lang w:val="es-MX" w:eastAsia="es-MX"/>
              </w:rPr>
            </w:pPr>
            <w:r w:rsidRPr="005A163F">
              <w:rPr>
                <w:rFonts w:ascii="Arial" w:eastAsia="Times New Roman" w:hAnsi="Arial" w:cs="Arial"/>
                <w:sz w:val="20"/>
                <w:szCs w:val="20"/>
                <w:u w:color="00AECC"/>
                <w:lang w:val="es-MX" w:eastAsia="es-MX"/>
              </w:rPr>
              <w:t>Carta donde la</w:t>
            </w:r>
            <w:r w:rsidRPr="005A163F">
              <w:rPr>
                <w:rFonts w:ascii="Arial" w:eastAsia="Times New Roman" w:hAnsi="Arial" w:cs="Arial"/>
                <w:b/>
                <w:sz w:val="20"/>
                <w:szCs w:val="20"/>
                <w:u w:color="00AECC"/>
                <w:lang w:val="es-MX" w:eastAsia="es-MX"/>
              </w:rPr>
              <w:t xml:space="preserve"> </w:t>
            </w:r>
            <w:r w:rsidRPr="005A163F">
              <w:rPr>
                <w:rFonts w:ascii="Arial" w:eastAsia="Times New Roman" w:hAnsi="Arial" w:cs="Arial"/>
                <w:sz w:val="20"/>
                <w:szCs w:val="20"/>
                <w:u w:color="00AECC"/>
                <w:lang w:val="es-MX" w:eastAsia="es-MX"/>
              </w:rPr>
              <w:t>empresa o al menos un socio debe contar con experiencia comprobable en desarrollo de software de prevención a la corrupción mediante carta expedida por un OPLE</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079"/>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IX</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pBdr>
                <w:top w:val="nil"/>
                <w:left w:val="nil"/>
                <w:bottom w:val="nil"/>
                <w:right w:val="nil"/>
                <w:between w:val="nil"/>
                <w:bar w:val="nil"/>
              </w:pBdr>
              <w:rPr>
                <w:rFonts w:ascii="Arial" w:eastAsia="Helvetica" w:hAnsi="Arial" w:cs="Arial"/>
                <w:sz w:val="20"/>
                <w:szCs w:val="20"/>
                <w:u w:color="00AECC"/>
                <w:bdr w:val="nil"/>
                <w:lang w:val="es-ES_tradnl" w:eastAsia="es-MX"/>
              </w:rPr>
            </w:pPr>
            <w:r w:rsidRPr="005A163F">
              <w:rPr>
                <w:rFonts w:ascii="Arial" w:eastAsia="Arial Unicode MS" w:hAnsi="Arial" w:cs="Arial"/>
                <w:sz w:val="20"/>
                <w:szCs w:val="20"/>
                <w:u w:color="00AECC"/>
                <w:bdr w:val="nil"/>
                <w:lang w:val="es-ES_tradnl" w:eastAsia="es-MX"/>
              </w:rPr>
              <w:t>Carta donde la empresa o al menos un socio debe contar con experiencia comprobable en desarrollo de software Geoestadistico por alguna empresa o institución que emita una carta de recomendación donde se haya realizado el software que se encuentre en operación.</w:t>
            </w:r>
          </w:p>
          <w:p w:rsidR="005A163F" w:rsidRPr="005A163F" w:rsidRDefault="005A163F" w:rsidP="005A163F">
            <w:pPr>
              <w:widowControl w:val="0"/>
              <w:kinsoku w:val="0"/>
              <w:spacing w:before="216"/>
              <w:rPr>
                <w:rFonts w:ascii="Arial" w:eastAsia="Times New Roman" w:hAnsi="Arial" w:cs="Arial"/>
                <w:spacing w:val="10"/>
                <w:sz w:val="18"/>
                <w:szCs w:val="18"/>
                <w:lang w:val="es-ES_tradnl"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994"/>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X</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pBdr>
                <w:top w:val="nil"/>
                <w:left w:val="nil"/>
                <w:bottom w:val="nil"/>
                <w:right w:val="nil"/>
                <w:between w:val="nil"/>
                <w:bar w:val="nil"/>
              </w:pBdr>
              <w:rPr>
                <w:rFonts w:ascii="Arial" w:eastAsia="Helvetica" w:hAnsi="Arial" w:cs="Arial"/>
                <w:sz w:val="20"/>
                <w:szCs w:val="20"/>
                <w:u w:color="00AECC"/>
                <w:bdr w:val="nil"/>
                <w:lang w:val="es-ES_tradnl" w:eastAsia="es-MX"/>
              </w:rPr>
            </w:pPr>
            <w:r w:rsidRPr="005A163F">
              <w:rPr>
                <w:rFonts w:ascii="Arial" w:eastAsia="Helvetica" w:hAnsi="Arial" w:cs="Arial"/>
                <w:sz w:val="20"/>
                <w:szCs w:val="20"/>
                <w:u w:color="00AECC"/>
                <w:bdr w:val="nil"/>
                <w:lang w:val="es-ES_tradnl" w:eastAsia="es-MX"/>
              </w:rPr>
              <w:t xml:space="preserve">Carta donde compruebe que la </w:t>
            </w:r>
            <w:r w:rsidRPr="005A163F">
              <w:rPr>
                <w:rFonts w:ascii="Arial" w:eastAsia="Arial Unicode MS" w:hAnsi="Arial" w:cs="Arial"/>
                <w:sz w:val="20"/>
                <w:szCs w:val="20"/>
                <w:u w:color="00AECC"/>
                <w:bdr w:val="nil"/>
                <w:lang w:val="es-ES_tradnl" w:eastAsia="es-MX"/>
              </w:rPr>
              <w:t>solución deberá contar con respaldo de una institución de banca múltiple con permiso vigente dentro del territorio nacional que garantice mediante una carta de recomendación el respaldo al sistema de infracciones del Municipio.</w:t>
            </w:r>
          </w:p>
          <w:p w:rsidR="005A163F" w:rsidRPr="005A163F" w:rsidRDefault="005A163F" w:rsidP="005A163F">
            <w:pPr>
              <w:widowControl w:val="0"/>
              <w:tabs>
                <w:tab w:val="right" w:pos="8789"/>
              </w:tabs>
              <w:kinsoku w:val="0"/>
              <w:spacing w:before="144"/>
              <w:rPr>
                <w:rFonts w:ascii="Arial" w:eastAsia="Times New Roman" w:hAnsi="Arial" w:cs="Arial"/>
                <w:spacing w:val="10"/>
                <w:sz w:val="18"/>
                <w:szCs w:val="18"/>
                <w:lang w:val="es-ES_tradnl"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8A05B8">
        <w:trPr>
          <w:trHeight w:hRule="exact" w:val="1689"/>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XI</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pBdr>
                <w:top w:val="nil"/>
                <w:left w:val="nil"/>
                <w:bottom w:val="nil"/>
                <w:right w:val="nil"/>
                <w:between w:val="nil"/>
                <w:bar w:val="nil"/>
              </w:pBdr>
              <w:rPr>
                <w:rFonts w:ascii="Arial" w:eastAsia="Arial Unicode MS" w:hAnsi="Arial" w:cs="Arial"/>
                <w:color w:val="000000"/>
                <w:sz w:val="20"/>
                <w:szCs w:val="20"/>
                <w:bdr w:val="nil"/>
                <w:lang w:val="es-ES_tradnl" w:eastAsia="es-MX"/>
              </w:rPr>
            </w:pPr>
            <w:r w:rsidRPr="005A163F">
              <w:rPr>
                <w:rFonts w:ascii="Arial" w:eastAsia="Arial Unicode MS" w:hAnsi="Arial" w:cs="Arial"/>
                <w:color w:val="000000"/>
                <w:sz w:val="20"/>
                <w:szCs w:val="20"/>
                <w:bdr w:val="nil"/>
                <w:lang w:val="es-ES_tradnl" w:eastAsia="es-MX"/>
              </w:rPr>
              <w:t>La empresa debe demostrar la propiedad del software ante el instituto mexicano de la propiedad intelectual con una vigencia de versión o registro de no más de 6 meses.</w:t>
            </w:r>
          </w:p>
          <w:p w:rsidR="005A163F" w:rsidRPr="005A163F" w:rsidRDefault="005A163F" w:rsidP="005A163F">
            <w:pPr>
              <w:pBdr>
                <w:top w:val="nil"/>
                <w:left w:val="nil"/>
                <w:bottom w:val="nil"/>
                <w:right w:val="nil"/>
                <w:between w:val="nil"/>
                <w:bar w:val="nil"/>
              </w:pBdr>
              <w:rPr>
                <w:rFonts w:ascii="Arial" w:eastAsia="Arial Unicode MS" w:hAnsi="Arial" w:cs="Arial"/>
                <w:color w:val="000000"/>
                <w:sz w:val="20"/>
                <w:szCs w:val="20"/>
                <w:bdr w:val="nil"/>
                <w:lang w:val="es-ES_tradnl" w:eastAsia="es-MX"/>
              </w:rPr>
            </w:pPr>
            <w:r w:rsidRPr="005A163F">
              <w:rPr>
                <w:rFonts w:ascii="Arial" w:eastAsia="Arial Unicode MS" w:hAnsi="Arial" w:cs="Arial"/>
                <w:color w:val="000000"/>
                <w:sz w:val="20"/>
                <w:szCs w:val="20"/>
                <w:bdr w:val="nil"/>
                <w:lang w:val="es-ES_tradnl" w:eastAsia="es-MX"/>
              </w:rPr>
              <w:t>-Al menos uno de los autores del software deberá ser socio de la razón social licitante.</w:t>
            </w:r>
          </w:p>
          <w:p w:rsidR="005A163F" w:rsidRPr="005A163F" w:rsidRDefault="005A163F" w:rsidP="005A163F">
            <w:pPr>
              <w:pBdr>
                <w:top w:val="nil"/>
                <w:left w:val="nil"/>
                <w:bottom w:val="nil"/>
                <w:right w:val="nil"/>
                <w:between w:val="nil"/>
                <w:bar w:val="nil"/>
              </w:pBdr>
              <w:rPr>
                <w:rFonts w:ascii="Arial" w:eastAsia="Helvetica" w:hAnsi="Arial" w:cs="Arial"/>
                <w:b/>
                <w:sz w:val="20"/>
                <w:szCs w:val="20"/>
                <w:u w:color="00AECC"/>
                <w:bdr w:val="nil"/>
                <w:lang w:val="es-ES_tradnl" w:eastAsia="es-MX"/>
              </w:rPr>
            </w:pPr>
            <w:r w:rsidRPr="005A163F">
              <w:rPr>
                <w:rFonts w:ascii="Arial" w:eastAsia="Arial Unicode MS" w:hAnsi="Arial" w:cs="Arial"/>
                <w:color w:val="000000"/>
                <w:sz w:val="20"/>
                <w:szCs w:val="20"/>
                <w:bdr w:val="nil"/>
                <w:lang w:val="es-ES_tradnl" w:eastAsia="es-MX"/>
              </w:rPr>
              <w:t xml:space="preserve">-El nombre del registro o descripción deberá ser consistente con el objeto de la presente licitación que sea requisito.  </w:t>
            </w:r>
          </w:p>
          <w:p w:rsidR="005A163F" w:rsidRPr="005A163F" w:rsidRDefault="005A163F" w:rsidP="005A163F">
            <w:pPr>
              <w:pBdr>
                <w:top w:val="nil"/>
                <w:left w:val="nil"/>
                <w:bottom w:val="nil"/>
                <w:right w:val="nil"/>
                <w:between w:val="nil"/>
                <w:bar w:val="nil"/>
              </w:pBdr>
              <w:rPr>
                <w:rFonts w:ascii="Arial" w:eastAsia="Helvetica" w:hAnsi="Arial" w:cs="Arial"/>
                <w:sz w:val="20"/>
                <w:szCs w:val="20"/>
                <w:u w:color="00AECC"/>
                <w:bdr w:val="nil"/>
                <w:lang w:val="es-ES_tradnl"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3D4F7B" w:rsidTr="008A05B8">
        <w:trPr>
          <w:trHeight w:hRule="exact" w:val="1370"/>
        </w:trPr>
        <w:tc>
          <w:tcPr>
            <w:tcW w:w="1853"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DOCUMENTO XII</w:t>
            </w:r>
          </w:p>
        </w:tc>
        <w:tc>
          <w:tcPr>
            <w:tcW w:w="6652"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46" w:right="132"/>
              <w:rPr>
                <w:rFonts w:ascii="Arial" w:eastAsia="Times New Roman" w:hAnsi="Arial" w:cs="Arial"/>
                <w:color w:val="000000"/>
                <w:spacing w:val="10"/>
                <w:sz w:val="18"/>
                <w:szCs w:val="18"/>
                <w:lang w:val="es-MX" w:eastAsia="es-MX"/>
              </w:rPr>
            </w:pPr>
            <w:r w:rsidRPr="005A163F">
              <w:rPr>
                <w:rFonts w:ascii="Arial" w:eastAsia="Times New Roman" w:hAnsi="Arial" w:cs="Arial"/>
                <w:color w:val="000000"/>
                <w:spacing w:val="3"/>
                <w:sz w:val="18"/>
                <w:szCs w:val="18"/>
                <w:lang w:val="es-MX" w:eastAsia="es-MX"/>
              </w:rPr>
              <w:t>Carta de integridad, por si o a través de interposita persona, de adoptar conductas para que los servidores públicos del comité así como la dependencia o entidad, induzcan o alteren las evaluaciones de las proposiciones, el resultado de procedimiento u otros aspectos que le puedan otorgar condiciones más ventajosas con relación a los demás participantes.</w:t>
            </w:r>
          </w:p>
          <w:p w:rsidR="005A163F" w:rsidRPr="005A163F" w:rsidRDefault="005A163F" w:rsidP="005A163F">
            <w:pPr>
              <w:widowControl w:val="0"/>
              <w:kinsoku w:val="0"/>
              <w:ind w:left="146" w:right="132"/>
              <w:rPr>
                <w:rFonts w:ascii="Arial" w:eastAsia="Times New Roman" w:hAnsi="Arial" w:cs="Arial"/>
                <w:color w:val="000000"/>
                <w:spacing w:val="10"/>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r w:rsidR="005A163F" w:rsidRPr="00E879CF" w:rsidTr="005A163F">
        <w:trPr>
          <w:trHeight w:hRule="exac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5A163F" w:rsidRPr="005A163F" w:rsidRDefault="005A163F" w:rsidP="005A163F">
            <w:pPr>
              <w:widowControl w:val="0"/>
              <w:kinsoku w:val="0"/>
              <w:jc w:val="center"/>
              <w:rPr>
                <w:rFonts w:ascii="Arial" w:eastAsia="Times New Roman" w:hAnsi="Arial" w:cs="Arial"/>
                <w:b/>
                <w:sz w:val="18"/>
                <w:szCs w:val="18"/>
                <w:lang w:val="es-MX" w:eastAsia="es-MX"/>
              </w:rPr>
            </w:pPr>
            <w:r w:rsidRPr="005A163F">
              <w:rPr>
                <w:rFonts w:ascii="Arial" w:eastAsia="Times New Roman" w:hAnsi="Arial" w:cs="Arial"/>
                <w:b/>
                <w:sz w:val="18"/>
                <w:szCs w:val="18"/>
                <w:highlight w:val="lightGray"/>
                <w:lang w:val="es-MX" w:eastAsia="es-MX"/>
              </w:rPr>
              <w:t>PUNTO 5.2 DE LAS BASES PROPUESTA ECONÓMICA</w:t>
            </w:r>
          </w:p>
        </w:tc>
      </w:tr>
      <w:tr w:rsidR="005A163F" w:rsidRPr="00E879CF" w:rsidTr="008A05B8">
        <w:trPr>
          <w:trHeight w:hRule="exact" w:val="691"/>
        </w:trPr>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left"/>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UNICO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46" w:right="132"/>
              <w:rPr>
                <w:rFonts w:ascii="Arial" w:eastAsia="Times New Roman" w:hAnsi="Arial" w:cs="Arial"/>
                <w:sz w:val="18"/>
                <w:szCs w:val="18"/>
                <w:lang w:val="es-MX" w:eastAsia="es-MX"/>
              </w:rPr>
            </w:pPr>
          </w:p>
          <w:p w:rsidR="005A163F" w:rsidRPr="005A163F" w:rsidRDefault="005A163F" w:rsidP="005A163F">
            <w:pPr>
              <w:widowControl w:val="0"/>
              <w:kinsoku w:val="0"/>
              <w:ind w:left="146" w:right="132"/>
              <w:rPr>
                <w:rFonts w:ascii="Arial" w:eastAsia="Times New Roman" w:hAnsi="Arial" w:cs="Arial"/>
                <w:sz w:val="18"/>
                <w:szCs w:val="18"/>
                <w:lang w:val="es-MX" w:eastAsia="es-MX"/>
              </w:rPr>
            </w:pPr>
            <w:r w:rsidRPr="005A163F">
              <w:rPr>
                <w:rFonts w:ascii="Arial" w:eastAsia="Times New Roman" w:hAnsi="Arial" w:cs="Arial"/>
                <w:sz w:val="18"/>
                <w:szCs w:val="18"/>
                <w:lang w:val="es-MX" w:eastAsia="es-MX"/>
              </w:rPr>
              <w:t xml:space="preserve">PROPUESTA ECONÓMICA ACORDE AL </w:t>
            </w:r>
            <w:r w:rsidRPr="005A163F">
              <w:rPr>
                <w:rFonts w:ascii="Arial" w:eastAsia="Times New Roman" w:hAnsi="Arial" w:cs="Arial"/>
                <w:b/>
                <w:sz w:val="18"/>
                <w:szCs w:val="18"/>
                <w:lang w:val="es-MX" w:eastAsia="es-MX"/>
              </w:rPr>
              <w:t>ANEXO 9</w:t>
            </w: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sz w:val="18"/>
                <w:szCs w:val="18"/>
                <w:lang w:val="es-MX" w:eastAsia="es-MX"/>
              </w:rPr>
            </w:pPr>
          </w:p>
        </w:tc>
      </w:tr>
    </w:tbl>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ANEXO 4</w:t>
      </w: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___________________, MANIFIESTO BAJO PROTESTA DE DECIR VERDAD, QUE LOS DATOS AQUÍASENTADOS, SON CIERTOS Y HAN SIDO DEBIDAMENTE VERIFICADOS, ASÍ COMO QUE CUENTO CON FACULTADES SUFICIENTES PARA SUSCRIBIR LA PROPUESTA EN LA PRESENTE LICITACIÓN, A NOMBRE Y REPRESENTACIÓN DE EQUIPO MEDICO.</w:t>
      </w:r>
    </w:p>
    <w:p w:rsidR="005A163F" w:rsidRPr="005A163F" w:rsidRDefault="005A163F" w:rsidP="005A163F">
      <w:pPr>
        <w:widowControl w:val="0"/>
        <w:kinsoku w:val="0"/>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No. DE LICITACIÓN PÚBLICA PRESENCIAL__________________.</w:t>
      </w:r>
    </w:p>
    <w:p w:rsidR="005A163F" w:rsidRPr="005A163F" w:rsidRDefault="005A163F" w:rsidP="005A163F">
      <w:pPr>
        <w:widowControl w:val="0"/>
        <w:kinsoku w:val="0"/>
        <w:rPr>
          <w:rFonts w:ascii="Arial" w:eastAsia="Times New Roman" w:hAnsi="Arial" w:cs="Arial"/>
          <w:b/>
          <w:bCs/>
          <w:sz w:val="20"/>
          <w:szCs w:val="20"/>
          <w:lang w:val="es-MX" w:eastAsia="es-MX"/>
        </w:rPr>
      </w:pPr>
    </w:p>
    <w:p w:rsidR="005A163F" w:rsidRPr="005A163F" w:rsidRDefault="005A163F" w:rsidP="005A163F">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rPr>
          <w:rFonts w:ascii="Arial" w:eastAsia="Times New Roman" w:hAnsi="Arial" w:cs="Arial"/>
          <w:b/>
          <w:bCs/>
          <w:sz w:val="20"/>
          <w:szCs w:val="20"/>
          <w:lang w:val="es-MX" w:eastAsia="es-MX"/>
        </w:rPr>
      </w:pPr>
    </w:p>
    <w:p w:rsidR="005A163F" w:rsidRPr="005A163F" w:rsidRDefault="005A163F" w:rsidP="005A163F">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line="213" w:lineRule="auto"/>
        <w:rPr>
          <w:rFonts w:ascii="Arial" w:eastAsia="Times New Roman" w:hAnsi="Arial" w:cs="Arial"/>
          <w:b/>
          <w:bCs/>
          <w:spacing w:val="-7"/>
          <w:w w:val="110"/>
          <w:sz w:val="20"/>
          <w:szCs w:val="20"/>
          <w:lang w:val="es-MX" w:eastAsia="es-MX"/>
        </w:rPr>
      </w:pPr>
      <w:r w:rsidRPr="005A163F">
        <w:rPr>
          <w:rFonts w:ascii="Arial" w:eastAsia="Times New Roman" w:hAnsi="Arial" w:cs="Arial"/>
          <w:spacing w:val="-7"/>
          <w:w w:val="105"/>
          <w:sz w:val="20"/>
          <w:szCs w:val="20"/>
          <w:lang w:val="es-MX" w:eastAsia="es-MX"/>
        </w:rPr>
        <w:t>REGISTRO FEDERAL DE CONTRIBUYENTES:</w:t>
      </w:r>
    </w:p>
    <w:p w:rsidR="005A163F" w:rsidRPr="005A163F" w:rsidRDefault="005A163F" w:rsidP="005A163F">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line="206" w:lineRule="auto"/>
        <w:rPr>
          <w:rFonts w:ascii="Arial" w:eastAsia="Times New Roman" w:hAnsi="Arial" w:cs="Arial"/>
          <w:spacing w:val="-10"/>
          <w:w w:val="105"/>
          <w:sz w:val="20"/>
          <w:szCs w:val="20"/>
          <w:lang w:val="es-MX" w:eastAsia="es-MX"/>
        </w:rPr>
      </w:pPr>
      <w:r w:rsidRPr="005A163F">
        <w:rPr>
          <w:rFonts w:ascii="Arial" w:eastAsia="Times New Roman" w:hAnsi="Arial" w:cs="Arial"/>
          <w:spacing w:val="-10"/>
          <w:w w:val="105"/>
          <w:sz w:val="20"/>
          <w:szCs w:val="20"/>
          <w:lang w:val="es-MX" w:eastAsia="es-MX"/>
        </w:rPr>
        <w:t>DOMICILIO:</w:t>
      </w:r>
    </w:p>
    <w:p w:rsidR="005A163F" w:rsidRPr="005A163F" w:rsidRDefault="005A163F" w:rsidP="005A163F">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324"/>
        <w:jc w:val="right"/>
        <w:rPr>
          <w:rFonts w:ascii="Arial" w:eastAsia="Times New Roman" w:hAnsi="Arial" w:cs="Arial"/>
          <w:b/>
          <w:bCs/>
          <w:spacing w:val="-10"/>
          <w:w w:val="110"/>
          <w:sz w:val="20"/>
          <w:szCs w:val="20"/>
          <w:lang w:val="es-MX" w:eastAsia="es-MX"/>
        </w:rPr>
      </w:pPr>
      <w:r w:rsidRPr="005A163F">
        <w:rPr>
          <w:rFonts w:ascii="Arial" w:eastAsia="Times New Roman" w:hAnsi="Arial" w:cs="Arial"/>
          <w:spacing w:val="-10"/>
          <w:w w:val="105"/>
          <w:sz w:val="20"/>
          <w:szCs w:val="20"/>
          <w:lang w:val="es-MX" w:eastAsia="es-MX"/>
        </w:rPr>
        <w:t>CALLE Y NÚMERO</w:t>
      </w:r>
    </w:p>
    <w:p w:rsidR="005A163F" w:rsidRPr="005A163F" w:rsidRDefault="005A163F" w:rsidP="005A163F">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027"/>
        </w:tabs>
        <w:kinsoku w:val="0"/>
        <w:rPr>
          <w:rFonts w:ascii="Arial" w:eastAsia="Times New Roman" w:hAnsi="Arial" w:cs="Arial"/>
          <w:b/>
          <w:bCs/>
          <w:spacing w:val="-4"/>
          <w:w w:val="110"/>
          <w:sz w:val="20"/>
          <w:szCs w:val="20"/>
          <w:lang w:val="es-MX" w:eastAsia="es-MX"/>
        </w:rPr>
      </w:pPr>
      <w:r w:rsidRPr="005A163F">
        <w:rPr>
          <w:rFonts w:ascii="Arial" w:eastAsia="Times New Roman" w:hAnsi="Arial" w:cs="Arial"/>
          <w:spacing w:val="-8"/>
          <w:w w:val="105"/>
          <w:sz w:val="20"/>
          <w:szCs w:val="20"/>
          <w:lang w:val="es-MX" w:eastAsia="es-MX"/>
        </w:rPr>
        <w:t>COLONIA:</w:t>
      </w:r>
      <w:r w:rsidRPr="005A163F">
        <w:rPr>
          <w:rFonts w:ascii="Arial" w:eastAsia="Times New Roman" w:hAnsi="Arial" w:cs="Arial"/>
          <w:spacing w:val="-8"/>
          <w:w w:val="105"/>
          <w:sz w:val="20"/>
          <w:szCs w:val="20"/>
          <w:lang w:val="es-MX" w:eastAsia="es-MX"/>
        </w:rPr>
        <w:tab/>
      </w:r>
      <w:r w:rsidRPr="005A163F">
        <w:rPr>
          <w:rFonts w:ascii="Arial" w:eastAsia="Times New Roman" w:hAnsi="Arial" w:cs="Arial"/>
          <w:spacing w:val="-4"/>
          <w:w w:val="105"/>
          <w:sz w:val="20"/>
          <w:szCs w:val="20"/>
          <w:lang w:val="es-MX" w:eastAsia="es-MX"/>
        </w:rPr>
        <w:t>DELEGACIÓN O MUNICIPIO:</w:t>
      </w:r>
    </w:p>
    <w:p w:rsidR="005A163F" w:rsidRPr="005A163F" w:rsidRDefault="005A163F" w:rsidP="005A163F">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6643"/>
        </w:tabs>
        <w:kinsoku w:val="0"/>
        <w:rPr>
          <w:rFonts w:ascii="Arial" w:eastAsia="Times New Roman" w:hAnsi="Arial" w:cs="Arial"/>
          <w:b/>
          <w:bCs/>
          <w:spacing w:val="-4"/>
          <w:w w:val="110"/>
          <w:sz w:val="20"/>
          <w:szCs w:val="20"/>
          <w:lang w:val="es-MX" w:eastAsia="es-MX"/>
        </w:rPr>
      </w:pPr>
      <w:r w:rsidRPr="005A163F">
        <w:rPr>
          <w:rFonts w:ascii="Arial" w:eastAsia="Times New Roman" w:hAnsi="Arial" w:cs="Arial"/>
          <w:spacing w:val="-6"/>
          <w:w w:val="105"/>
          <w:sz w:val="20"/>
          <w:szCs w:val="20"/>
          <w:lang w:val="es-MX" w:eastAsia="es-MX"/>
        </w:rPr>
        <w:t>CÓDIGO POSTAL:</w:t>
      </w:r>
      <w:r w:rsidRPr="005A163F">
        <w:rPr>
          <w:rFonts w:ascii="Arial" w:eastAsia="Times New Roman" w:hAnsi="Arial" w:cs="Arial"/>
          <w:spacing w:val="-6"/>
          <w:w w:val="105"/>
          <w:sz w:val="20"/>
          <w:szCs w:val="20"/>
          <w:lang w:val="es-MX" w:eastAsia="es-MX"/>
        </w:rPr>
        <w:tab/>
      </w:r>
      <w:r w:rsidRPr="005A163F">
        <w:rPr>
          <w:rFonts w:ascii="Arial" w:eastAsia="Times New Roman" w:hAnsi="Arial" w:cs="Arial"/>
          <w:spacing w:val="-4"/>
          <w:w w:val="105"/>
          <w:sz w:val="20"/>
          <w:szCs w:val="20"/>
          <w:lang w:val="es-MX" w:eastAsia="es-MX"/>
        </w:rPr>
        <w:t>ENTIDAD FEDERATIVA</w:t>
      </w:r>
    </w:p>
    <w:p w:rsidR="005A163F" w:rsidRPr="005A163F" w:rsidRDefault="005A163F" w:rsidP="005A163F">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5232"/>
        </w:tabs>
        <w:kinsoku w:val="0"/>
        <w:rPr>
          <w:rFonts w:ascii="Arial" w:eastAsia="Times New Roman" w:hAnsi="Arial" w:cs="Arial"/>
          <w:b/>
          <w:bCs/>
          <w:w w:val="110"/>
          <w:sz w:val="20"/>
          <w:szCs w:val="20"/>
          <w:lang w:val="es-MX" w:eastAsia="es-MX"/>
        </w:rPr>
      </w:pPr>
      <w:r w:rsidRPr="005A163F">
        <w:rPr>
          <w:rFonts w:ascii="Arial" w:eastAsia="Times New Roman" w:hAnsi="Arial" w:cs="Arial"/>
          <w:spacing w:val="-4"/>
          <w:w w:val="105"/>
          <w:sz w:val="20"/>
          <w:szCs w:val="20"/>
          <w:lang w:val="es-MX" w:eastAsia="es-MX"/>
        </w:rPr>
        <w:t>TELÉFONOS:</w:t>
      </w:r>
      <w:r w:rsidRPr="005A163F">
        <w:rPr>
          <w:rFonts w:ascii="Arial" w:eastAsia="Times New Roman" w:hAnsi="Arial" w:cs="Arial"/>
          <w:spacing w:val="-4"/>
          <w:w w:val="105"/>
          <w:sz w:val="20"/>
          <w:szCs w:val="20"/>
          <w:lang w:val="es-MX" w:eastAsia="es-MX"/>
        </w:rPr>
        <w:tab/>
      </w:r>
      <w:r w:rsidRPr="005A163F">
        <w:rPr>
          <w:rFonts w:ascii="Arial" w:eastAsia="Times New Roman" w:hAnsi="Arial" w:cs="Arial"/>
          <w:w w:val="105"/>
          <w:sz w:val="20"/>
          <w:szCs w:val="20"/>
          <w:lang w:val="es-MX" w:eastAsia="es-MX"/>
        </w:rPr>
        <w:t>FAX:</w:t>
      </w:r>
    </w:p>
    <w:p w:rsidR="005A163F" w:rsidRPr="005A163F" w:rsidRDefault="005A163F" w:rsidP="005A163F">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rPr>
          <w:rFonts w:ascii="Arial" w:eastAsia="Times New Roman" w:hAnsi="Arial" w:cs="Arial"/>
          <w:b/>
          <w:bCs/>
          <w:spacing w:val="-10"/>
          <w:w w:val="110"/>
          <w:sz w:val="20"/>
          <w:szCs w:val="20"/>
          <w:lang w:val="es-MX" w:eastAsia="es-MX"/>
        </w:rPr>
      </w:pPr>
      <w:r w:rsidRPr="005A163F">
        <w:rPr>
          <w:rFonts w:ascii="Arial" w:eastAsia="Times New Roman" w:hAnsi="Arial" w:cs="Arial"/>
          <w:spacing w:val="-10"/>
          <w:w w:val="105"/>
          <w:sz w:val="20"/>
          <w:szCs w:val="20"/>
          <w:lang w:val="es-MX" w:eastAsia="es-MX"/>
        </w:rPr>
        <w:t>CORREO ELECTRÓNICO:</w:t>
      </w:r>
    </w:p>
    <w:p w:rsidR="005A163F" w:rsidRPr="005A163F" w:rsidRDefault="005A163F" w:rsidP="005A163F">
      <w:pPr>
        <w:widowControl w:val="0"/>
        <w:pBdr>
          <w:top w:val="single" w:sz="4" w:space="1" w:color="auto"/>
          <w:left w:val="single" w:sz="4" w:space="1" w:color="auto"/>
          <w:bottom w:val="single" w:sz="4" w:space="1" w:color="auto"/>
          <w:right w:val="single" w:sz="4" w:space="31" w:color="auto"/>
          <w:between w:val="single" w:sz="4" w:space="1" w:color="auto"/>
          <w:bar w:val="single" w:sz="4" w:color="auto"/>
        </w:pBdr>
        <w:kinsoku w:val="0"/>
        <w:spacing w:line="662" w:lineRule="auto"/>
        <w:ind w:right="616"/>
        <w:rPr>
          <w:rFonts w:ascii="Arial" w:eastAsia="Times New Roman" w:hAnsi="Arial" w:cs="Arial"/>
          <w:spacing w:val="-13"/>
          <w:w w:val="105"/>
          <w:sz w:val="20"/>
          <w:szCs w:val="20"/>
          <w:lang w:val="es-MX" w:eastAsia="es-MX"/>
        </w:rPr>
      </w:pPr>
      <w:r w:rsidRPr="005A163F">
        <w:rPr>
          <w:rFonts w:ascii="Arial" w:eastAsia="Times New Roman" w:hAnsi="Arial" w:cs="Arial"/>
          <w:spacing w:val="-8"/>
          <w:w w:val="105"/>
          <w:sz w:val="20"/>
          <w:szCs w:val="20"/>
          <w:lang w:val="es-MX" w:eastAsia="es-MX"/>
        </w:rPr>
        <w:t>NO. DE LA ESCRITURA PÚBLICA EN LA QUE CONSTA SU ACTA CONSTITUTIVA:</w:t>
      </w:r>
      <w:r w:rsidRPr="005A163F">
        <w:rPr>
          <w:rFonts w:ascii="Arial" w:eastAsia="Times New Roman" w:hAnsi="Arial" w:cs="Arial"/>
          <w:spacing w:val="-13"/>
          <w:w w:val="105"/>
          <w:sz w:val="20"/>
          <w:szCs w:val="20"/>
          <w:lang w:val="es-MX" w:eastAsia="es-MX"/>
        </w:rPr>
        <w:t>FECHA:</w:t>
      </w:r>
    </w:p>
    <w:p w:rsidR="005A163F" w:rsidRPr="005A163F" w:rsidRDefault="005A163F" w:rsidP="005A163F">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ind w:right="72"/>
        <w:rPr>
          <w:rFonts w:ascii="Arial" w:eastAsia="Times New Roman" w:hAnsi="Arial" w:cs="Arial"/>
          <w:spacing w:val="-9"/>
          <w:w w:val="105"/>
          <w:sz w:val="20"/>
          <w:szCs w:val="20"/>
          <w:lang w:val="es-MX" w:eastAsia="es-MX"/>
        </w:rPr>
      </w:pPr>
      <w:r w:rsidRPr="005A163F">
        <w:rPr>
          <w:rFonts w:ascii="Arial" w:eastAsia="Times New Roman" w:hAnsi="Arial" w:cs="Arial"/>
          <w:spacing w:val="-9"/>
          <w:w w:val="105"/>
          <w:sz w:val="20"/>
          <w:szCs w:val="20"/>
          <w:lang w:val="es-MX" w:eastAsia="es-MX"/>
        </w:rPr>
        <w:t>NOMBRE, NÚMERO Y LUGAR DEL NOTARIO PÚBLICO ANTE EL CUAL SE DIO FE DE LA MISMARELACION DE ACCIONISTAS</w:t>
      </w:r>
    </w:p>
    <w:p w:rsidR="005A163F" w:rsidRPr="005A163F" w:rsidRDefault="005A163F" w:rsidP="005A163F">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ind w:right="72"/>
        <w:rPr>
          <w:rFonts w:ascii="Arial" w:eastAsia="Times New Roman" w:hAnsi="Arial" w:cs="Arial"/>
          <w:spacing w:val="-9"/>
          <w:w w:val="105"/>
          <w:sz w:val="20"/>
          <w:szCs w:val="20"/>
          <w:lang w:val="es-MX" w:eastAsia="es-MX"/>
        </w:rPr>
      </w:pPr>
    </w:p>
    <w:p w:rsidR="005A163F" w:rsidRPr="005A163F" w:rsidRDefault="005A163F" w:rsidP="005A163F">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left" w:pos="3259"/>
          <w:tab w:val="right" w:pos="7478"/>
        </w:tabs>
        <w:kinsoku w:val="0"/>
        <w:spacing w:before="216"/>
        <w:rPr>
          <w:rFonts w:ascii="Arial" w:eastAsia="Times New Roman" w:hAnsi="Arial" w:cs="Arial"/>
          <w:b/>
          <w:bCs/>
          <w:w w:val="110"/>
          <w:sz w:val="20"/>
          <w:szCs w:val="20"/>
          <w:lang w:val="es-MX" w:eastAsia="es-MX"/>
        </w:rPr>
      </w:pPr>
      <w:r w:rsidRPr="005A163F">
        <w:rPr>
          <w:rFonts w:ascii="Arial" w:eastAsia="Times New Roman" w:hAnsi="Arial" w:cs="Arial"/>
          <w:spacing w:val="-10"/>
          <w:w w:val="105"/>
          <w:sz w:val="20"/>
          <w:szCs w:val="20"/>
          <w:lang w:val="es-MX" w:eastAsia="es-MX"/>
        </w:rPr>
        <w:t>APELLIDO PATERNO</w:t>
      </w:r>
      <w:r w:rsidRPr="005A163F">
        <w:rPr>
          <w:rFonts w:ascii="Arial" w:eastAsia="Times New Roman" w:hAnsi="Arial" w:cs="Arial"/>
          <w:spacing w:val="-10"/>
          <w:w w:val="105"/>
          <w:sz w:val="20"/>
          <w:szCs w:val="20"/>
          <w:lang w:val="es-MX" w:eastAsia="es-MX"/>
        </w:rPr>
        <w:tab/>
        <w:t>APELLIDO MATERNO</w:t>
      </w:r>
      <w:r w:rsidRPr="005A163F">
        <w:rPr>
          <w:rFonts w:ascii="Arial" w:eastAsia="Times New Roman" w:hAnsi="Arial" w:cs="Arial"/>
          <w:spacing w:val="-10"/>
          <w:w w:val="105"/>
          <w:sz w:val="20"/>
          <w:szCs w:val="20"/>
          <w:lang w:val="es-MX" w:eastAsia="es-MX"/>
        </w:rPr>
        <w:tab/>
      </w:r>
      <w:r w:rsidRPr="005A163F">
        <w:rPr>
          <w:rFonts w:ascii="Arial" w:eastAsia="Times New Roman" w:hAnsi="Arial" w:cs="Arial"/>
          <w:w w:val="105"/>
          <w:sz w:val="20"/>
          <w:szCs w:val="20"/>
          <w:lang w:val="es-MX" w:eastAsia="es-MX"/>
        </w:rPr>
        <w:t>NOMBRE (S)</w:t>
      </w:r>
    </w:p>
    <w:p w:rsidR="005A163F" w:rsidRPr="005A163F" w:rsidRDefault="005A163F" w:rsidP="005A163F">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rPr>
          <w:rFonts w:ascii="Arial" w:eastAsia="Times New Roman" w:hAnsi="Arial" w:cs="Arial"/>
          <w:spacing w:val="-8"/>
          <w:w w:val="105"/>
          <w:sz w:val="20"/>
          <w:szCs w:val="20"/>
          <w:lang w:val="es-MX" w:eastAsia="es-MX"/>
        </w:rPr>
      </w:pPr>
      <w:r w:rsidRPr="005A163F">
        <w:rPr>
          <w:rFonts w:ascii="Arial" w:eastAsia="Times New Roman" w:hAnsi="Arial" w:cs="Arial"/>
          <w:spacing w:val="-8"/>
          <w:w w:val="105"/>
          <w:sz w:val="20"/>
          <w:szCs w:val="20"/>
          <w:lang w:val="es-MX" w:eastAsia="es-MX"/>
        </w:rPr>
        <w:t>DESCRIPCIÓN DEL OBJETO SOCIAL:</w:t>
      </w:r>
    </w:p>
    <w:p w:rsidR="005A163F" w:rsidRPr="005A163F" w:rsidRDefault="005A163F" w:rsidP="005A163F">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line="206" w:lineRule="auto"/>
        <w:rPr>
          <w:rFonts w:ascii="Arial" w:eastAsia="Times New Roman" w:hAnsi="Arial" w:cs="Arial"/>
          <w:spacing w:val="-8"/>
          <w:w w:val="105"/>
          <w:sz w:val="20"/>
          <w:szCs w:val="20"/>
          <w:lang w:val="es-MX" w:eastAsia="es-MX"/>
        </w:rPr>
      </w:pPr>
      <w:r w:rsidRPr="005A163F">
        <w:rPr>
          <w:rFonts w:ascii="Arial" w:eastAsia="Times New Roman" w:hAnsi="Arial" w:cs="Arial"/>
          <w:spacing w:val="-8"/>
          <w:w w:val="105"/>
          <w:sz w:val="20"/>
          <w:szCs w:val="20"/>
          <w:lang w:val="es-MX" w:eastAsia="es-MX"/>
        </w:rPr>
        <w:t>REFORMAS AL ACTA CONSTITUTIVA:</w:t>
      </w:r>
    </w:p>
    <w:p w:rsidR="005A163F" w:rsidRPr="005A163F" w:rsidRDefault="005A163F" w:rsidP="005A163F">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line="206" w:lineRule="auto"/>
        <w:rPr>
          <w:rFonts w:ascii="Arial" w:eastAsia="Times New Roman" w:hAnsi="Arial" w:cs="Arial"/>
          <w:spacing w:val="-6"/>
          <w:w w:val="105"/>
          <w:sz w:val="20"/>
          <w:szCs w:val="20"/>
          <w:lang w:val="es-MX" w:eastAsia="es-MX"/>
        </w:rPr>
      </w:pPr>
      <w:r w:rsidRPr="005A163F">
        <w:rPr>
          <w:rFonts w:ascii="Arial" w:eastAsia="Times New Roman" w:hAnsi="Arial" w:cs="Arial"/>
          <w:spacing w:val="-6"/>
          <w:w w:val="105"/>
          <w:sz w:val="20"/>
          <w:szCs w:val="20"/>
          <w:lang w:val="es-MX" w:eastAsia="es-MX"/>
        </w:rPr>
        <w:t>NOMBRE DEL REPRESENTANTE LEGAL:</w:t>
      </w:r>
    </w:p>
    <w:p w:rsidR="005A163F" w:rsidRPr="005A163F" w:rsidRDefault="005A163F" w:rsidP="005A163F">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right" w:pos="5467"/>
        </w:tabs>
        <w:kinsoku w:val="0"/>
        <w:spacing w:before="252" w:line="662" w:lineRule="auto"/>
        <w:rPr>
          <w:rFonts w:ascii="Arial" w:eastAsia="Times New Roman" w:hAnsi="Arial" w:cs="Arial"/>
          <w:b/>
          <w:bCs/>
          <w:w w:val="110"/>
          <w:sz w:val="20"/>
          <w:szCs w:val="20"/>
          <w:lang w:val="es-MX" w:eastAsia="es-MX"/>
        </w:rPr>
      </w:pPr>
      <w:r w:rsidRPr="005A163F">
        <w:rPr>
          <w:rFonts w:ascii="Arial" w:eastAsia="Times New Roman" w:hAnsi="Arial" w:cs="Arial"/>
          <w:spacing w:val="-9"/>
          <w:w w:val="105"/>
          <w:sz w:val="20"/>
          <w:szCs w:val="20"/>
          <w:lang w:val="es-MX" w:eastAsia="es-MX"/>
        </w:rPr>
        <w:t>DATOS DEL DOCUMENTO MEDIANTE EL CUAL ACREDITA SU PERSONALIDAD Y FACULTADES:</w:t>
      </w:r>
      <w:r w:rsidRPr="005A163F">
        <w:rPr>
          <w:rFonts w:ascii="Arial" w:eastAsia="Times New Roman" w:hAnsi="Arial" w:cs="Arial"/>
          <w:spacing w:val="-8"/>
          <w:w w:val="105"/>
          <w:sz w:val="20"/>
          <w:szCs w:val="20"/>
          <w:lang w:val="es-MX" w:eastAsia="es-MX"/>
        </w:rPr>
        <w:t>ESCRITURA PÚBLICA NÚMERO</w:t>
      </w:r>
      <w:r w:rsidRPr="005A163F">
        <w:rPr>
          <w:rFonts w:ascii="Arial" w:eastAsia="Times New Roman" w:hAnsi="Arial" w:cs="Arial"/>
          <w:spacing w:val="-8"/>
          <w:w w:val="105"/>
          <w:sz w:val="20"/>
          <w:szCs w:val="20"/>
          <w:lang w:val="es-MX" w:eastAsia="es-MX"/>
        </w:rPr>
        <w:tab/>
      </w:r>
      <w:r w:rsidRPr="005A163F">
        <w:rPr>
          <w:rFonts w:ascii="Arial" w:eastAsia="Times New Roman" w:hAnsi="Arial" w:cs="Arial"/>
          <w:w w:val="105"/>
          <w:sz w:val="20"/>
          <w:szCs w:val="20"/>
          <w:lang w:val="es-MX" w:eastAsia="es-MX"/>
        </w:rPr>
        <w:t>FECHA:</w:t>
      </w:r>
    </w:p>
    <w:p w:rsidR="005A163F" w:rsidRPr="005A163F" w:rsidRDefault="005A163F" w:rsidP="005A163F">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rPr>
          <w:rFonts w:ascii="Arial" w:eastAsia="Times New Roman" w:hAnsi="Arial" w:cs="Arial"/>
          <w:b/>
          <w:bCs/>
          <w:sz w:val="20"/>
          <w:szCs w:val="20"/>
          <w:lang w:val="es-MX" w:eastAsia="es-MX"/>
        </w:rPr>
      </w:pPr>
      <w:r w:rsidRPr="005A163F">
        <w:rPr>
          <w:rFonts w:ascii="Arial" w:eastAsia="Times New Roman" w:hAnsi="Arial" w:cs="Arial"/>
          <w:spacing w:val="-5"/>
          <w:w w:val="105"/>
          <w:sz w:val="20"/>
          <w:szCs w:val="20"/>
          <w:lang w:val="es-MX" w:eastAsia="es-MX"/>
        </w:rPr>
        <w:lastRenderedPageBreak/>
        <w:t>NOMBRE, NÚMERO Y LUGAR DEL NOTARIO PÚBLICO ANTE EL CUAL SE OTORGÓ:</w:t>
      </w:r>
    </w:p>
    <w:p w:rsidR="005A163F" w:rsidRPr="005A163F" w:rsidRDefault="005A163F" w:rsidP="005A163F">
      <w:pPr>
        <w:widowControl w:val="0"/>
        <w:kinsoku w:val="0"/>
        <w:jc w:val="left"/>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PROTESTO LO NECESARIO</w:t>
      </w: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jc w:val="left"/>
        <w:rPr>
          <w:rFonts w:ascii="Arial" w:eastAsia="Times New Roman" w:hAnsi="Arial" w:cs="Arial"/>
          <w:b/>
          <w:bCs/>
          <w:sz w:val="20"/>
          <w:szCs w:val="20"/>
          <w:lang w:val="es-MX" w:eastAsia="es-MX"/>
        </w:rPr>
      </w:pPr>
    </w:p>
    <w:p w:rsidR="005A163F" w:rsidRPr="005A163F" w:rsidRDefault="005A163F" w:rsidP="005A163F">
      <w:pPr>
        <w:widowControl w:val="0"/>
        <w:kinsoku w:val="0"/>
        <w:jc w:val="center"/>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____________________________________________</w:t>
      </w:r>
    </w:p>
    <w:p w:rsidR="005A163F" w:rsidRPr="005A163F" w:rsidRDefault="005A163F" w:rsidP="005A163F">
      <w:pPr>
        <w:widowControl w:val="0"/>
        <w:kinsoku w:val="0"/>
        <w:jc w:val="center"/>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NOMBRE Y FIRMA DEL REPRESENTANTE LEGAL</w:t>
      </w:r>
    </w:p>
    <w:p w:rsidR="005A163F" w:rsidRPr="005A163F" w:rsidRDefault="005A163F" w:rsidP="005A163F">
      <w:pPr>
        <w:widowControl w:val="0"/>
        <w:kinsoku w:val="0"/>
        <w:jc w:val="center"/>
        <w:rPr>
          <w:rFonts w:ascii="Arial" w:eastAsia="Times New Roman" w:hAnsi="Arial" w:cs="Arial"/>
          <w:b/>
          <w:bCs/>
          <w:sz w:val="20"/>
          <w:szCs w:val="20"/>
          <w:lang w:val="es-MX" w:eastAsia="es-MX"/>
        </w:rPr>
      </w:pPr>
    </w:p>
    <w:p w:rsidR="005A163F" w:rsidRPr="005A163F" w:rsidRDefault="005A163F" w:rsidP="005A163F">
      <w:pPr>
        <w:widowControl w:val="0"/>
        <w:kinsoku w:val="0"/>
        <w:rPr>
          <w:rFonts w:ascii="Arial" w:eastAsia="Times New Roman" w:hAnsi="Arial" w:cs="Arial"/>
          <w:sz w:val="18"/>
          <w:szCs w:val="18"/>
          <w:lang w:val="es-MX" w:eastAsia="es-MX"/>
        </w:rPr>
      </w:pPr>
      <w:r w:rsidRPr="005A163F">
        <w:rPr>
          <w:rFonts w:ascii="Arial" w:eastAsia="Times New Roman" w:hAnsi="Arial" w:cs="Arial"/>
          <w:b/>
          <w:bCs/>
          <w:sz w:val="20"/>
          <w:szCs w:val="20"/>
          <w:lang w:val="es-MX" w:eastAsia="es-MX"/>
        </w:rPr>
        <w:t>NOTA</w:t>
      </w:r>
      <w:r w:rsidRPr="005A163F">
        <w:rPr>
          <w:rFonts w:ascii="Arial" w:eastAsia="Times New Roman" w:hAnsi="Arial" w:cs="Arial"/>
          <w:b/>
          <w:bCs/>
          <w:sz w:val="18"/>
          <w:szCs w:val="18"/>
          <w:lang w:val="es-MX" w:eastAsia="es-MX"/>
        </w:rPr>
        <w:t xml:space="preserve">: </w:t>
      </w:r>
      <w:r w:rsidRPr="005A163F">
        <w:rPr>
          <w:rFonts w:ascii="Arial" w:eastAsia="Times New Roman" w:hAnsi="Arial" w:cs="Arial"/>
          <w:sz w:val="18"/>
          <w:szCs w:val="18"/>
          <w:lang w:val="es-MX" w:eastAsia="es-MX"/>
        </w:rPr>
        <w:t>EL PRESENTE FORMATO PODRÁ SER REPRODUCIDO POR CADA PARTICIPANTE EN EL MODO QUE ESTIME CONVENIENTE, DEBIENDO RESPETAR SU CONTENIDO, PREFERENTEMENTE, EN EL ORDEN INDICADO.</w:t>
      </w:r>
    </w:p>
    <w:p w:rsidR="005A163F" w:rsidRPr="005A163F" w:rsidRDefault="005A163F" w:rsidP="005A163F">
      <w:pPr>
        <w:widowControl w:val="0"/>
        <w:kinsoku w:val="0"/>
        <w:spacing w:after="396" w:line="206" w:lineRule="auto"/>
        <w:jc w:val="center"/>
        <w:rPr>
          <w:rFonts w:ascii="Arial" w:eastAsia="Times New Roman" w:hAnsi="Arial" w:cs="Arial"/>
          <w:b/>
          <w:bCs/>
          <w:spacing w:val="-8"/>
          <w:sz w:val="20"/>
          <w:szCs w:val="20"/>
          <w:lang w:val="es-MX" w:eastAsia="es-MX"/>
        </w:rPr>
      </w:pPr>
    </w:p>
    <w:p w:rsidR="005A163F" w:rsidRPr="005A163F" w:rsidRDefault="005A163F" w:rsidP="005A163F">
      <w:pPr>
        <w:widowControl w:val="0"/>
        <w:kinsoku w:val="0"/>
        <w:jc w:val="center"/>
        <w:rPr>
          <w:rFonts w:ascii="Arial" w:eastAsia="Times New Roman" w:hAnsi="Arial" w:cs="Arial"/>
          <w:b/>
          <w:bCs/>
          <w:spacing w:val="-8"/>
          <w:sz w:val="16"/>
          <w:szCs w:val="16"/>
          <w:lang w:val="es-MX" w:eastAsia="es-MX"/>
        </w:rPr>
      </w:pPr>
      <w:r w:rsidRPr="005A163F">
        <w:rPr>
          <w:rFonts w:ascii="Arial" w:eastAsia="Times New Roman" w:hAnsi="Arial" w:cs="Arial"/>
          <w:b/>
          <w:bCs/>
          <w:spacing w:val="-8"/>
          <w:sz w:val="16"/>
          <w:szCs w:val="16"/>
          <w:lang w:val="es-MX" w:eastAsia="es-MX"/>
        </w:rPr>
        <w:t>ANEXO 5</w:t>
      </w:r>
    </w:p>
    <w:p w:rsidR="005A163F" w:rsidRPr="005A163F" w:rsidRDefault="005A163F" w:rsidP="005A163F">
      <w:pPr>
        <w:widowControl w:val="0"/>
        <w:kinsoku w:val="0"/>
        <w:jc w:val="center"/>
        <w:rPr>
          <w:rFonts w:ascii="Tahoma" w:eastAsia="Times New Roman" w:hAnsi="Tahoma" w:cs="Tahoma"/>
          <w:b/>
          <w:bCs/>
          <w:spacing w:val="7"/>
          <w:w w:val="95"/>
          <w:sz w:val="16"/>
          <w:szCs w:val="16"/>
          <w:u w:val="single"/>
          <w:lang w:val="es-MX" w:eastAsia="es-MX"/>
        </w:rPr>
      </w:pPr>
      <w:r w:rsidRPr="005A163F">
        <w:rPr>
          <w:rFonts w:ascii="Tahoma" w:eastAsia="Times New Roman" w:hAnsi="Tahoma" w:cs="Tahoma"/>
          <w:b/>
          <w:bCs/>
          <w:spacing w:val="7"/>
          <w:w w:val="95"/>
          <w:sz w:val="16"/>
          <w:szCs w:val="16"/>
          <w:u w:val="single"/>
          <w:lang w:val="es-MX" w:eastAsia="es-MX"/>
        </w:rPr>
        <w:t xml:space="preserve">CONFORME A LO ESTABLECIDO EN LA RESOLUCIÓN MISCELÁNEA FISCAL PARA 2019 </w:t>
      </w:r>
    </w:p>
    <w:p w:rsidR="005A163F" w:rsidRPr="005A163F" w:rsidRDefault="005A163F" w:rsidP="005A163F">
      <w:pPr>
        <w:widowControl w:val="0"/>
        <w:kinsoku w:val="0"/>
        <w:jc w:val="center"/>
        <w:rPr>
          <w:rFonts w:ascii="Tahoma" w:eastAsia="Times New Roman" w:hAnsi="Tahoma" w:cs="Tahoma"/>
          <w:b/>
          <w:bCs/>
          <w:spacing w:val="12"/>
          <w:w w:val="90"/>
          <w:sz w:val="16"/>
          <w:szCs w:val="16"/>
          <w:lang w:val="es-MX" w:eastAsia="es-MX"/>
        </w:rPr>
      </w:pPr>
      <w:r w:rsidRPr="005A163F">
        <w:rPr>
          <w:rFonts w:ascii="Tahoma" w:eastAsia="Times New Roman" w:hAnsi="Tahoma" w:cs="Tahoma"/>
          <w:b/>
          <w:bCs/>
          <w:spacing w:val="12"/>
          <w:w w:val="90"/>
          <w:sz w:val="16"/>
          <w:szCs w:val="16"/>
          <w:lang w:val="es-MX" w:eastAsia="es-MX"/>
        </w:rPr>
        <w:t>(Publicada en el Diario Oficial de la Federación el 22 de diciembre de 2018)</w:t>
      </w:r>
    </w:p>
    <w:p w:rsidR="005A163F" w:rsidRPr="005A163F" w:rsidRDefault="005A163F" w:rsidP="005A163F">
      <w:pPr>
        <w:widowControl w:val="0"/>
        <w:kinsoku w:val="0"/>
        <w:jc w:val="center"/>
        <w:rPr>
          <w:rFonts w:ascii="Tahoma" w:eastAsia="Times New Roman" w:hAnsi="Tahoma" w:cs="Tahoma"/>
          <w:b/>
          <w:bCs/>
          <w:spacing w:val="12"/>
          <w:w w:val="90"/>
          <w:sz w:val="16"/>
          <w:szCs w:val="16"/>
          <w:lang w:val="es-MX" w:eastAsia="es-MX"/>
        </w:rPr>
      </w:pPr>
    </w:p>
    <w:p w:rsidR="005A163F" w:rsidRPr="005A163F" w:rsidRDefault="005A163F" w:rsidP="005A163F">
      <w:pPr>
        <w:spacing w:after="160"/>
        <w:rPr>
          <w:rFonts w:ascii="Arial" w:eastAsia="Calibri" w:hAnsi="Arial" w:cs="Arial"/>
          <w:sz w:val="16"/>
          <w:szCs w:val="16"/>
          <w:lang w:val="es-MX"/>
        </w:rPr>
      </w:pPr>
      <w:r w:rsidRPr="005A163F">
        <w:rPr>
          <w:rFonts w:ascii="Arial" w:eastAsia="Calibri" w:hAnsi="Arial" w:cs="Arial"/>
          <w:b/>
          <w:sz w:val="16"/>
          <w:szCs w:val="16"/>
          <w:lang w:val="es-MX"/>
        </w:rPr>
        <w:t xml:space="preserve">2.1.39. Los contribuyentes que para realizar algún trámite fiscal u obtener alguna autorización en materia de impuestos internos, comercio exterior o para el otorgamiento de subsidios y estímulos requieran obtener </w:t>
      </w:r>
      <w:r w:rsidRPr="005A163F">
        <w:rPr>
          <w:rFonts w:ascii="Arial" w:eastAsia="Calibri" w:hAnsi="Arial" w:cs="Arial"/>
          <w:b/>
          <w:sz w:val="16"/>
          <w:szCs w:val="16"/>
          <w:u w:val="single"/>
          <w:lang w:val="es-MX"/>
        </w:rPr>
        <w:t>la opinión del cumplimiento de obligaciones fiscales</w:t>
      </w:r>
      <w:r w:rsidRPr="005A163F">
        <w:rPr>
          <w:rFonts w:ascii="Arial" w:eastAsia="Calibri" w:hAnsi="Arial" w:cs="Arial"/>
          <w:sz w:val="16"/>
          <w:szCs w:val="16"/>
          <w:lang w:val="es-MX"/>
        </w:rPr>
        <w:t>, deberán realizar el siguiente procedimiento:</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I. Ingresarán al Portal del SAT, con su clave en el RFC y Contraseña o e.firma. </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II. Una vez elegida la opción del cumplimiento de obligaciones fiscales, el contribuyente podrá imprimir el acuse de respuesta. </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III. Dicha opinión también podrá solicitarse a través del número telefónico, Marca 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 </w:t>
      </w:r>
    </w:p>
    <w:p w:rsidR="005A163F" w:rsidRPr="005A163F" w:rsidRDefault="005A163F" w:rsidP="005A163F">
      <w:pPr>
        <w:spacing w:after="160"/>
        <w:rPr>
          <w:rFonts w:ascii="Arial" w:eastAsia="Calibri" w:hAnsi="Arial" w:cs="Arial"/>
          <w:sz w:val="16"/>
          <w:szCs w:val="16"/>
          <w:lang w:val="es-MX"/>
        </w:rPr>
      </w:pPr>
      <w:r w:rsidRPr="005A163F">
        <w:rPr>
          <w:rFonts w:ascii="Arial" w:eastAsia="Calibri" w:hAnsi="Arial" w:cs="Arial"/>
          <w:sz w:val="16"/>
          <w:szCs w:val="16"/>
          <w:lang w:val="es-MX"/>
        </w:rPr>
        <w:t xml:space="preserve">IV. Asimismo, podrá consultarse por un tercero que el propio contribuyente haya autorizado, para lo cual ingresará al Portal del SAT, en el que autorizará al tercero para que este último utilizando su e.firma, consulte la opinión del cumplimiento del contribuyente que lo autorizó. La multicitada opinión, se generará atendiendo a la situación fiscal del contribuyente en los siguientes sentidos: </w:t>
      </w:r>
    </w:p>
    <w:p w:rsidR="005A163F" w:rsidRPr="005A163F" w:rsidRDefault="005A163F" w:rsidP="005A163F">
      <w:pPr>
        <w:spacing w:after="160"/>
        <w:rPr>
          <w:rFonts w:ascii="Arial" w:eastAsia="Calibri" w:hAnsi="Arial" w:cs="Arial"/>
          <w:b/>
          <w:sz w:val="16"/>
          <w:szCs w:val="16"/>
          <w:u w:val="single"/>
          <w:lang w:val="es-MX"/>
        </w:rPr>
      </w:pPr>
      <w:r w:rsidRPr="005A163F">
        <w:rPr>
          <w:rFonts w:ascii="Arial" w:eastAsia="Calibri" w:hAnsi="Arial" w:cs="Arial"/>
          <w:b/>
          <w:sz w:val="16"/>
          <w:szCs w:val="16"/>
          <w:u w:val="single"/>
          <w:lang w:val="es-MX"/>
        </w:rPr>
        <w:t xml:space="preserve">Positiva. - Cuando el contribuyente está inscrito y al corriente en el cumplimiento de las obligaciones que se consideran en los incisos a) y b) de esta regla. </w:t>
      </w:r>
    </w:p>
    <w:p w:rsidR="005A163F" w:rsidRPr="005A163F" w:rsidRDefault="005A163F" w:rsidP="005A163F">
      <w:pPr>
        <w:spacing w:after="160"/>
        <w:rPr>
          <w:rFonts w:ascii="Arial" w:eastAsia="Calibri" w:hAnsi="Arial" w:cs="Arial"/>
          <w:sz w:val="16"/>
          <w:szCs w:val="16"/>
          <w:lang w:val="es-MX"/>
        </w:rPr>
      </w:pPr>
      <w:r w:rsidRPr="005A163F">
        <w:rPr>
          <w:rFonts w:ascii="Arial" w:eastAsia="Calibri" w:hAnsi="Arial" w:cs="Arial"/>
          <w:sz w:val="16"/>
          <w:szCs w:val="16"/>
          <w:lang w:val="es-MX"/>
        </w:rPr>
        <w:t xml:space="preserve">Negativa.- Cuando el contribuyente no esté al corriente en el cumplimiento de las obligaciones que se consideran en los incisos a) y b) de esta regla. </w:t>
      </w:r>
    </w:p>
    <w:p w:rsidR="005A163F" w:rsidRPr="005A163F" w:rsidRDefault="005A163F" w:rsidP="005A163F">
      <w:pPr>
        <w:spacing w:after="160"/>
        <w:rPr>
          <w:rFonts w:ascii="Arial" w:eastAsia="Calibri" w:hAnsi="Arial" w:cs="Arial"/>
          <w:sz w:val="16"/>
          <w:szCs w:val="16"/>
          <w:lang w:val="es-MX"/>
        </w:rPr>
      </w:pPr>
      <w:r w:rsidRPr="005A163F">
        <w:rPr>
          <w:rFonts w:ascii="Arial" w:eastAsia="Calibri" w:hAnsi="Arial" w:cs="Arial"/>
          <w:sz w:val="16"/>
          <w:szCs w:val="16"/>
          <w:lang w:val="es-MX"/>
        </w:rPr>
        <w:t xml:space="preserve">No inscrito.- Cuando el contribuyente no se encuentra inscrito en el RFC. </w:t>
      </w:r>
    </w:p>
    <w:p w:rsidR="005A163F" w:rsidRPr="005A163F" w:rsidRDefault="005A163F" w:rsidP="005A163F">
      <w:pPr>
        <w:spacing w:after="160"/>
        <w:rPr>
          <w:rFonts w:ascii="Arial" w:eastAsia="Calibri" w:hAnsi="Arial" w:cs="Arial"/>
          <w:sz w:val="16"/>
          <w:szCs w:val="16"/>
          <w:lang w:val="es-MX"/>
        </w:rPr>
      </w:pPr>
      <w:r w:rsidRPr="005A163F">
        <w:rPr>
          <w:rFonts w:ascii="Arial" w:eastAsia="Calibri" w:hAnsi="Arial" w:cs="Arial"/>
          <w:sz w:val="16"/>
          <w:szCs w:val="16"/>
          <w:lang w:val="es-MX"/>
        </w:rPr>
        <w:t xml:space="preserve">Inscrito sin obligaciones. - Cuando el contribuyente está inscrito en el RFC pero no tiene obligaciones fiscales. </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a) La autoridad a fin de emitir la opinión del cumplimiento de obligaciones fiscales revisará que el contribuyente solicitante: </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1. Ha cumplido con sus obligaciones fiscales en materia de inscripción al RFC, a que se refieren el CFF y su Reglamento y que la clave en el RFC esté activa.</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 2. 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3. No tiene créditos fiscales firmes o exigibles.</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5A163F" w:rsidRPr="005A163F" w:rsidRDefault="005A163F" w:rsidP="005A163F">
      <w:pPr>
        <w:spacing w:after="160"/>
        <w:rPr>
          <w:rFonts w:ascii="Arial" w:eastAsia="Calibri" w:hAnsi="Arial" w:cs="Arial"/>
          <w:sz w:val="16"/>
          <w:szCs w:val="16"/>
          <w:lang w:val="es-MX"/>
        </w:rPr>
      </w:pPr>
      <w:r w:rsidRPr="005A163F">
        <w:rPr>
          <w:rFonts w:ascii="Arial" w:eastAsia="Calibri" w:hAnsi="Arial" w:cs="Arial"/>
          <w:sz w:val="16"/>
          <w:szCs w:val="16"/>
          <w:lang w:val="es-MX"/>
        </w:rPr>
        <w:t xml:space="preserve">5. En caso de contar con autorización para el pago a plazo, no haya incurrido en las causales de revocación a que hace referencia el artículo 66-A, fracción IV del CFF. </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1. Cuando el contribuyente cuente con autorización para pagar a plazos y no le haya sido revocada. </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2. Cuando no haya vencido el plazo para pagar a que se refiere el artículo 65 del CFF. </w:t>
      </w:r>
    </w:p>
    <w:p w:rsidR="005A163F" w:rsidRPr="005A163F" w:rsidRDefault="005A163F" w:rsidP="005A163F">
      <w:pPr>
        <w:rPr>
          <w:rFonts w:ascii="Arial" w:eastAsia="Calibri" w:hAnsi="Arial" w:cs="Arial"/>
          <w:sz w:val="16"/>
          <w:szCs w:val="16"/>
          <w:lang w:val="es-MX"/>
        </w:rPr>
      </w:pPr>
      <w:r w:rsidRPr="005A163F">
        <w:rPr>
          <w:rFonts w:ascii="Arial" w:eastAsia="Calibri" w:hAnsi="Arial" w:cs="Arial"/>
          <w:sz w:val="16"/>
          <w:szCs w:val="16"/>
          <w:lang w:val="es-MX"/>
        </w:rPr>
        <w:t xml:space="preserve">3. Cuando se haya interpuesto medio de defensa en contra del crédito fiscal determinado y se encuentre debidamente garantizado el interés fiscal de conformidad con las disposiciones fiscales. Cuando la opinión del cumplimiento de obligaciones </w:t>
      </w:r>
      <w:r w:rsidRPr="005A163F">
        <w:rPr>
          <w:rFonts w:ascii="Arial" w:eastAsia="Calibri" w:hAnsi="Arial" w:cs="Arial"/>
          <w:sz w:val="16"/>
          <w:szCs w:val="16"/>
          <w:lang w:val="es-MX"/>
        </w:rPr>
        <w:lastRenderedPageBreak/>
        <w:t>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5A163F" w:rsidRPr="005A163F" w:rsidRDefault="005A163F" w:rsidP="005A163F">
      <w:pPr>
        <w:spacing w:after="160"/>
        <w:rPr>
          <w:rFonts w:ascii="Arial" w:eastAsia="Calibri" w:hAnsi="Arial" w:cs="Arial"/>
          <w:sz w:val="16"/>
          <w:szCs w:val="16"/>
          <w:lang w:val="es-MX"/>
        </w:rPr>
      </w:pPr>
      <w:r w:rsidRPr="005A163F">
        <w:rPr>
          <w:rFonts w:ascii="Arial" w:eastAsia="Calibri" w:hAnsi="Arial" w:cs="Arial"/>
          <w:b/>
          <w:sz w:val="16"/>
          <w:szCs w:val="16"/>
          <w:u w:val="single"/>
          <w:lang w:val="es-MX"/>
        </w:rPr>
        <w:t>La opinión del cumplimiento de obligaciones fiscales</w:t>
      </w:r>
      <w:r w:rsidRPr="005A163F">
        <w:rPr>
          <w:rFonts w:ascii="Arial" w:eastAsia="Calibri" w:hAnsi="Arial" w:cs="Arial"/>
          <w:sz w:val="16"/>
          <w:szCs w:val="16"/>
          <w:lang w:val="es-MX"/>
        </w:rPr>
        <w:t xml:space="preserve"> a que hace referencia el primer párrafo de la presente regla </w:t>
      </w:r>
      <w:r w:rsidRPr="005A163F">
        <w:rPr>
          <w:rFonts w:ascii="Arial" w:eastAsia="Calibri" w:hAnsi="Arial" w:cs="Arial"/>
          <w:b/>
          <w:sz w:val="16"/>
          <w:szCs w:val="16"/>
          <w:u w:val="single"/>
          <w:lang w:val="es-MX"/>
        </w:rPr>
        <w:t>que se emita en sentido positivo, tendrá una vigencia de 30 días naturales a partir de la fecha de emisión</w:t>
      </w:r>
      <w:r w:rsidRPr="005A163F">
        <w:rPr>
          <w:rFonts w:ascii="Arial" w:eastAsia="Calibri" w:hAnsi="Arial" w:cs="Arial"/>
          <w:sz w:val="16"/>
          <w:szCs w:val="16"/>
          <w:lang w:val="es-MX"/>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5A163F" w:rsidRPr="005A163F" w:rsidRDefault="005A163F" w:rsidP="005A163F">
      <w:pPr>
        <w:spacing w:after="160"/>
        <w:rPr>
          <w:rFonts w:ascii="Arial" w:eastAsia="Calibri" w:hAnsi="Arial" w:cs="Arial"/>
          <w:sz w:val="16"/>
          <w:szCs w:val="16"/>
          <w:lang w:val="es-MX"/>
        </w:rPr>
      </w:pPr>
      <w:r w:rsidRPr="005A163F">
        <w:rPr>
          <w:rFonts w:ascii="Arial" w:eastAsia="Calibri" w:hAnsi="Arial" w:cs="Arial"/>
          <w:sz w:val="16"/>
          <w:szCs w:val="16"/>
          <w:lang w:val="es-MX"/>
        </w:rPr>
        <w:t>CFF 31, 31-A, 65, 66, 66-A, 141, LIVA 32, RMF 2018 2.8.4.1., 2.14.5., 4.5.1., 5.2.2., 5.2.13., 5.2.15., 5.2.17., 5.2.18., 5.2.19., 5.2.20., 5.2.21., 5.2.26.</w:t>
      </w:r>
    </w:p>
    <w:p w:rsidR="005A163F" w:rsidRPr="005A163F" w:rsidRDefault="005A163F" w:rsidP="005A163F">
      <w:pPr>
        <w:widowControl w:val="0"/>
        <w:kinsoku w:val="0"/>
        <w:spacing w:after="36" w:line="204" w:lineRule="auto"/>
        <w:ind w:left="3600"/>
        <w:jc w:val="left"/>
        <w:rPr>
          <w:rFonts w:ascii="Arial" w:eastAsia="Times New Roman" w:hAnsi="Arial" w:cs="Arial"/>
          <w:b/>
          <w:bCs/>
          <w:w w:val="105"/>
          <w:sz w:val="20"/>
          <w:szCs w:val="20"/>
          <w:lang w:val="es-MX" w:eastAsia="es-MX"/>
        </w:rPr>
      </w:pPr>
    </w:p>
    <w:p w:rsidR="005A163F" w:rsidRPr="005A163F" w:rsidRDefault="005A163F" w:rsidP="005A163F">
      <w:pPr>
        <w:widowControl w:val="0"/>
        <w:kinsoku w:val="0"/>
        <w:spacing w:after="36" w:line="204" w:lineRule="auto"/>
        <w:ind w:left="3600"/>
        <w:jc w:val="left"/>
        <w:rPr>
          <w:rFonts w:ascii="Arial" w:eastAsia="Times New Roman" w:hAnsi="Arial" w:cs="Arial"/>
          <w:b/>
          <w:bCs/>
          <w:w w:val="105"/>
          <w:sz w:val="20"/>
          <w:szCs w:val="20"/>
          <w:lang w:val="es-MX" w:eastAsia="es-MX"/>
        </w:rPr>
      </w:pPr>
    </w:p>
    <w:p w:rsidR="005A163F" w:rsidRPr="005A163F" w:rsidRDefault="005A163F" w:rsidP="005A163F">
      <w:pPr>
        <w:widowControl w:val="0"/>
        <w:kinsoku w:val="0"/>
        <w:spacing w:after="36" w:line="204" w:lineRule="auto"/>
        <w:ind w:left="3600"/>
        <w:jc w:val="left"/>
        <w:rPr>
          <w:rFonts w:ascii="Times New Roman" w:eastAsia="Times New Roman" w:hAnsi="Times New Roman" w:cs="Times New Roman"/>
          <w:sz w:val="20"/>
          <w:szCs w:val="20"/>
          <w:lang w:val="es-MX" w:eastAsia="es-MX"/>
        </w:rPr>
      </w:pPr>
      <w:r w:rsidRPr="005A163F">
        <w:rPr>
          <w:rFonts w:ascii="Arial" w:eastAsia="Times New Roman" w:hAnsi="Arial" w:cs="Arial"/>
          <w:b/>
          <w:bCs/>
          <w:w w:val="105"/>
          <w:sz w:val="20"/>
          <w:szCs w:val="20"/>
          <w:lang w:val="es-MX" w:eastAsia="es-MX"/>
        </w:rPr>
        <w:t>ANEXO 6</w:t>
      </w:r>
    </w:p>
    <w:p w:rsidR="005A163F" w:rsidRPr="005A163F" w:rsidRDefault="005A163F" w:rsidP="005A163F">
      <w:pPr>
        <w:widowControl w:val="0"/>
        <w:tabs>
          <w:tab w:val="right" w:leader="underscore" w:pos="9250"/>
        </w:tabs>
        <w:kinsoku w:val="0"/>
        <w:ind w:left="5832"/>
        <w:jc w:val="left"/>
        <w:rPr>
          <w:rFonts w:ascii="Arial" w:eastAsia="Times New Roman" w:hAnsi="Arial" w:cs="Arial"/>
          <w:spacing w:val="-8"/>
          <w:w w:val="110"/>
          <w:sz w:val="20"/>
          <w:szCs w:val="20"/>
          <w:lang w:val="es-MX" w:eastAsia="es-MX"/>
        </w:rPr>
      </w:pPr>
    </w:p>
    <w:p w:rsidR="005A163F" w:rsidRPr="005A163F" w:rsidRDefault="005A163F" w:rsidP="005A163F">
      <w:pPr>
        <w:widowControl w:val="0"/>
        <w:tabs>
          <w:tab w:val="right" w:leader="underscore" w:pos="9250"/>
        </w:tabs>
        <w:kinsoku w:val="0"/>
        <w:ind w:left="5832"/>
        <w:jc w:val="left"/>
        <w:rPr>
          <w:rFonts w:ascii="Arial" w:eastAsia="Times New Roman" w:hAnsi="Arial" w:cs="Arial"/>
          <w:w w:val="110"/>
          <w:sz w:val="20"/>
          <w:szCs w:val="20"/>
          <w:lang w:val="es-MX" w:eastAsia="es-MX"/>
        </w:rPr>
      </w:pPr>
      <w:r w:rsidRPr="005A163F">
        <w:rPr>
          <w:rFonts w:ascii="Arial" w:eastAsia="Times New Roman" w:hAnsi="Arial" w:cs="Arial"/>
          <w:spacing w:val="-8"/>
          <w:w w:val="110"/>
          <w:sz w:val="20"/>
          <w:szCs w:val="20"/>
          <w:lang w:val="es-MX" w:eastAsia="es-MX"/>
        </w:rPr>
        <w:t xml:space="preserve">Ciudad Juárez, Chihuahua, </w:t>
      </w:r>
      <w:r w:rsidRPr="005A163F">
        <w:rPr>
          <w:rFonts w:ascii="Arial" w:eastAsia="Times New Roman" w:hAnsi="Arial" w:cs="Arial"/>
          <w:spacing w:val="-8"/>
          <w:w w:val="110"/>
          <w:sz w:val="20"/>
          <w:szCs w:val="20"/>
          <w:lang w:val="es-MX" w:eastAsia="es-MX"/>
        </w:rPr>
        <w:tab/>
      </w:r>
      <w:r w:rsidRPr="005A163F">
        <w:rPr>
          <w:rFonts w:ascii="Arial" w:eastAsia="Times New Roman" w:hAnsi="Arial" w:cs="Arial"/>
          <w:w w:val="110"/>
          <w:sz w:val="20"/>
          <w:szCs w:val="20"/>
          <w:lang w:val="es-MX" w:eastAsia="es-MX"/>
        </w:rPr>
        <w:t>.</w:t>
      </w:r>
    </w:p>
    <w:p w:rsidR="005A163F" w:rsidRPr="005A163F" w:rsidRDefault="005A163F" w:rsidP="005A163F">
      <w:pPr>
        <w:widowControl w:val="0"/>
        <w:kinsoku w:val="0"/>
        <w:spacing w:before="360"/>
        <w:jc w:val="left"/>
        <w:rPr>
          <w:rFonts w:ascii="Arial" w:eastAsia="Times New Roman" w:hAnsi="Arial" w:cs="Arial"/>
          <w:spacing w:val="-10"/>
          <w:w w:val="110"/>
          <w:sz w:val="20"/>
          <w:szCs w:val="20"/>
          <w:lang w:val="es-MX" w:eastAsia="es-MX"/>
        </w:rPr>
      </w:pPr>
      <w:r w:rsidRPr="005A163F">
        <w:rPr>
          <w:rFonts w:ascii="Arial" w:eastAsia="Times New Roman" w:hAnsi="Arial" w:cs="Arial"/>
          <w:spacing w:val="-10"/>
          <w:w w:val="110"/>
          <w:sz w:val="20"/>
          <w:szCs w:val="20"/>
          <w:lang w:val="es-MX" w:eastAsia="es-MX"/>
        </w:rPr>
        <w:t>LICITACIÓN PÚBLICA PRESENCIAL.</w:t>
      </w:r>
    </w:p>
    <w:p w:rsidR="005A163F" w:rsidRPr="005A163F" w:rsidRDefault="005A163F" w:rsidP="005A163F">
      <w:pPr>
        <w:widowControl w:val="0"/>
        <w:kinsoku w:val="0"/>
        <w:spacing w:before="252" w:line="206" w:lineRule="auto"/>
        <w:jc w:val="left"/>
        <w:rPr>
          <w:rFonts w:ascii="Arial" w:eastAsia="Times New Roman" w:hAnsi="Arial" w:cs="Arial"/>
          <w:w w:val="110"/>
          <w:sz w:val="20"/>
          <w:szCs w:val="20"/>
          <w:lang w:val="es-MX" w:eastAsia="es-MX"/>
        </w:rPr>
      </w:pPr>
      <w:r w:rsidRPr="005A163F">
        <w:rPr>
          <w:rFonts w:ascii="Arial" w:eastAsia="Times New Roman" w:hAnsi="Arial" w:cs="Arial"/>
          <w:w w:val="110"/>
          <w:sz w:val="20"/>
          <w:szCs w:val="20"/>
          <w:lang w:val="es-MX" w:eastAsia="es-MX"/>
        </w:rPr>
        <w:t>No.</w:t>
      </w:r>
    </w:p>
    <w:p w:rsidR="005A163F" w:rsidRPr="005A163F" w:rsidRDefault="005A163F" w:rsidP="005A163F">
      <w:pPr>
        <w:widowControl w:val="0"/>
        <w:kinsoku w:val="0"/>
        <w:spacing w:before="396"/>
        <w:ind w:right="4458"/>
        <w:jc w:val="left"/>
        <w:rPr>
          <w:rFonts w:ascii="Arial" w:eastAsia="Times New Roman" w:hAnsi="Arial" w:cs="Arial"/>
          <w:spacing w:val="-2"/>
          <w:w w:val="110"/>
          <w:sz w:val="20"/>
          <w:szCs w:val="20"/>
          <w:lang w:val="es-MX" w:eastAsia="es-MX"/>
        </w:rPr>
      </w:pPr>
      <w:r w:rsidRPr="005A163F">
        <w:rPr>
          <w:rFonts w:ascii="Arial" w:eastAsia="Times New Roman" w:hAnsi="Arial" w:cs="Arial"/>
          <w:b/>
          <w:bCs/>
          <w:spacing w:val="-7"/>
          <w:w w:val="105"/>
          <w:sz w:val="20"/>
          <w:szCs w:val="20"/>
          <w:lang w:val="es-MX" w:eastAsia="es-MX"/>
        </w:rPr>
        <w:t xml:space="preserve">COMITÉ DE ADQUISICIONES, ARRENDAMIENTOS Y SERVICIOS DEL MUNICIPIO DE JUÁREZ, CHIHUAHUA. </w:t>
      </w:r>
      <w:r w:rsidRPr="005A163F">
        <w:rPr>
          <w:rFonts w:ascii="Arial" w:eastAsia="Times New Roman" w:hAnsi="Arial" w:cs="Arial"/>
          <w:spacing w:val="-2"/>
          <w:w w:val="110"/>
          <w:sz w:val="20"/>
          <w:szCs w:val="20"/>
          <w:lang w:val="es-MX" w:eastAsia="es-MX"/>
        </w:rPr>
        <w:t>PRESENTE.</w:t>
      </w:r>
    </w:p>
    <w:p w:rsidR="005A163F" w:rsidRPr="005A163F" w:rsidRDefault="005A163F" w:rsidP="005A163F">
      <w:pPr>
        <w:widowControl w:val="0"/>
        <w:tabs>
          <w:tab w:val="left" w:pos="2438"/>
          <w:tab w:val="left" w:pos="5059"/>
          <w:tab w:val="right" w:pos="9250"/>
        </w:tabs>
        <w:kinsoku w:val="0"/>
        <w:spacing w:before="864" w:line="283" w:lineRule="auto"/>
        <w:ind w:left="576"/>
        <w:jc w:val="left"/>
        <w:rPr>
          <w:rFonts w:ascii="Arial" w:eastAsia="Times New Roman" w:hAnsi="Arial" w:cs="Arial"/>
          <w:spacing w:val="-17"/>
          <w:w w:val="110"/>
          <w:sz w:val="20"/>
          <w:szCs w:val="20"/>
          <w:lang w:val="es-MX" w:eastAsia="es-MX"/>
        </w:rPr>
      </w:pPr>
      <w:r w:rsidRPr="005A163F">
        <w:rPr>
          <w:rFonts w:ascii="Arial" w:eastAsia="Times New Roman" w:hAnsi="Arial" w:cs="Arial"/>
          <w:spacing w:val="57"/>
          <w:w w:val="105"/>
          <w:sz w:val="20"/>
          <w:szCs w:val="20"/>
          <w:u w:val="single"/>
          <w:lang w:val="es-MX" w:eastAsia="es-MX"/>
        </w:rPr>
        <w:t xml:space="preserve">(NOMBRE) </w:t>
      </w:r>
      <w:r w:rsidRPr="005A163F">
        <w:rPr>
          <w:rFonts w:ascii="Arial" w:eastAsia="Times New Roman" w:hAnsi="Arial" w:cs="Arial"/>
          <w:spacing w:val="57"/>
          <w:w w:val="110"/>
          <w:sz w:val="20"/>
          <w:szCs w:val="20"/>
          <w:lang w:val="es-MX" w:eastAsia="es-MX"/>
        </w:rPr>
        <w:tab/>
      </w:r>
      <w:r w:rsidRPr="005A163F">
        <w:rPr>
          <w:rFonts w:ascii="Arial" w:eastAsia="Times New Roman" w:hAnsi="Arial" w:cs="Arial"/>
          <w:spacing w:val="-10"/>
          <w:w w:val="110"/>
          <w:sz w:val="20"/>
          <w:szCs w:val="20"/>
          <w:lang w:val="es-MX" w:eastAsia="es-MX"/>
        </w:rPr>
        <w:t>EN MI CARÁCTER DE</w:t>
      </w:r>
      <w:r w:rsidRPr="005A163F">
        <w:rPr>
          <w:rFonts w:ascii="Arial" w:eastAsia="Times New Roman" w:hAnsi="Arial" w:cs="Arial"/>
          <w:spacing w:val="-10"/>
          <w:w w:val="105"/>
          <w:sz w:val="20"/>
          <w:szCs w:val="20"/>
          <w:u w:val="single"/>
          <w:lang w:val="es-MX" w:eastAsia="es-MX"/>
        </w:rPr>
        <w:tab/>
      </w:r>
      <w:r w:rsidRPr="005A163F">
        <w:rPr>
          <w:rFonts w:ascii="Arial" w:eastAsia="Times New Roman" w:hAnsi="Arial" w:cs="Arial"/>
          <w:spacing w:val="51"/>
          <w:w w:val="105"/>
          <w:sz w:val="20"/>
          <w:szCs w:val="20"/>
          <w:u w:val="single"/>
          <w:lang w:val="es-MX" w:eastAsia="es-MX"/>
        </w:rPr>
        <w:t xml:space="preserve">(CARGO) </w:t>
      </w:r>
      <w:r w:rsidRPr="005A163F">
        <w:rPr>
          <w:rFonts w:ascii="Arial" w:eastAsia="Times New Roman" w:hAnsi="Arial" w:cs="Arial"/>
          <w:spacing w:val="51"/>
          <w:w w:val="110"/>
          <w:sz w:val="20"/>
          <w:szCs w:val="20"/>
          <w:lang w:val="es-MX" w:eastAsia="es-MX"/>
        </w:rPr>
        <w:tab/>
      </w:r>
      <w:r w:rsidRPr="005A163F">
        <w:rPr>
          <w:rFonts w:ascii="Arial" w:eastAsia="Times New Roman" w:hAnsi="Arial" w:cs="Arial"/>
          <w:spacing w:val="-17"/>
          <w:w w:val="110"/>
          <w:sz w:val="20"/>
          <w:szCs w:val="20"/>
          <w:lang w:val="es-MX" w:eastAsia="es-MX"/>
        </w:rPr>
        <w:t>Y CON LAS FACULTADES DE</w:t>
      </w:r>
    </w:p>
    <w:p w:rsidR="005A163F" w:rsidRPr="005A163F" w:rsidRDefault="005A163F" w:rsidP="005A163F">
      <w:pPr>
        <w:widowControl w:val="0"/>
        <w:kinsoku w:val="0"/>
        <w:spacing w:before="36" w:line="360" w:lineRule="auto"/>
        <w:ind w:right="72"/>
        <w:rPr>
          <w:rFonts w:ascii="Arial" w:eastAsia="Times New Roman" w:hAnsi="Arial" w:cs="Arial"/>
          <w:spacing w:val="-2"/>
          <w:w w:val="110"/>
          <w:sz w:val="20"/>
          <w:szCs w:val="20"/>
          <w:lang w:val="es-MX" w:eastAsia="es-MX"/>
        </w:rPr>
      </w:pPr>
      <w:r w:rsidRPr="005A163F">
        <w:rPr>
          <w:rFonts w:ascii="Arial" w:eastAsia="Times New Roman" w:hAnsi="Arial" w:cs="Arial"/>
          <w:spacing w:val="3"/>
          <w:w w:val="110"/>
          <w:sz w:val="20"/>
          <w:szCs w:val="20"/>
          <w:lang w:val="es-MX" w:eastAsia="es-MX"/>
        </w:rPr>
        <w:t xml:space="preserve">REPRESENTACIÓN DE </w:t>
      </w:r>
      <w:r w:rsidRPr="005A163F">
        <w:rPr>
          <w:rFonts w:ascii="Arial" w:eastAsia="Times New Roman" w:hAnsi="Arial" w:cs="Arial"/>
          <w:spacing w:val="3"/>
          <w:w w:val="105"/>
          <w:sz w:val="20"/>
          <w:szCs w:val="20"/>
          <w:u w:val="single"/>
          <w:lang w:val="es-MX" w:eastAsia="es-MX"/>
        </w:rPr>
        <w:t xml:space="preserve">(NOMBRE DE LA EMPRESA) </w:t>
      </w:r>
      <w:r w:rsidRPr="005A163F">
        <w:rPr>
          <w:rFonts w:ascii="Arial" w:eastAsia="Times New Roman" w:hAnsi="Arial" w:cs="Arial"/>
          <w:spacing w:val="3"/>
          <w:w w:val="110"/>
          <w:sz w:val="20"/>
          <w:szCs w:val="20"/>
          <w:lang w:val="es-MX" w:eastAsia="es-MX"/>
        </w:rPr>
        <w:t xml:space="preserve">QUE TENGO CONFERIDAS, MANIFIESTO </w:t>
      </w:r>
      <w:r w:rsidRPr="005A163F">
        <w:rPr>
          <w:rFonts w:ascii="Arial" w:eastAsia="Times New Roman" w:hAnsi="Arial" w:cs="Arial"/>
          <w:spacing w:val="-9"/>
          <w:w w:val="110"/>
          <w:sz w:val="20"/>
          <w:szCs w:val="20"/>
          <w:lang w:val="es-MX" w:eastAsia="es-MX"/>
        </w:rPr>
        <w:t xml:space="preserve">BAJO PROTESTA DE DECIR VERDAD QUE EL SUSCRITO, MI REPRESENTADA O LOS SOCIOS QUE LA </w:t>
      </w:r>
      <w:r w:rsidRPr="005A163F">
        <w:rPr>
          <w:rFonts w:ascii="Arial" w:eastAsia="Times New Roman" w:hAnsi="Arial" w:cs="Arial"/>
          <w:spacing w:val="-14"/>
          <w:w w:val="110"/>
          <w:sz w:val="20"/>
          <w:szCs w:val="20"/>
          <w:lang w:val="es-MX" w:eastAsia="es-MX"/>
        </w:rPr>
        <w:t xml:space="preserve">CONFORMAN, NO SE ENCUENTRAN UBICADOS EN CUALQUIERA DE LOS SUPUESTOS QUE INDICAN LOS </w:t>
      </w:r>
      <w:r w:rsidRPr="005A163F">
        <w:rPr>
          <w:rFonts w:ascii="Arial" w:eastAsia="Times New Roman" w:hAnsi="Arial" w:cs="Arial"/>
          <w:b/>
          <w:bCs/>
          <w:spacing w:val="-6"/>
          <w:w w:val="105"/>
          <w:sz w:val="20"/>
          <w:szCs w:val="20"/>
          <w:lang w:val="es-MX" w:eastAsia="es-MX"/>
        </w:rPr>
        <w:t xml:space="preserve">ARTÍCULOS 86 Y 103 </w:t>
      </w:r>
      <w:r w:rsidRPr="005A163F">
        <w:rPr>
          <w:rFonts w:ascii="Arial" w:eastAsia="Times New Roman" w:hAnsi="Arial" w:cs="Arial"/>
          <w:spacing w:val="-6"/>
          <w:w w:val="110"/>
          <w:sz w:val="20"/>
          <w:szCs w:val="20"/>
          <w:lang w:val="es-MX" w:eastAsia="es-MX"/>
        </w:rPr>
        <w:t>DE LA LEY DE ADQUISICIONES, ARRENDAMIENTOS Y CONTRATACIÓN DESERVICIOS DEL ESTADO DE CHIHUAHUA.</w:t>
      </w: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5A163F">
        <w:rPr>
          <w:rFonts w:ascii="Arial Narrow" w:eastAsia="Times New Roman" w:hAnsi="Arial Narrow" w:cs="Arial Narrow"/>
          <w:spacing w:val="-10"/>
          <w:w w:val="110"/>
          <w:sz w:val="20"/>
          <w:szCs w:val="20"/>
          <w:lang w:val="es-MX" w:eastAsia="es-MX"/>
        </w:rPr>
        <w:t>ATENTAMENTE</w:t>
      </w: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5A163F" w:rsidRPr="005A163F" w:rsidRDefault="005A163F" w:rsidP="005A163F">
      <w:pPr>
        <w:widowControl w:val="0"/>
        <w:kinsoku w:val="0"/>
        <w:jc w:val="center"/>
        <w:rPr>
          <w:rFonts w:ascii="Arial Narrow" w:eastAsia="Times New Roman" w:hAnsi="Arial Narrow" w:cs="Arial Narrow"/>
          <w:spacing w:val="-10"/>
          <w:w w:val="110"/>
          <w:sz w:val="20"/>
          <w:szCs w:val="20"/>
          <w:lang w:val="es-MX" w:eastAsia="es-MX"/>
        </w:rPr>
      </w:pP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5A163F">
        <w:rPr>
          <w:rFonts w:ascii="Arial Narrow" w:eastAsia="Times New Roman" w:hAnsi="Arial Narrow" w:cs="Arial Narrow"/>
          <w:spacing w:val="-10"/>
          <w:w w:val="110"/>
          <w:sz w:val="20"/>
          <w:szCs w:val="20"/>
          <w:lang w:val="es-MX" w:eastAsia="es-MX"/>
        </w:rPr>
        <w:t>________________________________________________________________________</w:t>
      </w: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r w:rsidRPr="005A163F">
        <w:rPr>
          <w:rFonts w:ascii="Arial" w:eastAsia="Times New Roman" w:hAnsi="Arial" w:cs="Arial"/>
          <w:spacing w:val="-10"/>
          <w:w w:val="110"/>
          <w:sz w:val="20"/>
          <w:szCs w:val="20"/>
          <w:lang w:val="es-MX" w:eastAsia="es-MX"/>
        </w:rPr>
        <w:t>NOMBRE Y FIRMA DEL APODERADO O REPRESENTANTE LEGAL</w:t>
      </w: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b/>
          <w:bCs/>
          <w:sz w:val="20"/>
          <w:szCs w:val="20"/>
          <w:lang w:val="es-MX" w:eastAsia="es-MX"/>
        </w:rPr>
        <w:t>ANEXO 7</w:t>
      </w:r>
    </w:p>
    <w:p w:rsidR="005A163F" w:rsidRPr="005A163F" w:rsidRDefault="005A163F" w:rsidP="005A163F">
      <w:pPr>
        <w:widowControl w:val="0"/>
        <w:kinsoku w:val="0"/>
        <w:jc w:val="left"/>
        <w:rPr>
          <w:rFonts w:ascii="Arial" w:eastAsia="Times New Roman" w:hAnsi="Arial" w:cs="Arial"/>
          <w:b/>
          <w:bCs/>
          <w:sz w:val="20"/>
          <w:szCs w:val="20"/>
          <w:lang w:val="es-MX" w:eastAsia="es-MX"/>
        </w:rPr>
      </w:pPr>
    </w:p>
    <w:p w:rsidR="005A163F" w:rsidRPr="005A163F" w:rsidRDefault="005A163F" w:rsidP="005A163F">
      <w:pPr>
        <w:widowControl w:val="0"/>
        <w:kinsoku w:val="0"/>
        <w:jc w:val="left"/>
        <w:rPr>
          <w:rFonts w:ascii="Arial" w:eastAsia="Times New Roman" w:hAnsi="Arial" w:cs="Arial"/>
          <w:b/>
          <w:bCs/>
          <w:sz w:val="20"/>
          <w:szCs w:val="20"/>
          <w:lang w:val="es-MX" w:eastAsia="es-MX"/>
        </w:rPr>
      </w:pPr>
    </w:p>
    <w:p w:rsidR="005A163F" w:rsidRPr="005A163F" w:rsidRDefault="005A163F" w:rsidP="005A163F">
      <w:pPr>
        <w:widowControl w:val="0"/>
        <w:kinsoku w:val="0"/>
        <w:jc w:val="left"/>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ESTRATIFICACIÓN</w:t>
      </w:r>
    </w:p>
    <w:p w:rsidR="005A163F" w:rsidRPr="005A163F" w:rsidRDefault="005A163F" w:rsidP="005A163F">
      <w:pPr>
        <w:widowControl w:val="0"/>
        <w:kinsoku w:val="0"/>
        <w:jc w:val="left"/>
        <w:rPr>
          <w:rFonts w:ascii="Arial" w:eastAsia="Times New Roman" w:hAnsi="Arial" w:cs="Arial"/>
          <w:b/>
          <w:bCs/>
          <w:sz w:val="20"/>
          <w:szCs w:val="20"/>
          <w:lang w:val="es-MX" w:eastAsia="es-MX"/>
        </w:rPr>
      </w:pPr>
      <w:r w:rsidRPr="005A163F">
        <w:rPr>
          <w:rFonts w:ascii="Arial" w:eastAsia="Times New Roman" w:hAnsi="Arial" w:cs="Arial"/>
          <w:b/>
          <w:bCs/>
          <w:sz w:val="20"/>
          <w:szCs w:val="20"/>
          <w:lang w:val="es-MX" w:eastAsia="es-MX"/>
        </w:rPr>
        <w:t>FORMATO PARA LA MANIFESTACIÓN QUE DEBERÁN PRESENTAR LOS LICITANTES QUE CUENTAN CON EL CARÁCTER DE MICRO, PEQUEÑA O MEDIANA EMPRESA (MIPYMES).</w:t>
      </w:r>
    </w:p>
    <w:p w:rsidR="005A163F" w:rsidRPr="005A163F" w:rsidRDefault="005A163F" w:rsidP="005A163F">
      <w:pPr>
        <w:widowControl w:val="0"/>
        <w:kinsoku w:val="0"/>
        <w:jc w:val="left"/>
        <w:rPr>
          <w:rFonts w:ascii="Arial" w:eastAsia="Times New Roman" w:hAnsi="Arial" w:cs="Arial"/>
          <w:b/>
          <w:bCs/>
          <w:sz w:val="20"/>
          <w:szCs w:val="20"/>
          <w:lang w:val="es-MX" w:eastAsia="es-MX"/>
        </w:rPr>
      </w:pPr>
    </w:p>
    <w:p w:rsidR="005A163F" w:rsidRPr="005A163F" w:rsidRDefault="005A163F" w:rsidP="005A163F">
      <w:pPr>
        <w:widowControl w:val="0"/>
        <w:kinsoku w:val="0"/>
        <w:jc w:val="righ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b/>
        <w:t>de</w:t>
      </w:r>
      <w:r w:rsidRPr="005A163F">
        <w:rPr>
          <w:rFonts w:ascii="Arial" w:eastAsia="Times New Roman" w:hAnsi="Arial" w:cs="Arial"/>
          <w:sz w:val="20"/>
          <w:szCs w:val="20"/>
          <w:lang w:val="es-MX" w:eastAsia="es-MX"/>
        </w:rPr>
        <w:tab/>
        <w:t xml:space="preserve">de _______ ( </w:t>
      </w:r>
      <w:r w:rsidRPr="005A163F">
        <w:rPr>
          <w:rFonts w:ascii="Arial" w:eastAsia="Times New Roman" w:hAnsi="Arial" w:cs="Arial"/>
          <w:b/>
          <w:bCs/>
          <w:sz w:val="20"/>
          <w:szCs w:val="20"/>
          <w:lang w:val="es-MX" w:eastAsia="es-MX"/>
        </w:rPr>
        <w:t>1</w:t>
      </w:r>
      <w:r w:rsidRPr="005A163F">
        <w:rPr>
          <w:rFonts w:ascii="Arial" w:eastAsia="Times New Roman" w:hAnsi="Arial" w:cs="Arial"/>
          <w:sz w:val="20"/>
          <w:szCs w:val="20"/>
          <w:lang w:val="es-MX" w:eastAsia="es-MX"/>
        </w:rPr>
        <w:t>)</w:t>
      </w:r>
    </w:p>
    <w:p w:rsidR="005A163F" w:rsidRPr="005A163F" w:rsidRDefault="005A163F" w:rsidP="005A163F">
      <w:pPr>
        <w:widowControl w:val="0"/>
        <w:kinsoku w:val="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b/>
        <w:t xml:space="preserve">( </w:t>
      </w:r>
      <w:r w:rsidRPr="005A163F">
        <w:rPr>
          <w:rFonts w:ascii="Arial" w:eastAsia="Times New Roman" w:hAnsi="Arial" w:cs="Arial"/>
          <w:b/>
          <w:bCs/>
          <w:sz w:val="20"/>
          <w:szCs w:val="20"/>
          <w:lang w:val="es-MX" w:eastAsia="es-MX"/>
        </w:rPr>
        <w:t>2</w:t>
      </w:r>
      <w:r w:rsidRPr="005A163F">
        <w:rPr>
          <w:rFonts w:ascii="Arial" w:eastAsia="Times New Roman" w:hAnsi="Arial" w:cs="Arial"/>
          <w:sz w:val="20"/>
          <w:szCs w:val="20"/>
          <w:lang w:val="es-MX" w:eastAsia="es-MX"/>
        </w:rPr>
        <w:t>)</w:t>
      </w:r>
      <w:r w:rsidRPr="005A163F">
        <w:rPr>
          <w:rFonts w:ascii="Arial" w:eastAsia="Times New Roman" w:hAnsi="Arial" w:cs="Arial"/>
          <w:sz w:val="20"/>
          <w:szCs w:val="20"/>
          <w:lang w:val="es-MX" w:eastAsia="es-MX"/>
        </w:rPr>
        <w:tab/>
      </w:r>
    </w:p>
    <w:p w:rsidR="005A163F" w:rsidRPr="005A163F" w:rsidRDefault="005A163F" w:rsidP="005A163F">
      <w:pPr>
        <w:widowControl w:val="0"/>
        <w:kinsoku w:val="0"/>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P r e s e n t e.</w:t>
      </w:r>
    </w:p>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kinsoku w:val="0"/>
        <w:spacing w:line="360" w:lineRule="auto"/>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Me refiero al procedimiento de</w:t>
      </w:r>
      <w:r w:rsidRPr="005A163F">
        <w:rPr>
          <w:rFonts w:ascii="Arial" w:eastAsia="Times New Roman" w:hAnsi="Arial" w:cs="Arial"/>
          <w:sz w:val="20"/>
          <w:szCs w:val="20"/>
          <w:lang w:val="es-MX" w:eastAsia="es-MX"/>
        </w:rPr>
        <w:tab/>
        <w:t xml:space="preserve">( </w:t>
      </w:r>
      <w:r w:rsidRPr="005A163F">
        <w:rPr>
          <w:rFonts w:ascii="Arial" w:eastAsia="Times New Roman" w:hAnsi="Arial" w:cs="Arial"/>
          <w:b/>
          <w:bCs/>
          <w:sz w:val="20"/>
          <w:szCs w:val="20"/>
          <w:lang w:val="es-MX" w:eastAsia="es-MX"/>
        </w:rPr>
        <w:t>3</w:t>
      </w:r>
      <w:r w:rsidRPr="005A163F">
        <w:rPr>
          <w:rFonts w:ascii="Arial" w:eastAsia="Times New Roman" w:hAnsi="Arial" w:cs="Arial"/>
          <w:sz w:val="20"/>
          <w:szCs w:val="20"/>
          <w:lang w:val="es-MX" w:eastAsia="es-MX"/>
        </w:rPr>
        <w:t xml:space="preserve"> ) </w:t>
      </w:r>
      <w:r w:rsidRPr="005A163F">
        <w:rPr>
          <w:rFonts w:ascii="Arial" w:eastAsia="Times New Roman" w:hAnsi="Arial" w:cs="Arial"/>
          <w:sz w:val="20"/>
          <w:szCs w:val="20"/>
          <w:lang w:val="es-MX" w:eastAsia="es-MX"/>
        </w:rPr>
        <w:tab/>
        <w:t xml:space="preserve"> No. _____ ( </w:t>
      </w:r>
      <w:r w:rsidRPr="005A163F">
        <w:rPr>
          <w:rFonts w:ascii="Arial" w:eastAsia="Times New Roman" w:hAnsi="Arial" w:cs="Arial"/>
          <w:b/>
          <w:bCs/>
          <w:sz w:val="20"/>
          <w:szCs w:val="20"/>
          <w:lang w:val="es-MX" w:eastAsia="es-MX"/>
        </w:rPr>
        <w:t>4</w:t>
      </w:r>
      <w:r w:rsidRPr="005A163F">
        <w:rPr>
          <w:rFonts w:ascii="Arial" w:eastAsia="Times New Roman" w:hAnsi="Arial" w:cs="Arial"/>
          <w:sz w:val="20"/>
          <w:szCs w:val="20"/>
          <w:lang w:val="es-MX" w:eastAsia="es-MX"/>
        </w:rPr>
        <w:t xml:space="preserve"> ) _____ en el que mi representada, laempresa “</w:t>
      </w:r>
      <w:r w:rsidRPr="005A163F">
        <w:rPr>
          <w:rFonts w:ascii="Arial" w:eastAsia="Times New Roman" w:hAnsi="Arial" w:cs="Arial"/>
          <w:sz w:val="20"/>
          <w:szCs w:val="20"/>
          <w:lang w:val="es-MX" w:eastAsia="es-MX"/>
        </w:rPr>
        <w:tab/>
        <w:t xml:space="preserve">( </w:t>
      </w:r>
      <w:r w:rsidRPr="005A163F">
        <w:rPr>
          <w:rFonts w:ascii="Arial" w:eastAsia="Times New Roman" w:hAnsi="Arial" w:cs="Arial"/>
          <w:b/>
          <w:bCs/>
          <w:sz w:val="20"/>
          <w:szCs w:val="20"/>
          <w:lang w:val="es-MX" w:eastAsia="es-MX"/>
        </w:rPr>
        <w:t>5</w:t>
      </w:r>
      <w:r w:rsidRPr="005A163F">
        <w:rPr>
          <w:rFonts w:ascii="Arial" w:eastAsia="Times New Roman" w:hAnsi="Arial" w:cs="Arial"/>
          <w:sz w:val="20"/>
          <w:szCs w:val="20"/>
          <w:lang w:val="es-MX" w:eastAsia="es-MX"/>
        </w:rPr>
        <w:t xml:space="preserve"> )</w:t>
      </w:r>
      <w:r w:rsidRPr="005A163F">
        <w:rPr>
          <w:rFonts w:ascii="Arial" w:eastAsia="Times New Roman" w:hAnsi="Arial" w:cs="Arial"/>
          <w:sz w:val="20"/>
          <w:szCs w:val="20"/>
          <w:lang w:val="es-MX" w:eastAsia="es-MX"/>
        </w:rPr>
        <w:tab/>
        <w:t>” participa a través de la proposición que se contiene en el presente sobre.</w:t>
      </w:r>
    </w:p>
    <w:p w:rsidR="005A163F" w:rsidRPr="005A163F" w:rsidRDefault="005A163F" w:rsidP="005A163F">
      <w:pPr>
        <w:widowControl w:val="0"/>
        <w:kinsoku w:val="0"/>
        <w:spacing w:line="360" w:lineRule="auto"/>
        <w:rPr>
          <w:rFonts w:ascii="Arial" w:eastAsia="Times New Roman" w:hAnsi="Arial" w:cs="Arial"/>
          <w:sz w:val="20"/>
          <w:szCs w:val="20"/>
          <w:lang w:val="es-MX" w:eastAsia="es-MX"/>
        </w:rPr>
      </w:pPr>
    </w:p>
    <w:p w:rsidR="005A163F" w:rsidRPr="005A163F" w:rsidRDefault="005A163F" w:rsidP="005A163F">
      <w:pPr>
        <w:widowControl w:val="0"/>
        <w:kinsoku w:val="0"/>
        <w:spacing w:line="360" w:lineRule="auto"/>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Sobre el particular, declaro </w:t>
      </w:r>
      <w:r w:rsidRPr="005A163F">
        <w:rPr>
          <w:rFonts w:ascii="Arial" w:eastAsia="Times New Roman" w:hAnsi="Arial" w:cs="Arial"/>
          <w:b/>
          <w:bCs/>
          <w:sz w:val="20"/>
          <w:szCs w:val="20"/>
          <w:lang w:val="es-MX" w:eastAsia="es-MX"/>
        </w:rPr>
        <w:t>bajo protesta de decir verdad</w:t>
      </w:r>
      <w:r w:rsidRPr="005A163F">
        <w:rPr>
          <w:rFonts w:ascii="Arial" w:eastAsia="Times New Roman" w:hAnsi="Arial" w:cs="Arial"/>
          <w:sz w:val="20"/>
          <w:szCs w:val="20"/>
          <w:lang w:val="es-MX" w:eastAsia="es-MX"/>
        </w:rPr>
        <w:t xml:space="preserve">, que mi representada con Registro Federal de Contribuyentes ( </w:t>
      </w:r>
      <w:r w:rsidRPr="005A163F">
        <w:rPr>
          <w:rFonts w:ascii="Arial" w:eastAsia="Times New Roman" w:hAnsi="Arial" w:cs="Arial"/>
          <w:b/>
          <w:bCs/>
          <w:sz w:val="20"/>
          <w:szCs w:val="20"/>
          <w:lang w:val="es-MX" w:eastAsia="es-MX"/>
        </w:rPr>
        <w:t>6</w:t>
      </w:r>
      <w:r w:rsidRPr="005A163F">
        <w:rPr>
          <w:rFonts w:ascii="Arial" w:eastAsia="Times New Roman" w:hAnsi="Arial" w:cs="Arial"/>
          <w:sz w:val="20"/>
          <w:szCs w:val="20"/>
          <w:lang w:val="es-MX" w:eastAsia="es-MX"/>
        </w:rPr>
        <w:t xml:space="preserve">)  , pertenece al sector ______ ( </w:t>
      </w:r>
      <w:r w:rsidRPr="005A163F">
        <w:rPr>
          <w:rFonts w:ascii="Arial" w:eastAsia="Times New Roman" w:hAnsi="Arial" w:cs="Arial"/>
          <w:b/>
          <w:bCs/>
          <w:sz w:val="20"/>
          <w:szCs w:val="20"/>
          <w:lang w:val="es-MX" w:eastAsia="es-MX"/>
        </w:rPr>
        <w:t>7</w:t>
      </w:r>
      <w:r w:rsidRPr="005A163F">
        <w:rPr>
          <w:rFonts w:ascii="Arial" w:eastAsia="Times New Roman" w:hAnsi="Arial" w:cs="Arial"/>
          <w:sz w:val="20"/>
          <w:szCs w:val="20"/>
          <w:lang w:val="es-MX" w:eastAsia="es-MX"/>
        </w:rPr>
        <w:t xml:space="preserve"> ) ______, cuenta con _____ ( </w:t>
      </w:r>
      <w:r w:rsidRPr="005A163F">
        <w:rPr>
          <w:rFonts w:ascii="Arial" w:eastAsia="Times New Roman" w:hAnsi="Arial" w:cs="Arial"/>
          <w:b/>
          <w:bCs/>
          <w:sz w:val="20"/>
          <w:szCs w:val="20"/>
          <w:lang w:val="es-MX" w:eastAsia="es-MX"/>
        </w:rPr>
        <w:t xml:space="preserve">8 </w:t>
      </w:r>
      <w:r w:rsidRPr="005A163F">
        <w:rPr>
          <w:rFonts w:ascii="Arial" w:eastAsia="Times New Roman" w:hAnsi="Arial" w:cs="Arial"/>
          <w:sz w:val="20"/>
          <w:szCs w:val="20"/>
          <w:lang w:val="es-MX" w:eastAsia="es-MX"/>
        </w:rPr>
        <w:t xml:space="preserve">) _____ empleados de planta registrados ante el IMSS y con _____ ( </w:t>
      </w:r>
      <w:r w:rsidRPr="005A163F">
        <w:rPr>
          <w:rFonts w:ascii="Arial" w:eastAsia="Times New Roman" w:hAnsi="Arial" w:cs="Arial"/>
          <w:b/>
          <w:bCs/>
          <w:sz w:val="20"/>
          <w:szCs w:val="20"/>
          <w:lang w:val="es-MX" w:eastAsia="es-MX"/>
        </w:rPr>
        <w:t>9</w:t>
      </w:r>
      <w:r w:rsidRPr="005A163F">
        <w:rPr>
          <w:rFonts w:ascii="Arial" w:eastAsia="Times New Roman" w:hAnsi="Arial" w:cs="Arial"/>
          <w:sz w:val="20"/>
          <w:szCs w:val="20"/>
          <w:lang w:val="es-MX" w:eastAsia="es-MX"/>
        </w:rPr>
        <w:t xml:space="preserve"> ) _____ personas subcontratadas y que el monto de las ventas anuales de mi representada es de _______ ( </w:t>
      </w:r>
      <w:r w:rsidRPr="005A163F">
        <w:rPr>
          <w:rFonts w:ascii="Arial" w:eastAsia="Times New Roman" w:hAnsi="Arial" w:cs="Arial"/>
          <w:b/>
          <w:bCs/>
          <w:sz w:val="20"/>
          <w:szCs w:val="20"/>
          <w:lang w:val="es-MX" w:eastAsia="es-MX"/>
        </w:rPr>
        <w:t>10</w:t>
      </w:r>
      <w:r w:rsidRPr="005A163F">
        <w:rPr>
          <w:rFonts w:ascii="Arial" w:eastAsia="Times New Roman" w:hAnsi="Arial" w:cs="Arial"/>
          <w:sz w:val="20"/>
          <w:szCs w:val="20"/>
          <w:lang w:val="es-MX" w:eastAsia="es-MX"/>
        </w:rPr>
        <w:t xml:space="preserve"> ) _______ obtenido en el ejercicio fiscal correspondiente a la última declaración anual de impuestos federales. Considerando lo anterior, mi representada se encuentra en el rango de una empresa (11</w:t>
      </w:r>
      <w:r w:rsidRPr="005A163F">
        <w:rPr>
          <w:rFonts w:ascii="Arial" w:eastAsia="Times New Roman" w:hAnsi="Arial" w:cs="Arial"/>
          <w:b/>
          <w:bCs/>
          <w:sz w:val="20"/>
          <w:szCs w:val="20"/>
          <w:lang w:val="es-MX" w:eastAsia="es-MX"/>
        </w:rPr>
        <w:t>)</w:t>
      </w:r>
      <w:r w:rsidRPr="005A163F">
        <w:rPr>
          <w:rFonts w:ascii="Arial" w:eastAsia="Times New Roman" w:hAnsi="Arial" w:cs="Arial"/>
          <w:sz w:val="20"/>
          <w:szCs w:val="20"/>
          <w:lang w:val="es-MX" w:eastAsia="es-MX"/>
        </w:rPr>
        <w:t xml:space="preserve"> _____.</w:t>
      </w:r>
    </w:p>
    <w:p w:rsidR="005A163F" w:rsidRPr="005A163F" w:rsidRDefault="005A163F" w:rsidP="005A163F">
      <w:pPr>
        <w:widowControl w:val="0"/>
        <w:kinsoku w:val="0"/>
        <w:spacing w:line="360" w:lineRule="auto"/>
        <w:rPr>
          <w:rFonts w:ascii="Arial" w:eastAsia="Times New Roman" w:hAnsi="Arial" w:cs="Arial"/>
          <w:sz w:val="20"/>
          <w:szCs w:val="20"/>
          <w:lang w:val="es-MX" w:eastAsia="es-MX"/>
        </w:rPr>
      </w:pPr>
    </w:p>
    <w:p w:rsidR="005A163F" w:rsidRPr="005A163F" w:rsidRDefault="005A163F" w:rsidP="005A163F">
      <w:pPr>
        <w:widowControl w:val="0"/>
        <w:kinsoku w:val="0"/>
        <w:spacing w:line="360" w:lineRule="auto"/>
        <w:rPr>
          <w:rFonts w:ascii="Arial" w:eastAsia="Times New Roman" w:hAnsi="Arial" w:cs="Arial"/>
          <w:sz w:val="20"/>
          <w:szCs w:val="20"/>
          <w:lang w:val="es-MX" w:eastAsia="es-MX"/>
        </w:rPr>
      </w:pPr>
    </w:p>
    <w:p w:rsidR="005A163F" w:rsidRPr="005A163F" w:rsidRDefault="005A163F" w:rsidP="005A163F">
      <w:pPr>
        <w:widowControl w:val="0"/>
        <w:kinsoku w:val="0"/>
        <w:spacing w:line="360" w:lineRule="auto"/>
        <w:rPr>
          <w:rFonts w:ascii="Arial" w:eastAsia="Times New Roman" w:hAnsi="Arial" w:cs="Arial"/>
          <w:sz w:val="20"/>
          <w:szCs w:val="20"/>
          <w:lang w:val="es-MX" w:eastAsia="es-MX"/>
        </w:rPr>
      </w:pPr>
    </w:p>
    <w:p w:rsidR="005A163F" w:rsidRPr="005A163F" w:rsidRDefault="005A163F" w:rsidP="005A163F">
      <w:pPr>
        <w:widowControl w:val="0"/>
        <w:kinsoku w:val="0"/>
        <w:spacing w:line="360" w:lineRule="auto"/>
        <w:rPr>
          <w:rFonts w:ascii="Arial" w:eastAsia="Times New Roman" w:hAnsi="Arial" w:cs="Arial"/>
          <w:sz w:val="20"/>
          <w:szCs w:val="20"/>
          <w:lang w:val="es-MX" w:eastAsia="es-MX"/>
        </w:rPr>
      </w:pP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5A163F">
        <w:rPr>
          <w:rFonts w:ascii="Arial Narrow" w:eastAsia="Times New Roman" w:hAnsi="Arial Narrow" w:cs="Arial Narrow"/>
          <w:spacing w:val="-10"/>
          <w:w w:val="110"/>
          <w:sz w:val="20"/>
          <w:szCs w:val="20"/>
          <w:lang w:val="es-MX" w:eastAsia="es-MX"/>
        </w:rPr>
        <w:t>ATENTAMENTE</w:t>
      </w: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5A163F" w:rsidRPr="005A163F" w:rsidRDefault="005A163F" w:rsidP="005A163F">
      <w:pPr>
        <w:widowControl w:val="0"/>
        <w:kinsoku w:val="0"/>
        <w:jc w:val="center"/>
        <w:rPr>
          <w:rFonts w:ascii="Arial Narrow" w:eastAsia="Times New Roman" w:hAnsi="Arial Narrow" w:cs="Arial Narrow"/>
          <w:spacing w:val="-10"/>
          <w:w w:val="110"/>
          <w:sz w:val="20"/>
          <w:szCs w:val="20"/>
          <w:lang w:val="es-MX" w:eastAsia="es-MX"/>
        </w:rPr>
      </w:pP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5A163F">
        <w:rPr>
          <w:rFonts w:ascii="Arial Narrow" w:eastAsia="Times New Roman" w:hAnsi="Arial Narrow" w:cs="Arial Narrow"/>
          <w:spacing w:val="-10"/>
          <w:w w:val="110"/>
          <w:sz w:val="20"/>
          <w:szCs w:val="20"/>
          <w:lang w:val="es-MX" w:eastAsia="es-MX"/>
        </w:rPr>
        <w:t>________________________________________________________________________</w:t>
      </w:r>
    </w:p>
    <w:p w:rsidR="005A163F" w:rsidRPr="005A163F" w:rsidRDefault="005A163F" w:rsidP="005A163F">
      <w:pPr>
        <w:widowControl w:val="0"/>
        <w:kinsoku w:val="0"/>
        <w:jc w:val="center"/>
        <w:rPr>
          <w:rFonts w:ascii="Arial" w:eastAsia="Times New Roman" w:hAnsi="Arial" w:cs="Arial"/>
          <w:spacing w:val="-10"/>
          <w:w w:val="110"/>
          <w:sz w:val="20"/>
          <w:szCs w:val="20"/>
          <w:lang w:val="es-MX" w:eastAsia="es-MX"/>
        </w:rPr>
      </w:pPr>
      <w:r w:rsidRPr="005A163F">
        <w:rPr>
          <w:rFonts w:ascii="Arial" w:eastAsia="Times New Roman" w:hAnsi="Arial" w:cs="Arial"/>
          <w:spacing w:val="-10"/>
          <w:w w:val="110"/>
          <w:sz w:val="20"/>
          <w:szCs w:val="20"/>
          <w:lang w:val="es-MX" w:eastAsia="es-MX"/>
        </w:rPr>
        <w:t>NOMBRE Y FIRMA DEL APODERADO O REPRESENTANTE LEGAL</w:t>
      </w: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xml:space="preserve">( 12 ) </w:t>
      </w: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jc w:val="center"/>
        <w:rPr>
          <w:rFonts w:ascii="Arial" w:eastAsia="Times New Roman" w:hAnsi="Arial" w:cs="Arial"/>
          <w:sz w:val="20"/>
          <w:szCs w:val="20"/>
          <w:lang w:val="es-MX" w:eastAsia="es-MX"/>
        </w:rPr>
      </w:pPr>
    </w:p>
    <w:p w:rsidR="005A163F" w:rsidRPr="005A163F" w:rsidRDefault="005A163F" w:rsidP="005A163F">
      <w:pPr>
        <w:widowControl w:val="0"/>
        <w:kinsoku w:val="0"/>
        <w:spacing w:before="288"/>
        <w:ind w:right="72"/>
        <w:rPr>
          <w:rFonts w:ascii="Arial" w:eastAsia="Times New Roman" w:hAnsi="Arial" w:cs="Arial"/>
          <w:b/>
          <w:bCs/>
          <w:spacing w:val="-6"/>
          <w:w w:val="105"/>
          <w:sz w:val="20"/>
          <w:szCs w:val="20"/>
          <w:lang w:val="es-MX" w:eastAsia="es-MX"/>
        </w:rPr>
      </w:pPr>
      <w:r w:rsidRPr="005A163F">
        <w:rPr>
          <w:rFonts w:ascii="Arial" w:eastAsia="Times New Roman" w:hAnsi="Arial" w:cs="Arial"/>
          <w:b/>
          <w:bCs/>
          <w:spacing w:val="2"/>
          <w:w w:val="105"/>
          <w:sz w:val="20"/>
          <w:szCs w:val="20"/>
          <w:lang w:val="es-MX" w:eastAsia="es-MX"/>
        </w:rPr>
        <w:t xml:space="preserve">INSTRUCTIVO PARA EL REQUISITADO DEL FORMATO PARA LA MANIFESTACIÓN QUE </w:t>
      </w:r>
      <w:r w:rsidRPr="005A163F">
        <w:rPr>
          <w:rFonts w:ascii="Arial" w:eastAsia="Times New Roman" w:hAnsi="Arial" w:cs="Arial"/>
          <w:b/>
          <w:bCs/>
          <w:spacing w:val="-1"/>
          <w:w w:val="105"/>
          <w:sz w:val="20"/>
          <w:szCs w:val="20"/>
          <w:lang w:val="es-MX" w:eastAsia="es-MX"/>
        </w:rPr>
        <w:t xml:space="preserve">DEBERÁN PRESENTAR LOS LICITANTES QUE CUENTAN CON EL CARÁCTER DE MICRO, </w:t>
      </w:r>
      <w:r w:rsidRPr="005A163F">
        <w:rPr>
          <w:rFonts w:ascii="Arial" w:eastAsia="Times New Roman" w:hAnsi="Arial" w:cs="Arial"/>
          <w:b/>
          <w:bCs/>
          <w:spacing w:val="-6"/>
          <w:w w:val="105"/>
          <w:sz w:val="20"/>
          <w:szCs w:val="20"/>
          <w:lang w:val="es-MX" w:eastAsia="es-MX"/>
        </w:rPr>
        <w:t>PEQUEÑA O MEDIANA EMPRESA (MIPYMES).</w:t>
      </w:r>
    </w:p>
    <w:p w:rsidR="005A163F" w:rsidRPr="005A163F" w:rsidRDefault="005A163F" w:rsidP="005A163F">
      <w:pPr>
        <w:widowControl w:val="0"/>
        <w:kinsoku w:val="0"/>
        <w:spacing w:before="144"/>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Para el registrado del formato, se deberá atender lo siguiente:</w:t>
      </w:r>
    </w:p>
    <w:p w:rsidR="005A163F" w:rsidRPr="005A163F" w:rsidRDefault="005A163F" w:rsidP="005A163F">
      <w:pPr>
        <w:widowControl w:val="0"/>
        <w:kinsoku w:val="0"/>
        <w:spacing w:before="144"/>
        <w:jc w:val="left"/>
        <w:rPr>
          <w:rFonts w:ascii="Arial" w:eastAsia="Times New Roman" w:hAnsi="Arial" w:cs="Arial"/>
          <w:sz w:val="20"/>
          <w:szCs w:val="20"/>
          <w:lang w:val="es-MX" w:eastAsia="es-MX"/>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1843"/>
        <w:gridCol w:w="2126"/>
        <w:gridCol w:w="1882"/>
      </w:tblGrid>
      <w:tr w:rsidR="005A163F" w:rsidRPr="005A163F" w:rsidTr="008A05B8">
        <w:trPr>
          <w:trHeight w:hRule="exact" w:val="254"/>
        </w:trPr>
        <w:tc>
          <w:tcPr>
            <w:tcW w:w="8828" w:type="dxa"/>
            <w:gridSpan w:val="5"/>
            <w:tcBorders>
              <w:top w:val="single" w:sz="4" w:space="0" w:color="auto"/>
              <w:left w:val="single" w:sz="4" w:space="0" w:color="auto"/>
              <w:bottom w:val="single" w:sz="4" w:space="0" w:color="auto"/>
              <w:right w:val="single" w:sz="4" w:space="0" w:color="auto"/>
            </w:tcBorders>
            <w:shd w:val="solid" w:color="E6E6E6" w:fill="auto"/>
            <w:vAlign w:val="center"/>
          </w:tcPr>
          <w:p w:rsidR="005A163F" w:rsidRPr="005A163F" w:rsidRDefault="005A163F" w:rsidP="005A163F">
            <w:pPr>
              <w:widowControl w:val="0"/>
              <w:kinsoku w:val="0"/>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Estratificación</w:t>
            </w:r>
          </w:p>
        </w:tc>
      </w:tr>
      <w:tr w:rsidR="005A163F" w:rsidRPr="005A163F" w:rsidTr="008A05B8">
        <w:trPr>
          <w:trHeight w:hRule="exact" w:val="903"/>
        </w:trPr>
        <w:tc>
          <w:tcPr>
            <w:tcW w:w="1560" w:type="dxa"/>
            <w:tcBorders>
              <w:top w:val="single" w:sz="4" w:space="0" w:color="auto"/>
              <w:left w:val="single" w:sz="4" w:space="0" w:color="auto"/>
              <w:bottom w:val="single" w:sz="4" w:space="0" w:color="auto"/>
              <w:right w:val="single" w:sz="4" w:space="0" w:color="auto"/>
            </w:tcBorders>
            <w:shd w:val="solid" w:color="E6E6E6" w:fill="auto"/>
            <w:vAlign w:val="bottom"/>
          </w:tcPr>
          <w:p w:rsidR="005A163F" w:rsidRPr="005A163F" w:rsidRDefault="005A163F" w:rsidP="005A163F">
            <w:pPr>
              <w:widowControl w:val="0"/>
              <w:kinsoku w:val="0"/>
              <w:spacing w:before="360" w:line="211" w:lineRule="auto"/>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Tamaño</w:t>
            </w:r>
          </w:p>
          <w:p w:rsidR="005A163F" w:rsidRPr="005A163F" w:rsidRDefault="005A163F" w:rsidP="005A163F">
            <w:pPr>
              <w:widowControl w:val="0"/>
              <w:kinsoku w:val="0"/>
              <w:ind w:right="439"/>
              <w:jc w:val="right"/>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w:t>
            </w:r>
            <w:r w:rsidRPr="005A163F">
              <w:rPr>
                <w:rFonts w:ascii="Arial" w:eastAsia="Times New Roman" w:hAnsi="Arial" w:cs="Arial"/>
                <w:b/>
                <w:bCs/>
                <w:color w:val="000000"/>
                <w:w w:val="105"/>
                <w:sz w:val="20"/>
                <w:szCs w:val="20"/>
                <w:lang w:val="es-MX" w:eastAsia="es-MX"/>
              </w:rPr>
              <w:t>11</w:t>
            </w:r>
            <w:r w:rsidRPr="005A163F">
              <w:rPr>
                <w:rFonts w:ascii="Arial" w:eastAsia="Times New Roman" w:hAnsi="Arial" w:cs="Arial"/>
                <w:color w:val="000000"/>
                <w:sz w:val="20"/>
                <w:szCs w:val="20"/>
                <w:lang w:val="es-MX" w:eastAsia="es-MX"/>
              </w:rPr>
              <w:t>)</w:t>
            </w:r>
          </w:p>
        </w:tc>
        <w:tc>
          <w:tcPr>
            <w:tcW w:w="1417" w:type="dxa"/>
            <w:tcBorders>
              <w:top w:val="single" w:sz="4" w:space="0" w:color="auto"/>
              <w:left w:val="single" w:sz="4" w:space="0" w:color="auto"/>
              <w:bottom w:val="single" w:sz="4" w:space="0" w:color="auto"/>
              <w:right w:val="single" w:sz="4" w:space="0" w:color="auto"/>
            </w:tcBorders>
            <w:shd w:val="solid" w:color="E6E6E6" w:fill="auto"/>
            <w:vAlign w:val="bottom"/>
          </w:tcPr>
          <w:p w:rsidR="005A163F" w:rsidRPr="005A163F" w:rsidRDefault="005A163F" w:rsidP="005A163F">
            <w:pPr>
              <w:widowControl w:val="0"/>
              <w:kinsoku w:val="0"/>
              <w:spacing w:before="360" w:line="211" w:lineRule="auto"/>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Sector</w:t>
            </w:r>
          </w:p>
          <w:p w:rsidR="005A163F" w:rsidRPr="005A163F" w:rsidRDefault="005A163F" w:rsidP="005A163F">
            <w:pPr>
              <w:widowControl w:val="0"/>
              <w:kinsoku w:val="0"/>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w:t>
            </w:r>
            <w:r w:rsidRPr="005A163F">
              <w:rPr>
                <w:rFonts w:ascii="Arial" w:eastAsia="Times New Roman" w:hAnsi="Arial" w:cs="Arial"/>
                <w:b/>
                <w:bCs/>
                <w:color w:val="000000"/>
                <w:w w:val="105"/>
                <w:sz w:val="20"/>
                <w:szCs w:val="20"/>
                <w:lang w:val="es-MX" w:eastAsia="es-MX"/>
              </w:rPr>
              <w:t>7</w:t>
            </w:r>
            <w:r w:rsidRPr="005A163F">
              <w:rPr>
                <w:rFonts w:ascii="Arial" w:eastAsia="Times New Roman" w:hAnsi="Arial" w:cs="Arial"/>
                <w:color w:val="000000"/>
                <w:sz w:val="20"/>
                <w:szCs w:val="20"/>
                <w:lang w:val="es-MX" w:eastAsia="es-MX"/>
              </w:rPr>
              <w:t>)</w:t>
            </w:r>
          </w:p>
        </w:tc>
        <w:tc>
          <w:tcPr>
            <w:tcW w:w="1843" w:type="dxa"/>
            <w:tcBorders>
              <w:top w:val="single" w:sz="4" w:space="0" w:color="auto"/>
              <w:left w:val="single" w:sz="4" w:space="0" w:color="auto"/>
              <w:bottom w:val="single" w:sz="4" w:space="0" w:color="auto"/>
              <w:right w:val="single" w:sz="4" w:space="0" w:color="auto"/>
            </w:tcBorders>
            <w:shd w:val="solid" w:color="E6E6E6" w:fill="auto"/>
          </w:tcPr>
          <w:p w:rsidR="005A163F" w:rsidRPr="005A163F" w:rsidRDefault="005A163F" w:rsidP="005A163F">
            <w:pPr>
              <w:widowControl w:val="0"/>
              <w:kinsoku w:val="0"/>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Rango de</w:t>
            </w:r>
            <w:r w:rsidRPr="005A163F">
              <w:rPr>
                <w:rFonts w:ascii="Arial" w:eastAsia="Times New Roman" w:hAnsi="Arial" w:cs="Arial"/>
                <w:color w:val="000000"/>
                <w:sz w:val="20"/>
                <w:szCs w:val="20"/>
                <w:lang w:val="es-MX" w:eastAsia="es-MX"/>
              </w:rPr>
              <w:br/>
              <w:t>número de</w:t>
            </w:r>
            <w:r w:rsidRPr="005A163F">
              <w:rPr>
                <w:rFonts w:ascii="Arial" w:eastAsia="Times New Roman" w:hAnsi="Arial" w:cs="Arial"/>
                <w:color w:val="000000"/>
                <w:sz w:val="20"/>
                <w:szCs w:val="20"/>
                <w:lang w:val="es-MX" w:eastAsia="es-MX"/>
              </w:rPr>
              <w:br/>
              <w:t>trabajadores</w:t>
            </w:r>
          </w:p>
          <w:p w:rsidR="005A163F" w:rsidRPr="005A163F" w:rsidRDefault="005A163F" w:rsidP="005A163F">
            <w:pPr>
              <w:widowControl w:val="0"/>
              <w:kinsoku w:val="0"/>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w:t>
            </w:r>
            <w:r w:rsidRPr="005A163F">
              <w:rPr>
                <w:rFonts w:ascii="Arial" w:eastAsia="Times New Roman" w:hAnsi="Arial" w:cs="Arial"/>
                <w:b/>
                <w:bCs/>
                <w:color w:val="000000"/>
                <w:w w:val="105"/>
                <w:sz w:val="20"/>
                <w:szCs w:val="20"/>
                <w:lang w:val="es-MX" w:eastAsia="es-MX"/>
              </w:rPr>
              <w:t>8</w:t>
            </w:r>
            <w:r w:rsidRPr="005A163F">
              <w:rPr>
                <w:rFonts w:ascii="Arial" w:eastAsia="Times New Roman" w:hAnsi="Arial" w:cs="Arial"/>
                <w:color w:val="000000"/>
                <w:sz w:val="20"/>
                <w:szCs w:val="20"/>
                <w:lang w:val="es-MX" w:eastAsia="es-MX"/>
              </w:rPr>
              <w:t>) + (</w:t>
            </w:r>
            <w:r w:rsidRPr="005A163F">
              <w:rPr>
                <w:rFonts w:ascii="Arial" w:eastAsia="Times New Roman" w:hAnsi="Arial" w:cs="Arial"/>
                <w:b/>
                <w:bCs/>
                <w:color w:val="000000"/>
                <w:w w:val="105"/>
                <w:sz w:val="20"/>
                <w:szCs w:val="20"/>
                <w:lang w:val="es-MX" w:eastAsia="es-MX"/>
              </w:rPr>
              <w:t>9</w:t>
            </w:r>
            <w:r w:rsidRPr="005A163F">
              <w:rPr>
                <w:rFonts w:ascii="Arial" w:eastAsia="Times New Roman" w:hAnsi="Arial" w:cs="Arial"/>
                <w:color w:val="000000"/>
                <w:sz w:val="20"/>
                <w:szCs w:val="20"/>
                <w:lang w:val="es-MX" w:eastAsia="es-MX"/>
              </w:rPr>
              <w:t>)</w:t>
            </w:r>
          </w:p>
        </w:tc>
        <w:tc>
          <w:tcPr>
            <w:tcW w:w="2126" w:type="dxa"/>
            <w:tcBorders>
              <w:top w:val="single" w:sz="4" w:space="0" w:color="auto"/>
              <w:left w:val="single" w:sz="4" w:space="0" w:color="auto"/>
              <w:bottom w:val="single" w:sz="4" w:space="0" w:color="auto"/>
              <w:right w:val="single" w:sz="4" w:space="0" w:color="auto"/>
            </w:tcBorders>
            <w:shd w:val="solid" w:color="E6E6E6" w:fill="auto"/>
          </w:tcPr>
          <w:p w:rsidR="005A163F" w:rsidRPr="005A163F" w:rsidRDefault="005A163F" w:rsidP="005A163F">
            <w:pPr>
              <w:widowControl w:val="0"/>
              <w:kinsoku w:val="0"/>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Rango de monto de</w:t>
            </w:r>
            <w:r w:rsidRPr="005A163F">
              <w:rPr>
                <w:rFonts w:ascii="Arial" w:eastAsia="Times New Roman" w:hAnsi="Arial" w:cs="Arial"/>
                <w:color w:val="000000"/>
                <w:sz w:val="20"/>
                <w:szCs w:val="20"/>
                <w:lang w:val="es-MX" w:eastAsia="es-MX"/>
              </w:rPr>
              <w:br/>
              <w:t>ventas anuales</w:t>
            </w:r>
            <w:r w:rsidRPr="005A163F">
              <w:rPr>
                <w:rFonts w:ascii="Arial" w:eastAsia="Times New Roman" w:hAnsi="Arial" w:cs="Arial"/>
                <w:color w:val="000000"/>
                <w:sz w:val="20"/>
                <w:szCs w:val="20"/>
                <w:lang w:val="es-MX" w:eastAsia="es-MX"/>
              </w:rPr>
              <w:br/>
              <w:t>(mdp)</w:t>
            </w:r>
          </w:p>
          <w:p w:rsidR="005A163F" w:rsidRPr="005A163F" w:rsidRDefault="005A163F" w:rsidP="005A163F">
            <w:pPr>
              <w:widowControl w:val="0"/>
              <w:kinsoku w:val="0"/>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w:t>
            </w:r>
            <w:r w:rsidRPr="005A163F">
              <w:rPr>
                <w:rFonts w:ascii="Arial" w:eastAsia="Times New Roman" w:hAnsi="Arial" w:cs="Arial"/>
                <w:b/>
                <w:bCs/>
                <w:color w:val="000000"/>
                <w:w w:val="105"/>
                <w:sz w:val="20"/>
                <w:szCs w:val="20"/>
                <w:lang w:val="es-MX" w:eastAsia="es-MX"/>
              </w:rPr>
              <w:t>10</w:t>
            </w:r>
            <w:r w:rsidRPr="005A163F">
              <w:rPr>
                <w:rFonts w:ascii="Arial" w:eastAsia="Times New Roman" w:hAnsi="Arial" w:cs="Arial"/>
                <w:color w:val="000000"/>
                <w:sz w:val="20"/>
                <w:szCs w:val="20"/>
                <w:lang w:val="es-MX" w:eastAsia="es-MX"/>
              </w:rPr>
              <w:t>)</w:t>
            </w:r>
          </w:p>
        </w:tc>
        <w:tc>
          <w:tcPr>
            <w:tcW w:w="1882" w:type="dxa"/>
            <w:tcBorders>
              <w:top w:val="single" w:sz="4" w:space="0" w:color="auto"/>
              <w:left w:val="single" w:sz="4" w:space="0" w:color="auto"/>
              <w:bottom w:val="single" w:sz="4" w:space="0" w:color="auto"/>
              <w:right w:val="single" w:sz="4" w:space="0" w:color="auto"/>
            </w:tcBorders>
            <w:shd w:val="solid" w:color="E6E6E6" w:fill="auto"/>
            <w:vAlign w:val="center"/>
          </w:tcPr>
          <w:p w:rsidR="005A163F" w:rsidRPr="005A163F" w:rsidRDefault="005A163F" w:rsidP="005A163F">
            <w:pPr>
              <w:widowControl w:val="0"/>
              <w:kinsoku w:val="0"/>
              <w:jc w:val="center"/>
              <w:rPr>
                <w:rFonts w:ascii="Arial" w:eastAsia="Times New Roman" w:hAnsi="Arial" w:cs="Arial"/>
                <w:color w:val="000000"/>
                <w:sz w:val="20"/>
                <w:szCs w:val="20"/>
                <w:lang w:val="es-MX" w:eastAsia="es-MX"/>
              </w:rPr>
            </w:pPr>
            <w:r w:rsidRPr="005A163F">
              <w:rPr>
                <w:rFonts w:ascii="Arial" w:eastAsia="Times New Roman" w:hAnsi="Arial" w:cs="Arial"/>
                <w:color w:val="000000"/>
                <w:sz w:val="20"/>
                <w:szCs w:val="20"/>
                <w:lang w:val="es-MX" w:eastAsia="es-MX"/>
              </w:rPr>
              <w:t>Tope máximo</w:t>
            </w:r>
            <w:r w:rsidRPr="005A163F">
              <w:rPr>
                <w:rFonts w:ascii="Arial" w:eastAsia="Times New Roman" w:hAnsi="Arial" w:cs="Arial"/>
                <w:color w:val="000000"/>
                <w:sz w:val="20"/>
                <w:szCs w:val="20"/>
                <w:lang w:val="es-MX" w:eastAsia="es-MX"/>
              </w:rPr>
              <w:br/>
              <w:t>Combinado</w:t>
            </w:r>
            <w:r w:rsidRPr="005A163F">
              <w:rPr>
                <w:rFonts w:ascii="Arial" w:eastAsia="Times New Roman" w:hAnsi="Arial" w:cs="Arial"/>
                <w:b/>
                <w:bCs/>
                <w:color w:val="000000"/>
                <w:w w:val="105"/>
                <w:sz w:val="20"/>
                <w:szCs w:val="20"/>
                <w:lang w:val="es-MX" w:eastAsia="es-MX"/>
              </w:rPr>
              <w:t xml:space="preserve"> *</w:t>
            </w:r>
          </w:p>
        </w:tc>
      </w:tr>
      <w:tr w:rsidR="005A163F" w:rsidRPr="005A163F" w:rsidTr="008A05B8">
        <w:trPr>
          <w:trHeight w:hRule="exact" w:val="2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tabs>
                <w:tab w:val="right" w:pos="2256"/>
              </w:tabs>
              <w:kinsoku w:val="0"/>
              <w:ind w:right="439"/>
              <w:jc w:val="right"/>
              <w:rPr>
                <w:rFonts w:ascii="Arial" w:eastAsia="Times New Roman" w:hAnsi="Arial" w:cs="Arial"/>
                <w:b/>
                <w:bCs/>
                <w:w w:val="105"/>
                <w:sz w:val="20"/>
                <w:szCs w:val="20"/>
                <w:lang w:val="es-MX" w:eastAsia="es-MX"/>
              </w:rPr>
            </w:pPr>
            <w:r w:rsidRPr="005A163F">
              <w:rPr>
                <w:rFonts w:ascii="Arial" w:eastAsia="Times New Roman" w:hAnsi="Arial" w:cs="Arial"/>
                <w:b/>
                <w:bCs/>
                <w:spacing w:val="-10"/>
                <w:w w:val="105"/>
                <w:sz w:val="20"/>
                <w:szCs w:val="20"/>
                <w:lang w:val="es-MX" w:eastAsia="es-MX"/>
              </w:rPr>
              <w:t>Micro</w:t>
            </w:r>
            <w:r w:rsidRPr="005A163F">
              <w:rPr>
                <w:rFonts w:ascii="Arial" w:eastAsia="Times New Roman" w:hAnsi="Arial" w:cs="Arial"/>
                <w:b/>
                <w:bCs/>
                <w:spacing w:val="-10"/>
                <w:w w:val="105"/>
                <w:sz w:val="20"/>
                <w:szCs w:val="20"/>
                <w:lang w:val="es-MX" w:eastAsia="es-MX"/>
              </w:rPr>
              <w:tab/>
            </w:r>
            <w:r w:rsidRPr="005A163F">
              <w:rPr>
                <w:rFonts w:ascii="Arial" w:eastAsia="Times New Roman" w:hAnsi="Arial" w:cs="Arial"/>
                <w:b/>
                <w:bCs/>
                <w:w w:val="105"/>
                <w:sz w:val="20"/>
                <w:szCs w:val="20"/>
                <w:lang w:val="es-MX" w:eastAsia="es-MX"/>
              </w:rPr>
              <w:t>Todas</w:t>
            </w:r>
          </w:p>
        </w:tc>
        <w:tc>
          <w:tcPr>
            <w:tcW w:w="1843"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Hasta 10</w:t>
            </w:r>
          </w:p>
        </w:tc>
        <w:tc>
          <w:tcPr>
            <w:tcW w:w="2126"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Hasta $4</w:t>
            </w:r>
          </w:p>
        </w:tc>
        <w:tc>
          <w:tcPr>
            <w:tcW w:w="1882"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4.6</w:t>
            </w:r>
          </w:p>
        </w:tc>
      </w:tr>
      <w:tr w:rsidR="005A163F" w:rsidRPr="005A163F" w:rsidTr="008A05B8">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Pequeña</w:t>
            </w:r>
          </w:p>
        </w:tc>
        <w:tc>
          <w:tcPr>
            <w:tcW w:w="1417"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Comercio</w:t>
            </w:r>
          </w:p>
        </w:tc>
        <w:tc>
          <w:tcPr>
            <w:tcW w:w="1843"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11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30</w:t>
            </w:r>
          </w:p>
        </w:tc>
        <w:tc>
          <w:tcPr>
            <w:tcW w:w="21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$4.01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93</w:t>
            </w:r>
          </w:p>
        </w:tc>
      </w:tr>
      <w:tr w:rsidR="005A163F" w:rsidRPr="005A163F" w:rsidTr="008A05B8">
        <w:trPr>
          <w:cantSplit/>
          <w:trHeight w:hRule="exact" w:val="442"/>
        </w:trPr>
        <w:tc>
          <w:tcPr>
            <w:tcW w:w="1560" w:type="dxa"/>
            <w:vMerge/>
            <w:tcBorders>
              <w:top w:val="nil"/>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b/>
                <w:bCs/>
                <w:spacing w:val="-4"/>
                <w:w w:val="105"/>
                <w:sz w:val="20"/>
                <w:szCs w:val="20"/>
                <w:lang w:val="es-MX" w:eastAsia="es-MX"/>
              </w:rPr>
            </w:pPr>
          </w:p>
        </w:tc>
        <w:tc>
          <w:tcPr>
            <w:tcW w:w="1417"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Industria y</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11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50</w:t>
            </w:r>
          </w:p>
        </w:tc>
        <w:tc>
          <w:tcPr>
            <w:tcW w:w="21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$4.01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95</w:t>
            </w:r>
          </w:p>
        </w:tc>
      </w:tr>
      <w:tr w:rsidR="005A163F" w:rsidRPr="005A163F" w:rsidTr="008A05B8">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Mediana</w:t>
            </w:r>
          </w:p>
        </w:tc>
        <w:tc>
          <w:tcPr>
            <w:tcW w:w="1417"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Comercio</w:t>
            </w:r>
          </w:p>
        </w:tc>
        <w:tc>
          <w:tcPr>
            <w:tcW w:w="1843"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31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100</w:t>
            </w:r>
          </w:p>
        </w:tc>
        <w:tc>
          <w:tcPr>
            <w:tcW w:w="2126" w:type="dxa"/>
            <w:vMerge w:val="restart"/>
            <w:tcBorders>
              <w:top w:val="single" w:sz="4" w:space="0" w:color="auto"/>
              <w:left w:val="single" w:sz="4" w:space="0" w:color="auto"/>
              <w:bottom w:val="nil"/>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$4.01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$100</w:t>
            </w:r>
          </w:p>
        </w:tc>
        <w:tc>
          <w:tcPr>
            <w:tcW w:w="1882" w:type="dxa"/>
            <w:vMerge w:val="restart"/>
            <w:tcBorders>
              <w:top w:val="single" w:sz="4" w:space="0" w:color="auto"/>
              <w:left w:val="single" w:sz="4" w:space="0" w:color="auto"/>
              <w:bottom w:val="nil"/>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235</w:t>
            </w:r>
          </w:p>
        </w:tc>
      </w:tr>
      <w:tr w:rsidR="005A163F" w:rsidRPr="005A163F" w:rsidTr="008A05B8">
        <w:trPr>
          <w:cantSplit/>
          <w:trHeight w:hRule="exact" w:val="442"/>
        </w:trPr>
        <w:tc>
          <w:tcPr>
            <w:tcW w:w="1560" w:type="dxa"/>
            <w:vMerge/>
            <w:tcBorders>
              <w:top w:val="nil"/>
              <w:left w:val="single" w:sz="4" w:space="0" w:color="auto"/>
              <w:bottom w:val="nil"/>
              <w:right w:val="single" w:sz="4" w:space="0" w:color="auto"/>
            </w:tcBorders>
          </w:tcPr>
          <w:p w:rsidR="005A163F" w:rsidRPr="005A163F" w:rsidRDefault="005A163F" w:rsidP="005A163F">
            <w:pPr>
              <w:widowControl w:val="0"/>
              <w:kinsoku w:val="0"/>
              <w:jc w:val="left"/>
              <w:rPr>
                <w:rFonts w:ascii="Arial" w:eastAsia="Times New Roman" w:hAnsi="Arial" w:cs="Arial"/>
                <w:b/>
                <w:bCs/>
                <w:spacing w:val="-4"/>
                <w:w w:val="105"/>
                <w:sz w:val="20"/>
                <w:szCs w:val="20"/>
                <w:lang w:val="es-MX"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51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100</w:t>
            </w:r>
          </w:p>
        </w:tc>
        <w:tc>
          <w:tcPr>
            <w:tcW w:w="2126" w:type="dxa"/>
            <w:vMerge/>
            <w:tcBorders>
              <w:top w:val="nil"/>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p>
        </w:tc>
        <w:tc>
          <w:tcPr>
            <w:tcW w:w="1882" w:type="dxa"/>
            <w:vMerge/>
            <w:tcBorders>
              <w:top w:val="nil"/>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p>
        </w:tc>
      </w:tr>
      <w:tr w:rsidR="005A163F" w:rsidRPr="005A163F" w:rsidTr="008A05B8">
        <w:trPr>
          <w:cantSplit/>
          <w:trHeight w:hRule="exact" w:val="460"/>
        </w:trPr>
        <w:tc>
          <w:tcPr>
            <w:tcW w:w="1560" w:type="dxa"/>
            <w:vMerge/>
            <w:tcBorders>
              <w:top w:val="nil"/>
              <w:left w:val="single" w:sz="4" w:space="0" w:color="auto"/>
              <w:bottom w:val="single" w:sz="4" w:space="0" w:color="auto"/>
              <w:right w:val="single" w:sz="4" w:space="0" w:color="auto"/>
            </w:tcBorders>
          </w:tcPr>
          <w:p w:rsidR="005A163F" w:rsidRPr="005A163F" w:rsidRDefault="005A163F" w:rsidP="005A163F">
            <w:pPr>
              <w:widowControl w:val="0"/>
              <w:kinsoku w:val="0"/>
              <w:jc w:val="left"/>
              <w:rPr>
                <w:rFonts w:ascii="Arial" w:eastAsia="Times New Roman" w:hAnsi="Arial" w:cs="Arial"/>
                <w:b/>
                <w:bCs/>
                <w:spacing w:val="-4"/>
                <w:w w:val="105"/>
                <w:sz w:val="20"/>
                <w:szCs w:val="20"/>
                <w:lang w:val="es-MX"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Industria</w:t>
            </w:r>
          </w:p>
        </w:tc>
        <w:tc>
          <w:tcPr>
            <w:tcW w:w="1843"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51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250</w:t>
            </w:r>
          </w:p>
        </w:tc>
        <w:tc>
          <w:tcPr>
            <w:tcW w:w="2126"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spacing w:val="-4"/>
                <w:w w:val="105"/>
                <w:sz w:val="20"/>
                <w:szCs w:val="20"/>
                <w:lang w:val="es-MX" w:eastAsia="es-MX"/>
              </w:rPr>
              <w:t>Desde $4.01 hasta</w:t>
            </w:r>
            <w:r w:rsidRPr="005A163F">
              <w:rPr>
                <w:rFonts w:ascii="Arial" w:eastAsia="Times New Roman" w:hAnsi="Arial" w:cs="Arial"/>
                <w:b/>
                <w:bCs/>
                <w:spacing w:val="-4"/>
                <w:w w:val="105"/>
                <w:sz w:val="20"/>
                <w:szCs w:val="20"/>
                <w:lang w:val="es-MX" w:eastAsia="es-MX"/>
              </w:rPr>
              <w:br/>
            </w:r>
            <w:r w:rsidRPr="005A163F">
              <w:rPr>
                <w:rFonts w:ascii="Arial" w:eastAsia="Times New Roman" w:hAnsi="Arial" w:cs="Arial"/>
                <w:b/>
                <w:bCs/>
                <w:w w:val="105"/>
                <w:sz w:val="20"/>
                <w:szCs w:val="20"/>
                <w:lang w:val="es-MX"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250</w:t>
            </w:r>
          </w:p>
        </w:tc>
      </w:tr>
    </w:tbl>
    <w:p w:rsidR="005A163F" w:rsidRPr="005A163F" w:rsidRDefault="005A163F" w:rsidP="005A163F">
      <w:pPr>
        <w:widowControl w:val="0"/>
        <w:kinsoku w:val="0"/>
        <w:spacing w:after="210" w:line="20" w:lineRule="exact"/>
        <w:ind w:left="509" w:right="562"/>
        <w:jc w:val="left"/>
        <w:rPr>
          <w:rFonts w:ascii="Times New Roman" w:eastAsia="Times New Roman" w:hAnsi="Times New Roman" w:cs="Times New Roman"/>
          <w:sz w:val="20"/>
          <w:szCs w:val="20"/>
          <w:lang w:val="es-MX" w:eastAsia="es-MX"/>
        </w:rPr>
      </w:pPr>
    </w:p>
    <w:p w:rsidR="005A163F" w:rsidRPr="005A163F" w:rsidRDefault="005A163F" w:rsidP="005A163F">
      <w:pPr>
        <w:widowControl w:val="0"/>
        <w:kinsoku w:val="0"/>
        <w:jc w:val="left"/>
        <w:rPr>
          <w:rFonts w:ascii="Arial" w:eastAsia="Times New Roman" w:hAnsi="Arial" w:cs="Arial"/>
          <w:spacing w:val="-2"/>
          <w:sz w:val="20"/>
          <w:szCs w:val="20"/>
          <w:lang w:val="es-MX" w:eastAsia="es-MX"/>
        </w:rPr>
      </w:pPr>
      <w:r w:rsidRPr="005A163F">
        <w:rPr>
          <w:rFonts w:ascii="Arial" w:eastAsia="Times New Roman" w:hAnsi="Arial" w:cs="Arial"/>
          <w:b/>
          <w:bCs/>
          <w:spacing w:val="-2"/>
          <w:w w:val="105"/>
          <w:sz w:val="20"/>
          <w:szCs w:val="20"/>
          <w:lang w:val="es-MX" w:eastAsia="es-MX"/>
        </w:rPr>
        <w:t>*Tope Máximo Combinado</w:t>
      </w:r>
      <w:r w:rsidRPr="005A163F">
        <w:rPr>
          <w:rFonts w:ascii="Arial" w:eastAsia="Times New Roman" w:hAnsi="Arial" w:cs="Arial"/>
          <w:spacing w:val="-2"/>
          <w:sz w:val="20"/>
          <w:szCs w:val="20"/>
          <w:lang w:val="es-MX" w:eastAsia="es-MX"/>
        </w:rPr>
        <w:t xml:space="preserve"> = (Trabajadores) X 10% + (Ventas Anuales) X 90%.</w:t>
      </w:r>
    </w:p>
    <w:p w:rsidR="005A163F" w:rsidRPr="005A163F" w:rsidRDefault="005A163F" w:rsidP="005A163F">
      <w:pPr>
        <w:widowControl w:val="0"/>
        <w:kinsoku w:val="0"/>
        <w:spacing w:before="180"/>
        <w:jc w:val="left"/>
        <w:rPr>
          <w:rFonts w:ascii="Arial" w:eastAsia="Times New Roman" w:hAnsi="Arial" w:cs="Arial"/>
          <w:spacing w:val="1"/>
          <w:sz w:val="20"/>
          <w:szCs w:val="20"/>
          <w:lang w:val="es-MX" w:eastAsia="es-MX"/>
        </w:rPr>
      </w:pPr>
      <w:r w:rsidRPr="005A163F">
        <w:rPr>
          <w:rFonts w:ascii="Arial" w:eastAsia="Times New Roman" w:hAnsi="Arial" w:cs="Arial"/>
          <w:spacing w:val="1"/>
          <w:sz w:val="20"/>
          <w:szCs w:val="20"/>
          <w:lang w:val="es-MX" w:eastAsia="es-MX"/>
        </w:rPr>
        <w:t>(</w:t>
      </w:r>
      <w:r w:rsidRPr="005A163F">
        <w:rPr>
          <w:rFonts w:ascii="Arial" w:eastAsia="Times New Roman" w:hAnsi="Arial" w:cs="Arial"/>
          <w:b/>
          <w:bCs/>
          <w:spacing w:val="1"/>
          <w:w w:val="105"/>
          <w:sz w:val="20"/>
          <w:szCs w:val="20"/>
          <w:lang w:val="es-MX" w:eastAsia="es-MX"/>
        </w:rPr>
        <w:t>8</w:t>
      </w:r>
      <w:r w:rsidRPr="005A163F">
        <w:rPr>
          <w:rFonts w:ascii="Arial" w:eastAsia="Times New Roman" w:hAnsi="Arial" w:cs="Arial"/>
          <w:spacing w:val="1"/>
          <w:sz w:val="20"/>
          <w:szCs w:val="20"/>
          <w:lang w:val="es-MX" w:eastAsia="es-MX"/>
        </w:rPr>
        <w:t>) (</w:t>
      </w:r>
      <w:r w:rsidRPr="005A163F">
        <w:rPr>
          <w:rFonts w:ascii="Arial" w:eastAsia="Times New Roman" w:hAnsi="Arial" w:cs="Arial"/>
          <w:b/>
          <w:bCs/>
          <w:spacing w:val="1"/>
          <w:w w:val="105"/>
          <w:sz w:val="20"/>
          <w:szCs w:val="20"/>
          <w:lang w:val="es-MX" w:eastAsia="es-MX"/>
        </w:rPr>
        <w:t>9</w:t>
      </w:r>
      <w:r w:rsidRPr="005A163F">
        <w:rPr>
          <w:rFonts w:ascii="Arial" w:eastAsia="Times New Roman" w:hAnsi="Arial" w:cs="Arial"/>
          <w:spacing w:val="1"/>
          <w:sz w:val="20"/>
          <w:szCs w:val="20"/>
          <w:lang w:val="es-MX" w:eastAsia="es-MX"/>
        </w:rPr>
        <w:t>) El número de trabajadores será el que resulte de la sumatoria de los puntos (</w:t>
      </w:r>
      <w:r w:rsidRPr="005A163F">
        <w:rPr>
          <w:rFonts w:ascii="Arial" w:eastAsia="Times New Roman" w:hAnsi="Arial" w:cs="Arial"/>
          <w:b/>
          <w:bCs/>
          <w:spacing w:val="1"/>
          <w:w w:val="105"/>
          <w:sz w:val="20"/>
          <w:szCs w:val="20"/>
          <w:lang w:val="es-MX" w:eastAsia="es-MX"/>
        </w:rPr>
        <w:t>8</w:t>
      </w:r>
      <w:r w:rsidRPr="005A163F">
        <w:rPr>
          <w:rFonts w:ascii="Arial" w:eastAsia="Times New Roman" w:hAnsi="Arial" w:cs="Arial"/>
          <w:spacing w:val="1"/>
          <w:sz w:val="20"/>
          <w:szCs w:val="20"/>
          <w:lang w:val="es-MX" w:eastAsia="es-MX"/>
        </w:rPr>
        <w:t>) y (</w:t>
      </w:r>
      <w:r w:rsidRPr="005A163F">
        <w:rPr>
          <w:rFonts w:ascii="Arial" w:eastAsia="Times New Roman" w:hAnsi="Arial" w:cs="Arial"/>
          <w:b/>
          <w:bCs/>
          <w:spacing w:val="1"/>
          <w:w w:val="105"/>
          <w:sz w:val="20"/>
          <w:szCs w:val="20"/>
          <w:lang w:val="es-MX" w:eastAsia="es-MX"/>
        </w:rPr>
        <w:t>9</w:t>
      </w:r>
      <w:r w:rsidRPr="005A163F">
        <w:rPr>
          <w:rFonts w:ascii="Arial" w:eastAsia="Times New Roman" w:hAnsi="Arial" w:cs="Arial"/>
          <w:spacing w:val="1"/>
          <w:sz w:val="20"/>
          <w:szCs w:val="20"/>
          <w:lang w:val="es-MX" w:eastAsia="es-MX"/>
        </w:rPr>
        <w:t>)</w:t>
      </w:r>
    </w:p>
    <w:p w:rsidR="005A163F" w:rsidRPr="005A163F" w:rsidRDefault="005A163F" w:rsidP="005A163F">
      <w:pPr>
        <w:widowControl w:val="0"/>
        <w:tabs>
          <w:tab w:val="right" w:pos="9298"/>
        </w:tabs>
        <w:kinsoku w:val="0"/>
        <w:spacing w:before="180"/>
        <w:jc w:val="left"/>
        <w:rPr>
          <w:rFonts w:ascii="Arial" w:eastAsia="Times New Roman" w:hAnsi="Arial" w:cs="Arial"/>
          <w:spacing w:val="1"/>
          <w:sz w:val="20"/>
          <w:szCs w:val="20"/>
          <w:lang w:val="es-MX" w:eastAsia="es-MX"/>
        </w:rPr>
      </w:pPr>
      <w:r w:rsidRPr="005A163F">
        <w:rPr>
          <w:rFonts w:ascii="Arial" w:eastAsia="Times New Roman" w:hAnsi="Arial" w:cs="Arial"/>
          <w:spacing w:val="-16"/>
          <w:sz w:val="20"/>
          <w:szCs w:val="20"/>
          <w:lang w:val="es-MX" w:eastAsia="es-MX"/>
        </w:rPr>
        <w:t>(</w:t>
      </w:r>
      <w:r w:rsidRPr="005A163F">
        <w:rPr>
          <w:rFonts w:ascii="Arial" w:eastAsia="Times New Roman" w:hAnsi="Arial" w:cs="Arial"/>
          <w:b/>
          <w:bCs/>
          <w:spacing w:val="-16"/>
          <w:w w:val="105"/>
          <w:sz w:val="20"/>
          <w:szCs w:val="20"/>
          <w:lang w:val="es-MX" w:eastAsia="es-MX"/>
        </w:rPr>
        <w:t>11</w:t>
      </w:r>
      <w:r w:rsidRPr="005A163F">
        <w:rPr>
          <w:rFonts w:ascii="Arial" w:eastAsia="Times New Roman" w:hAnsi="Arial" w:cs="Arial"/>
          <w:spacing w:val="-16"/>
          <w:sz w:val="20"/>
          <w:szCs w:val="20"/>
          <w:lang w:val="es-MX" w:eastAsia="es-MX"/>
        </w:rPr>
        <w:t>)</w:t>
      </w:r>
      <w:r w:rsidRPr="005A163F">
        <w:rPr>
          <w:rFonts w:ascii="Arial" w:eastAsia="Times New Roman" w:hAnsi="Arial" w:cs="Arial"/>
          <w:spacing w:val="-16"/>
          <w:sz w:val="20"/>
          <w:szCs w:val="20"/>
          <w:lang w:val="es-MX" w:eastAsia="es-MX"/>
        </w:rPr>
        <w:tab/>
      </w:r>
      <w:r w:rsidRPr="005A163F">
        <w:rPr>
          <w:rFonts w:ascii="Arial" w:eastAsia="Times New Roman" w:hAnsi="Arial" w:cs="Arial"/>
          <w:spacing w:val="1"/>
          <w:sz w:val="20"/>
          <w:szCs w:val="20"/>
          <w:lang w:val="es-MX" w:eastAsia="es-MX"/>
        </w:rPr>
        <w:t>El tamaño de la empresa se determinará a partir del puntaje conforme a la siguiente fórmula: Puntaje</w:t>
      </w:r>
    </w:p>
    <w:p w:rsidR="005A163F" w:rsidRPr="005A163F" w:rsidRDefault="005A163F" w:rsidP="005A163F">
      <w:pPr>
        <w:widowControl w:val="0"/>
        <w:kinsoku w:val="0"/>
        <w:spacing w:after="360"/>
        <w:ind w:right="72"/>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de la empresa= (Número de trabajadores) X 10% + (Monto de Ventas Anuales) X 90% el cual debe </w:t>
      </w:r>
      <w:r w:rsidRPr="005A163F">
        <w:rPr>
          <w:rFonts w:ascii="Arial" w:eastAsia="Times New Roman" w:hAnsi="Arial" w:cs="Arial"/>
          <w:sz w:val="20"/>
          <w:szCs w:val="20"/>
          <w:lang w:val="es-MX" w:eastAsia="es-MX"/>
        </w:rPr>
        <w:t>ser igual o menor al Tope Máximo Combinado de su categoría.</w:t>
      </w:r>
    </w:p>
    <w:tbl>
      <w:tblPr>
        <w:tblW w:w="0" w:type="auto"/>
        <w:tblInd w:w="5" w:type="dxa"/>
        <w:tblLayout w:type="fixed"/>
        <w:tblCellMar>
          <w:left w:w="0" w:type="dxa"/>
          <w:right w:w="0" w:type="dxa"/>
        </w:tblCellMar>
        <w:tblLook w:val="0000" w:firstRow="0" w:lastRow="0" w:firstColumn="0" w:lastColumn="0" w:noHBand="0" w:noVBand="0"/>
      </w:tblPr>
      <w:tblGrid>
        <w:gridCol w:w="1124"/>
        <w:gridCol w:w="7655"/>
      </w:tblGrid>
      <w:tr w:rsidR="005A163F" w:rsidRPr="005A163F" w:rsidTr="008A05B8">
        <w:trPr>
          <w:trHeight w:hRule="exact" w:val="221"/>
        </w:trPr>
        <w:tc>
          <w:tcPr>
            <w:tcW w:w="1124" w:type="dxa"/>
            <w:tcBorders>
              <w:top w:val="single" w:sz="4" w:space="0" w:color="auto"/>
              <w:left w:val="single" w:sz="4" w:space="0" w:color="auto"/>
              <w:bottom w:val="single" w:sz="4" w:space="0" w:color="auto"/>
              <w:right w:val="single" w:sz="4" w:space="0" w:color="auto"/>
            </w:tcBorders>
            <w:shd w:val="solid" w:color="DFDFDF" w:fill="auto"/>
            <w:vAlign w:val="center"/>
          </w:tcPr>
          <w:p w:rsidR="005A163F" w:rsidRPr="005A163F" w:rsidRDefault="005A163F" w:rsidP="005A163F">
            <w:pPr>
              <w:widowControl w:val="0"/>
              <w:kinsoku w:val="0"/>
              <w:jc w:val="center"/>
              <w:rPr>
                <w:rFonts w:ascii="Arial" w:eastAsia="Times New Roman" w:hAnsi="Arial" w:cs="Arial"/>
                <w:b/>
                <w:bCs/>
                <w:color w:val="000000"/>
                <w:w w:val="105"/>
                <w:sz w:val="20"/>
                <w:szCs w:val="20"/>
                <w:lang w:val="es-MX" w:eastAsia="es-MX"/>
              </w:rPr>
            </w:pPr>
            <w:r w:rsidRPr="005A163F">
              <w:rPr>
                <w:rFonts w:ascii="Arial" w:eastAsia="Times New Roman" w:hAnsi="Arial" w:cs="Arial"/>
                <w:b/>
                <w:bCs/>
                <w:color w:val="000000"/>
                <w:w w:val="105"/>
                <w:sz w:val="20"/>
                <w:szCs w:val="20"/>
                <w:lang w:val="es-MX" w:eastAsia="es-MX"/>
              </w:rPr>
              <w:t>NUMERO</w:t>
            </w:r>
          </w:p>
        </w:tc>
        <w:tc>
          <w:tcPr>
            <w:tcW w:w="7655" w:type="dxa"/>
            <w:tcBorders>
              <w:top w:val="single" w:sz="4" w:space="0" w:color="auto"/>
              <w:left w:val="single" w:sz="4" w:space="0" w:color="auto"/>
              <w:bottom w:val="single" w:sz="4" w:space="0" w:color="auto"/>
              <w:right w:val="single" w:sz="4" w:space="0" w:color="auto"/>
            </w:tcBorders>
            <w:shd w:val="solid" w:color="DFDFDF" w:fill="auto"/>
            <w:vAlign w:val="center"/>
          </w:tcPr>
          <w:p w:rsidR="005A163F" w:rsidRPr="005A163F" w:rsidRDefault="005A163F" w:rsidP="005A163F">
            <w:pPr>
              <w:widowControl w:val="0"/>
              <w:kinsoku w:val="0"/>
              <w:ind w:right="3505"/>
              <w:jc w:val="right"/>
              <w:rPr>
                <w:rFonts w:ascii="Arial" w:eastAsia="Times New Roman" w:hAnsi="Arial" w:cs="Arial"/>
                <w:b/>
                <w:bCs/>
                <w:color w:val="000000"/>
                <w:w w:val="105"/>
                <w:sz w:val="20"/>
                <w:szCs w:val="20"/>
                <w:lang w:val="es-MX" w:eastAsia="es-MX"/>
              </w:rPr>
            </w:pPr>
            <w:r w:rsidRPr="005A163F">
              <w:rPr>
                <w:rFonts w:ascii="Arial" w:eastAsia="Times New Roman" w:hAnsi="Arial" w:cs="Arial"/>
                <w:b/>
                <w:bCs/>
                <w:color w:val="000000"/>
                <w:w w:val="105"/>
                <w:sz w:val="20"/>
                <w:szCs w:val="20"/>
                <w:lang w:val="es-MX" w:eastAsia="es-MX"/>
              </w:rPr>
              <w:t>DESCRIPCIÓN</w:t>
            </w:r>
          </w:p>
        </w:tc>
      </w:tr>
      <w:tr w:rsidR="005A163F" w:rsidRPr="00E879CF" w:rsidTr="008A05B8">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1</w:t>
            </w:r>
          </w:p>
        </w:tc>
        <w:tc>
          <w:tcPr>
            <w:tcW w:w="7655"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0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Señalar la fecha de suscripción del documento.</w:t>
            </w:r>
          </w:p>
        </w:tc>
      </w:tr>
      <w:tr w:rsidR="005A163F" w:rsidRPr="00E879CF" w:rsidTr="008A05B8">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2</w:t>
            </w:r>
          </w:p>
        </w:tc>
        <w:tc>
          <w:tcPr>
            <w:tcW w:w="7655"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06"/>
              <w:jc w:val="left"/>
              <w:rPr>
                <w:rFonts w:ascii="Arial" w:eastAsia="Times New Roman" w:hAnsi="Arial" w:cs="Arial"/>
                <w:spacing w:val="-2"/>
                <w:sz w:val="20"/>
                <w:szCs w:val="20"/>
                <w:lang w:val="es-MX" w:eastAsia="es-MX"/>
              </w:rPr>
            </w:pPr>
            <w:r w:rsidRPr="005A163F">
              <w:rPr>
                <w:rFonts w:ascii="Arial" w:eastAsia="Times New Roman" w:hAnsi="Arial" w:cs="Arial"/>
                <w:spacing w:val="-2"/>
                <w:sz w:val="20"/>
                <w:szCs w:val="20"/>
                <w:lang w:val="es-MX" w:eastAsia="es-MX"/>
              </w:rPr>
              <w:t>Anotar el nombre de la convocante</w:t>
            </w:r>
          </w:p>
        </w:tc>
      </w:tr>
      <w:tr w:rsidR="005A163F" w:rsidRPr="00E879CF" w:rsidTr="008A05B8">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3</w:t>
            </w:r>
          </w:p>
        </w:tc>
        <w:tc>
          <w:tcPr>
            <w:tcW w:w="7655"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8" w:right="684"/>
              <w:jc w:val="left"/>
              <w:rPr>
                <w:rFonts w:ascii="Arial" w:eastAsia="Times New Roman" w:hAnsi="Arial" w:cs="Arial"/>
                <w:sz w:val="20"/>
                <w:szCs w:val="20"/>
                <w:lang w:val="es-MX" w:eastAsia="es-MX"/>
              </w:rPr>
            </w:pPr>
            <w:r w:rsidRPr="005A163F">
              <w:rPr>
                <w:rFonts w:ascii="Arial" w:eastAsia="Times New Roman" w:hAnsi="Arial" w:cs="Arial"/>
                <w:spacing w:val="-4"/>
                <w:sz w:val="20"/>
                <w:szCs w:val="20"/>
                <w:lang w:val="es-MX" w:eastAsia="es-MX"/>
              </w:rPr>
              <w:t xml:space="preserve">Precisar el procedimiento de que se trate, Licitación Pública, Invitación a Cuando Menos Tres </w:t>
            </w:r>
            <w:r w:rsidRPr="005A163F">
              <w:rPr>
                <w:rFonts w:ascii="Arial" w:eastAsia="Times New Roman" w:hAnsi="Arial" w:cs="Arial"/>
                <w:sz w:val="20"/>
                <w:szCs w:val="20"/>
                <w:lang w:val="es-MX" w:eastAsia="es-MX"/>
              </w:rPr>
              <w:t>Personas o Adjudicación Directa.</w:t>
            </w:r>
          </w:p>
        </w:tc>
      </w:tr>
      <w:tr w:rsidR="005A163F" w:rsidRPr="00E879CF" w:rsidTr="008A05B8">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4</w:t>
            </w:r>
          </w:p>
        </w:tc>
        <w:tc>
          <w:tcPr>
            <w:tcW w:w="7655"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0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Indicar el número respectivo del procedimiento.</w:t>
            </w:r>
          </w:p>
        </w:tc>
      </w:tr>
      <w:tr w:rsidR="005A163F" w:rsidRPr="00E879CF" w:rsidTr="008A05B8">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5</w:t>
            </w:r>
          </w:p>
        </w:tc>
        <w:tc>
          <w:tcPr>
            <w:tcW w:w="7655"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8" w:right="612"/>
              <w:jc w:val="left"/>
              <w:rPr>
                <w:rFonts w:ascii="Arial" w:eastAsia="Times New Roman" w:hAnsi="Arial" w:cs="Arial"/>
                <w:sz w:val="20"/>
                <w:szCs w:val="20"/>
                <w:lang w:val="es-MX" w:eastAsia="es-MX"/>
              </w:rPr>
            </w:pPr>
            <w:r w:rsidRPr="005A163F">
              <w:rPr>
                <w:rFonts w:ascii="Arial" w:eastAsia="Times New Roman" w:hAnsi="Arial" w:cs="Arial"/>
                <w:spacing w:val="-4"/>
                <w:sz w:val="20"/>
                <w:szCs w:val="20"/>
                <w:lang w:val="es-MX" w:eastAsia="es-MX"/>
              </w:rPr>
              <w:t xml:space="preserve">Citar el nombre o razón social o denominación de la empresa licitante (con mayúsculas y entre </w:t>
            </w:r>
            <w:r w:rsidRPr="005A163F">
              <w:rPr>
                <w:rFonts w:ascii="Arial" w:eastAsia="Times New Roman" w:hAnsi="Arial" w:cs="Arial"/>
                <w:sz w:val="20"/>
                <w:szCs w:val="20"/>
                <w:lang w:val="es-MX" w:eastAsia="es-MX"/>
              </w:rPr>
              <w:t>comillado).</w:t>
            </w:r>
          </w:p>
          <w:p w:rsidR="005A163F" w:rsidRPr="005A163F" w:rsidRDefault="005A163F" w:rsidP="005A163F">
            <w:pPr>
              <w:widowControl w:val="0"/>
              <w:kinsoku w:val="0"/>
              <w:ind w:left="108" w:right="612"/>
              <w:jc w:val="left"/>
              <w:rPr>
                <w:rFonts w:ascii="Arial" w:eastAsia="Times New Roman" w:hAnsi="Arial" w:cs="Arial"/>
                <w:sz w:val="20"/>
                <w:szCs w:val="20"/>
                <w:lang w:val="es-MX" w:eastAsia="es-MX"/>
              </w:rPr>
            </w:pPr>
          </w:p>
        </w:tc>
      </w:tr>
      <w:tr w:rsidR="005A163F" w:rsidRPr="00E879CF" w:rsidTr="008A05B8">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6</w:t>
            </w:r>
          </w:p>
        </w:tc>
        <w:tc>
          <w:tcPr>
            <w:tcW w:w="7655"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0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Indicar el Registro Federal de Contribuyentes de la empresa licitante.</w:t>
            </w:r>
          </w:p>
        </w:tc>
      </w:tr>
      <w:tr w:rsidR="005A163F" w:rsidRPr="00E879CF" w:rsidTr="008A05B8">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7</w:t>
            </w:r>
          </w:p>
        </w:tc>
        <w:tc>
          <w:tcPr>
            <w:tcW w:w="7655"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0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Indicar con letra el sector al que pertenece (Industria, Comercio o Servicios).</w:t>
            </w:r>
          </w:p>
        </w:tc>
      </w:tr>
      <w:tr w:rsidR="005A163F" w:rsidRPr="00E879CF" w:rsidTr="008A05B8">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8</w:t>
            </w:r>
          </w:p>
        </w:tc>
        <w:tc>
          <w:tcPr>
            <w:tcW w:w="7655"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0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Anotar el número de trabajadores de planta inscritos en el IMSS.</w:t>
            </w:r>
          </w:p>
        </w:tc>
      </w:tr>
      <w:tr w:rsidR="005A163F" w:rsidRPr="00E879CF" w:rsidTr="008A05B8">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9</w:t>
            </w:r>
          </w:p>
        </w:tc>
        <w:tc>
          <w:tcPr>
            <w:tcW w:w="7655"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0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En su caso, anotar el número de personas subcontratadas.</w:t>
            </w:r>
          </w:p>
        </w:tc>
      </w:tr>
      <w:tr w:rsidR="005A163F" w:rsidRPr="00E879CF" w:rsidTr="008A05B8">
        <w:trPr>
          <w:trHeight w:hRule="exact" w:val="423"/>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10</w:t>
            </w:r>
          </w:p>
        </w:tc>
        <w:tc>
          <w:tcPr>
            <w:tcW w:w="7655"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8" w:right="360"/>
              <w:jc w:val="left"/>
              <w:rPr>
                <w:rFonts w:ascii="Arial" w:eastAsia="Times New Roman" w:hAnsi="Arial" w:cs="Arial"/>
                <w:sz w:val="20"/>
                <w:szCs w:val="20"/>
                <w:lang w:val="es-MX" w:eastAsia="es-MX"/>
              </w:rPr>
            </w:pPr>
            <w:r w:rsidRPr="005A163F">
              <w:rPr>
                <w:rFonts w:ascii="Arial" w:eastAsia="Times New Roman" w:hAnsi="Arial" w:cs="Arial"/>
                <w:spacing w:val="-1"/>
                <w:sz w:val="20"/>
                <w:szCs w:val="20"/>
                <w:lang w:val="es-MX" w:eastAsia="es-MX"/>
              </w:rPr>
              <w:t xml:space="preserve">Señalar el rango de monto de ventas anuales en millones de pesos (mdp), conforme al reporte de </w:t>
            </w:r>
            <w:r w:rsidRPr="005A163F">
              <w:rPr>
                <w:rFonts w:ascii="Arial" w:eastAsia="Times New Roman" w:hAnsi="Arial" w:cs="Arial"/>
                <w:sz w:val="20"/>
                <w:szCs w:val="20"/>
                <w:lang w:val="es-MX" w:eastAsia="es-MX"/>
              </w:rPr>
              <w:t>su ejercicio fiscal correspondiente a la última declaración anual de impuestos federales.</w:t>
            </w:r>
          </w:p>
        </w:tc>
      </w:tr>
      <w:tr w:rsidR="005A163F" w:rsidRPr="00E879CF" w:rsidTr="008A05B8">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11</w:t>
            </w:r>
          </w:p>
        </w:tc>
        <w:tc>
          <w:tcPr>
            <w:tcW w:w="7655" w:type="dxa"/>
            <w:tcBorders>
              <w:top w:val="single" w:sz="4" w:space="0" w:color="auto"/>
              <w:left w:val="single" w:sz="4" w:space="0" w:color="auto"/>
              <w:bottom w:val="single" w:sz="4" w:space="0" w:color="auto"/>
              <w:right w:val="single" w:sz="4" w:space="0" w:color="auto"/>
            </w:tcBorders>
          </w:tcPr>
          <w:p w:rsidR="005A163F" w:rsidRPr="005A163F" w:rsidRDefault="005A163F" w:rsidP="005A163F">
            <w:pPr>
              <w:widowControl w:val="0"/>
              <w:kinsoku w:val="0"/>
              <w:ind w:left="108" w:right="612"/>
              <w:jc w:val="left"/>
              <w:rPr>
                <w:rFonts w:ascii="Arial" w:eastAsia="Times New Roman" w:hAnsi="Arial" w:cs="Arial"/>
                <w:sz w:val="20"/>
                <w:szCs w:val="20"/>
                <w:lang w:val="es-MX" w:eastAsia="es-MX"/>
              </w:rPr>
            </w:pPr>
            <w:r w:rsidRPr="005A163F">
              <w:rPr>
                <w:rFonts w:ascii="Arial" w:eastAsia="Times New Roman" w:hAnsi="Arial" w:cs="Arial"/>
                <w:spacing w:val="-3"/>
                <w:sz w:val="20"/>
                <w:szCs w:val="20"/>
                <w:lang w:val="es-MX" w:eastAsia="es-MX"/>
              </w:rPr>
              <w:t xml:space="preserve">Señalar con letra el tamaño de la empresa (Micro, Pequeña o Mediana), conforme a la formula </w:t>
            </w:r>
            <w:r w:rsidRPr="005A163F">
              <w:rPr>
                <w:rFonts w:ascii="Arial" w:eastAsia="Times New Roman" w:hAnsi="Arial" w:cs="Arial"/>
                <w:sz w:val="20"/>
                <w:szCs w:val="20"/>
                <w:lang w:val="es-MX" w:eastAsia="es-MX"/>
              </w:rPr>
              <w:t>anotada al pie de cuadro de estratificación.</w:t>
            </w:r>
          </w:p>
        </w:tc>
      </w:tr>
      <w:tr w:rsidR="005A163F" w:rsidRPr="00E879CF" w:rsidTr="008A05B8">
        <w:trPr>
          <w:trHeight w:hRule="exact" w:val="226"/>
        </w:trPr>
        <w:tc>
          <w:tcPr>
            <w:tcW w:w="1124"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jc w:val="center"/>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12</w:t>
            </w:r>
          </w:p>
        </w:tc>
        <w:tc>
          <w:tcPr>
            <w:tcW w:w="7655" w:type="dxa"/>
            <w:tcBorders>
              <w:top w:val="single" w:sz="4" w:space="0" w:color="auto"/>
              <w:left w:val="single" w:sz="4" w:space="0" w:color="auto"/>
              <w:bottom w:val="single" w:sz="4" w:space="0" w:color="auto"/>
              <w:right w:val="single" w:sz="4" w:space="0" w:color="auto"/>
            </w:tcBorders>
            <w:vAlign w:val="center"/>
          </w:tcPr>
          <w:p w:rsidR="005A163F" w:rsidRPr="005A163F" w:rsidRDefault="005A163F" w:rsidP="005A163F">
            <w:pPr>
              <w:widowControl w:val="0"/>
              <w:kinsoku w:val="0"/>
              <w:ind w:left="106"/>
              <w:jc w:val="left"/>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Anotar el nombre y firma del apoderado o representante legal de la empresa licitante.</w:t>
            </w:r>
          </w:p>
        </w:tc>
      </w:tr>
    </w:tbl>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kinsoku w:val="0"/>
        <w:jc w:val="left"/>
        <w:rPr>
          <w:rFonts w:ascii="Arial" w:eastAsia="Times New Roman" w:hAnsi="Arial" w:cs="Arial"/>
          <w:sz w:val="20"/>
          <w:szCs w:val="20"/>
          <w:lang w:val="es-MX" w:eastAsia="es-MX"/>
        </w:rPr>
      </w:pPr>
    </w:p>
    <w:p w:rsidR="005A163F" w:rsidRPr="005A163F" w:rsidRDefault="005A163F" w:rsidP="005A163F">
      <w:pPr>
        <w:widowControl w:val="0"/>
        <w:kinsoku w:val="0"/>
        <w:spacing w:after="360" w:line="206" w:lineRule="auto"/>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ANEXO 8</w:t>
      </w:r>
    </w:p>
    <w:p w:rsidR="005A163F" w:rsidRPr="005A163F" w:rsidRDefault="005A163F" w:rsidP="005A163F">
      <w:pPr>
        <w:widowControl w:val="0"/>
        <w:kinsoku w:val="0"/>
        <w:jc w:val="center"/>
        <w:rPr>
          <w:rFonts w:ascii="Arial" w:eastAsia="Times New Roman" w:hAnsi="Arial" w:cs="Arial"/>
          <w:b/>
          <w:bCs/>
          <w:spacing w:val="-5"/>
          <w:w w:val="105"/>
          <w:sz w:val="20"/>
          <w:szCs w:val="20"/>
          <w:lang w:val="es-MX" w:eastAsia="es-MX"/>
        </w:rPr>
      </w:pPr>
      <w:r w:rsidRPr="005A163F">
        <w:rPr>
          <w:rFonts w:ascii="Arial" w:eastAsia="Times New Roman" w:hAnsi="Arial" w:cs="Arial"/>
          <w:b/>
          <w:bCs/>
          <w:spacing w:val="-5"/>
          <w:w w:val="105"/>
          <w:sz w:val="20"/>
          <w:szCs w:val="20"/>
          <w:lang w:val="es-MX" w:eastAsia="es-MX"/>
        </w:rPr>
        <w:t>REQUISITOS PARA EL PAGO A TRAVÉS DE BANCA ELECTRÓNICA</w:t>
      </w:r>
    </w:p>
    <w:p w:rsidR="005A163F" w:rsidRPr="005A163F" w:rsidRDefault="005A163F" w:rsidP="005A163F">
      <w:pPr>
        <w:widowControl w:val="0"/>
        <w:numPr>
          <w:ilvl w:val="0"/>
          <w:numId w:val="26"/>
        </w:numPr>
        <w:kinsoku w:val="0"/>
        <w:spacing w:before="180"/>
        <w:ind w:right="288"/>
        <w:contextualSpacing/>
        <w:jc w:val="left"/>
        <w:rPr>
          <w:rFonts w:ascii="Arial" w:eastAsia="Times New Roman" w:hAnsi="Arial" w:cs="Arial"/>
          <w:color w:val="0000FF"/>
          <w:spacing w:val="-8"/>
          <w:w w:val="110"/>
          <w:sz w:val="20"/>
          <w:szCs w:val="20"/>
          <w:u w:val="single"/>
          <w:lang w:val="es-MX" w:eastAsia="es-MX"/>
        </w:rPr>
      </w:pPr>
      <w:r w:rsidRPr="005A163F">
        <w:rPr>
          <w:rFonts w:ascii="Arial" w:eastAsia="Times New Roman" w:hAnsi="Arial" w:cs="Arial"/>
          <w:b/>
          <w:bCs/>
          <w:spacing w:val="-2"/>
          <w:w w:val="105"/>
          <w:sz w:val="20"/>
          <w:szCs w:val="20"/>
          <w:u w:val="single"/>
          <w:lang w:val="es-MX" w:eastAsia="es-MX"/>
        </w:rPr>
        <w:t>ESCRITO DEL REPRESENTANTE LEGAL</w:t>
      </w:r>
      <w:r w:rsidRPr="005A163F">
        <w:rPr>
          <w:rFonts w:ascii="Arial" w:eastAsia="Times New Roman" w:hAnsi="Arial" w:cs="Arial"/>
          <w:spacing w:val="-2"/>
          <w:sz w:val="20"/>
          <w:szCs w:val="20"/>
          <w:u w:val="single"/>
          <w:lang w:val="es-MX" w:eastAsia="es-MX"/>
        </w:rPr>
        <w:t>,</w:t>
      </w:r>
      <w:r w:rsidRPr="005A163F">
        <w:rPr>
          <w:rFonts w:ascii="Arial" w:eastAsia="Times New Roman" w:hAnsi="Arial" w:cs="Arial"/>
          <w:spacing w:val="-2"/>
          <w:w w:val="110"/>
          <w:sz w:val="20"/>
          <w:szCs w:val="20"/>
          <w:lang w:val="es-MX" w:eastAsia="es-MX"/>
        </w:rPr>
        <w:t xml:space="preserve"> MEDIANTE EL CUAL SOLICITA EL PAGO A TRAVÉS DE </w:t>
      </w:r>
      <w:r w:rsidRPr="005A163F">
        <w:rPr>
          <w:rFonts w:ascii="Arial" w:eastAsia="Times New Roman" w:hAnsi="Arial" w:cs="Arial"/>
          <w:spacing w:val="-8"/>
          <w:w w:val="110"/>
          <w:sz w:val="20"/>
          <w:szCs w:val="20"/>
          <w:lang w:val="es-MX" w:eastAsia="es-MX"/>
        </w:rPr>
        <w:t xml:space="preserve">BANCA ELECTRÓNICA, INDICANDO LA RAZÓN SOCIAL Y DOMICILIO FISCAL DEL PROVEEDOR O </w:t>
      </w:r>
      <w:r w:rsidRPr="005A163F">
        <w:rPr>
          <w:rFonts w:ascii="Arial" w:eastAsia="Times New Roman" w:hAnsi="Arial" w:cs="Arial"/>
          <w:spacing w:val="-13"/>
          <w:w w:val="110"/>
          <w:sz w:val="20"/>
          <w:szCs w:val="20"/>
          <w:lang w:val="es-MX" w:eastAsia="es-MX"/>
        </w:rPr>
        <w:t xml:space="preserve">PRESTADOR DE SERVICIOS, CON LOS DATOS DEL BANCO Y DE LA CUENTA BANCARIA EN LA CUAL </w:t>
      </w:r>
      <w:r w:rsidRPr="005A163F">
        <w:rPr>
          <w:rFonts w:ascii="Arial" w:eastAsia="Times New Roman" w:hAnsi="Arial" w:cs="Arial"/>
          <w:spacing w:val="-8"/>
          <w:w w:val="110"/>
          <w:sz w:val="20"/>
          <w:szCs w:val="20"/>
          <w:lang w:val="es-MX" w:eastAsia="es-MX"/>
        </w:rPr>
        <w:t xml:space="preserve">HABRÁN DE LLEVARSE A CABO LAS TRANSFERENCIAS; LA CUENTA BANCARIA DEBERÁ ESTAR </w:t>
      </w:r>
      <w:r w:rsidRPr="005A163F">
        <w:rPr>
          <w:rFonts w:ascii="Arial" w:eastAsia="Times New Roman" w:hAnsi="Arial" w:cs="Arial"/>
          <w:spacing w:val="-10"/>
          <w:w w:val="110"/>
          <w:sz w:val="20"/>
          <w:szCs w:val="20"/>
          <w:lang w:val="es-MX" w:eastAsia="es-MX"/>
        </w:rPr>
        <w:t>INVARIABLEMENTE A NOMBRE DEL PROVEEDOR.</w:t>
      </w:r>
    </w:p>
    <w:p w:rsidR="005A163F" w:rsidRPr="005A163F" w:rsidRDefault="005A163F" w:rsidP="005A163F">
      <w:pPr>
        <w:widowControl w:val="0"/>
        <w:kinsoku w:val="0"/>
        <w:spacing w:before="252"/>
        <w:ind w:left="360" w:right="288"/>
        <w:rPr>
          <w:rFonts w:ascii="Arial" w:eastAsia="Times New Roman" w:hAnsi="Arial" w:cs="Arial"/>
          <w:spacing w:val="-10"/>
          <w:w w:val="110"/>
          <w:sz w:val="20"/>
          <w:szCs w:val="20"/>
          <w:lang w:val="es-MX" w:eastAsia="es-MX"/>
        </w:rPr>
      </w:pPr>
      <w:r w:rsidRPr="005A163F">
        <w:rPr>
          <w:rFonts w:ascii="Arial" w:eastAsia="Times New Roman" w:hAnsi="Arial" w:cs="Arial"/>
          <w:spacing w:val="-11"/>
          <w:w w:val="110"/>
          <w:sz w:val="20"/>
          <w:szCs w:val="20"/>
          <w:lang w:val="es-MX" w:eastAsia="es-MX"/>
        </w:rPr>
        <w:t xml:space="preserve">EL ESCRITO DEL REPRESENTANTE LEGAL DEBERÁ SEÑALAR QUE LOS DATOS PROPORCIONADOS </w:t>
      </w:r>
      <w:r w:rsidRPr="005A163F">
        <w:rPr>
          <w:rFonts w:ascii="Arial" w:eastAsia="Times New Roman" w:hAnsi="Arial" w:cs="Arial"/>
          <w:spacing w:val="-10"/>
          <w:w w:val="110"/>
          <w:sz w:val="20"/>
          <w:szCs w:val="20"/>
          <w:lang w:val="es-MX" w:eastAsia="es-MX"/>
        </w:rPr>
        <w:t>SON CORRECTOS POR LO QUE SE DESLINDA A LA CONVOCANTEDE TODA RESPONSABILIDAD.</w:t>
      </w:r>
    </w:p>
    <w:p w:rsidR="005A163F" w:rsidRPr="005A163F" w:rsidRDefault="005A163F" w:rsidP="005A163F">
      <w:pPr>
        <w:widowControl w:val="0"/>
        <w:kinsoku w:val="0"/>
        <w:spacing w:before="144"/>
        <w:ind w:left="360"/>
        <w:rPr>
          <w:rFonts w:ascii="Arial" w:eastAsia="Times New Roman" w:hAnsi="Arial" w:cs="Arial"/>
          <w:spacing w:val="-10"/>
          <w:w w:val="110"/>
          <w:sz w:val="20"/>
          <w:szCs w:val="20"/>
          <w:lang w:val="es-MX" w:eastAsia="es-MX"/>
        </w:rPr>
      </w:pPr>
      <w:r w:rsidRPr="005A163F">
        <w:rPr>
          <w:rFonts w:ascii="Arial" w:eastAsia="Times New Roman" w:hAnsi="Arial" w:cs="Arial"/>
          <w:spacing w:val="-10"/>
          <w:w w:val="110"/>
          <w:sz w:val="20"/>
          <w:szCs w:val="20"/>
          <w:lang w:val="es-MX" w:eastAsia="es-MX"/>
        </w:rPr>
        <w:t>EL ESCRITO DEBERÁ MENCIONAR LOS SIGUIENTES DATOS.</w:t>
      </w:r>
    </w:p>
    <w:p w:rsidR="005A163F" w:rsidRPr="005A163F" w:rsidRDefault="005A163F" w:rsidP="005A163F">
      <w:pPr>
        <w:widowControl w:val="0"/>
        <w:kinsoku w:val="0"/>
        <w:spacing w:before="144"/>
        <w:ind w:left="360"/>
        <w:rPr>
          <w:rFonts w:ascii="Arial" w:eastAsia="Times New Roman" w:hAnsi="Arial" w:cs="Arial"/>
          <w:spacing w:val="-10"/>
          <w:w w:val="110"/>
          <w:sz w:val="20"/>
          <w:szCs w:val="20"/>
          <w:lang w:val="es-MX" w:eastAsia="es-MX"/>
        </w:rPr>
      </w:pPr>
    </w:p>
    <w:tbl>
      <w:tblPr>
        <w:tblW w:w="8079" w:type="dxa"/>
        <w:tblInd w:w="421" w:type="dxa"/>
        <w:tblLayout w:type="fixed"/>
        <w:tblCellMar>
          <w:left w:w="0" w:type="dxa"/>
          <w:right w:w="0" w:type="dxa"/>
        </w:tblCellMar>
        <w:tblLook w:val="0000" w:firstRow="0" w:lastRow="0" w:firstColumn="0" w:lastColumn="0" w:noHBand="0" w:noVBand="0"/>
      </w:tblPr>
      <w:tblGrid>
        <w:gridCol w:w="283"/>
        <w:gridCol w:w="7796"/>
      </w:tblGrid>
      <w:tr w:rsidR="005A163F" w:rsidRPr="005A163F" w:rsidTr="008A05B8">
        <w:trPr>
          <w:trHeight w:hRule="exact" w:val="302"/>
        </w:trPr>
        <w:tc>
          <w:tcPr>
            <w:tcW w:w="283" w:type="dxa"/>
            <w:vAlign w:val="center"/>
          </w:tcPr>
          <w:p w:rsidR="005A163F" w:rsidRPr="005A163F" w:rsidRDefault="005A163F" w:rsidP="005A163F">
            <w:pPr>
              <w:widowControl w:val="0"/>
              <w:numPr>
                <w:ilvl w:val="0"/>
                <w:numId w:val="23"/>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5A163F" w:rsidRPr="005A163F" w:rsidRDefault="005A163F" w:rsidP="005A163F">
            <w:pPr>
              <w:widowControl w:val="0"/>
              <w:kinsoku w:val="0"/>
              <w:ind w:left="155"/>
              <w:jc w:val="left"/>
              <w:rPr>
                <w:rFonts w:ascii="Times New Roman" w:eastAsia="Times New Roman" w:hAnsi="Times New Roman" w:cs="Times New Roman"/>
                <w:sz w:val="20"/>
                <w:szCs w:val="20"/>
                <w:lang w:val="es-MX" w:eastAsia="es-MX"/>
              </w:rPr>
            </w:pPr>
            <w:r w:rsidRPr="005A163F">
              <w:rPr>
                <w:rFonts w:ascii="Arial" w:eastAsia="Times New Roman" w:hAnsi="Arial" w:cs="Arial"/>
                <w:spacing w:val="-6"/>
                <w:w w:val="105"/>
                <w:sz w:val="20"/>
                <w:szCs w:val="20"/>
                <w:lang w:val="es-MX" w:eastAsia="es-MX"/>
              </w:rPr>
              <w:t>NOMBRE DEL BANCO.</w:t>
            </w:r>
          </w:p>
        </w:tc>
      </w:tr>
      <w:tr w:rsidR="005A163F" w:rsidRPr="00E879CF" w:rsidTr="008A05B8">
        <w:trPr>
          <w:trHeight w:hRule="exact" w:val="408"/>
        </w:trPr>
        <w:tc>
          <w:tcPr>
            <w:tcW w:w="283" w:type="dxa"/>
            <w:vAlign w:val="center"/>
          </w:tcPr>
          <w:p w:rsidR="005A163F" w:rsidRPr="005A163F" w:rsidRDefault="005A163F" w:rsidP="005A163F">
            <w:pPr>
              <w:widowControl w:val="0"/>
              <w:numPr>
                <w:ilvl w:val="0"/>
                <w:numId w:val="23"/>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5A163F" w:rsidRPr="005A163F" w:rsidRDefault="005A163F" w:rsidP="005A163F">
            <w:pPr>
              <w:widowControl w:val="0"/>
              <w:kinsoku w:val="0"/>
              <w:ind w:left="155"/>
              <w:jc w:val="left"/>
              <w:rPr>
                <w:rFonts w:ascii="Times New Roman" w:eastAsia="Times New Roman" w:hAnsi="Times New Roman" w:cs="Times New Roman"/>
                <w:sz w:val="20"/>
                <w:szCs w:val="20"/>
                <w:lang w:val="es-MX" w:eastAsia="es-MX"/>
              </w:rPr>
            </w:pPr>
            <w:r w:rsidRPr="005A163F">
              <w:rPr>
                <w:rFonts w:ascii="Arial" w:eastAsia="Times New Roman" w:hAnsi="Arial" w:cs="Arial"/>
                <w:spacing w:val="-4"/>
                <w:w w:val="105"/>
                <w:sz w:val="20"/>
                <w:szCs w:val="20"/>
                <w:lang w:val="es-MX" w:eastAsia="es-MX"/>
              </w:rPr>
              <w:t>NÚMERO DE CUENTA BANCARIA A 11 DÍGITOS.</w:t>
            </w:r>
          </w:p>
        </w:tc>
      </w:tr>
      <w:tr w:rsidR="005A163F" w:rsidRPr="00E879CF" w:rsidTr="008A05B8">
        <w:trPr>
          <w:trHeight w:hRule="exact" w:val="354"/>
        </w:trPr>
        <w:tc>
          <w:tcPr>
            <w:tcW w:w="283" w:type="dxa"/>
            <w:vAlign w:val="center"/>
          </w:tcPr>
          <w:p w:rsidR="005A163F" w:rsidRPr="005A163F" w:rsidRDefault="005A163F" w:rsidP="005A163F">
            <w:pPr>
              <w:widowControl w:val="0"/>
              <w:numPr>
                <w:ilvl w:val="0"/>
                <w:numId w:val="23"/>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5A163F" w:rsidRPr="005A163F" w:rsidRDefault="005A163F" w:rsidP="005A163F">
            <w:pPr>
              <w:widowControl w:val="0"/>
              <w:kinsoku w:val="0"/>
              <w:ind w:left="155"/>
              <w:jc w:val="left"/>
              <w:rPr>
                <w:rFonts w:ascii="Times New Roman" w:eastAsia="Times New Roman" w:hAnsi="Times New Roman" w:cs="Times New Roman"/>
                <w:sz w:val="20"/>
                <w:szCs w:val="20"/>
                <w:lang w:val="es-MX" w:eastAsia="es-MX"/>
              </w:rPr>
            </w:pPr>
            <w:r w:rsidRPr="005A163F">
              <w:rPr>
                <w:rFonts w:ascii="Arial" w:eastAsia="Times New Roman" w:hAnsi="Arial" w:cs="Arial"/>
                <w:spacing w:val="-4"/>
                <w:w w:val="105"/>
                <w:sz w:val="20"/>
                <w:szCs w:val="20"/>
                <w:lang w:val="es-MX" w:eastAsia="es-MX"/>
              </w:rPr>
              <w:t>CLAVE Y NOMBRE DE LA SUCURSAL BANCARIA.</w:t>
            </w:r>
          </w:p>
        </w:tc>
      </w:tr>
      <w:tr w:rsidR="005A163F" w:rsidRPr="00E879CF" w:rsidTr="008A05B8">
        <w:trPr>
          <w:trHeight w:hRule="exact" w:val="286"/>
        </w:trPr>
        <w:tc>
          <w:tcPr>
            <w:tcW w:w="283" w:type="dxa"/>
            <w:vAlign w:val="center"/>
          </w:tcPr>
          <w:p w:rsidR="005A163F" w:rsidRPr="005A163F" w:rsidRDefault="005A163F" w:rsidP="005A163F">
            <w:pPr>
              <w:widowControl w:val="0"/>
              <w:numPr>
                <w:ilvl w:val="0"/>
                <w:numId w:val="23"/>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5A163F" w:rsidRPr="005A163F" w:rsidRDefault="005A163F" w:rsidP="005A163F">
            <w:pPr>
              <w:widowControl w:val="0"/>
              <w:kinsoku w:val="0"/>
              <w:ind w:left="155"/>
              <w:jc w:val="left"/>
              <w:rPr>
                <w:rFonts w:ascii="Times New Roman" w:eastAsia="Times New Roman" w:hAnsi="Times New Roman" w:cs="Times New Roman"/>
                <w:sz w:val="20"/>
                <w:szCs w:val="20"/>
                <w:lang w:val="es-MX" w:eastAsia="es-MX"/>
              </w:rPr>
            </w:pPr>
            <w:r w:rsidRPr="005A163F">
              <w:rPr>
                <w:rFonts w:ascii="Arial" w:eastAsia="Times New Roman" w:hAnsi="Arial" w:cs="Arial"/>
                <w:spacing w:val="-4"/>
                <w:w w:val="105"/>
                <w:sz w:val="20"/>
                <w:szCs w:val="20"/>
                <w:lang w:val="es-MX" w:eastAsia="es-MX"/>
              </w:rPr>
              <w:t>CLAVE Y NOMBRE DE LA PLAZA</w:t>
            </w:r>
          </w:p>
        </w:tc>
      </w:tr>
      <w:tr w:rsidR="005A163F" w:rsidRPr="005A163F" w:rsidTr="008A05B8">
        <w:trPr>
          <w:trHeight w:hRule="exact" w:val="346"/>
        </w:trPr>
        <w:tc>
          <w:tcPr>
            <w:tcW w:w="283" w:type="dxa"/>
            <w:vAlign w:val="center"/>
          </w:tcPr>
          <w:p w:rsidR="005A163F" w:rsidRPr="005A163F" w:rsidRDefault="005A163F" w:rsidP="005A163F">
            <w:pPr>
              <w:widowControl w:val="0"/>
              <w:numPr>
                <w:ilvl w:val="0"/>
                <w:numId w:val="23"/>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5A163F" w:rsidRPr="005A163F" w:rsidRDefault="005A163F" w:rsidP="005A163F">
            <w:pPr>
              <w:widowControl w:val="0"/>
              <w:kinsoku w:val="0"/>
              <w:ind w:left="155"/>
              <w:jc w:val="left"/>
              <w:rPr>
                <w:rFonts w:ascii="Times New Roman" w:eastAsia="Times New Roman" w:hAnsi="Times New Roman" w:cs="Times New Roman"/>
                <w:sz w:val="20"/>
                <w:szCs w:val="20"/>
                <w:lang w:val="es-MX" w:eastAsia="es-MX"/>
              </w:rPr>
            </w:pPr>
            <w:r w:rsidRPr="005A163F">
              <w:rPr>
                <w:rFonts w:ascii="Arial" w:eastAsia="Times New Roman" w:hAnsi="Arial" w:cs="Arial"/>
                <w:spacing w:val="-4"/>
                <w:w w:val="105"/>
                <w:sz w:val="20"/>
                <w:szCs w:val="20"/>
                <w:lang w:val="es-MX" w:eastAsia="es-MX"/>
              </w:rPr>
              <w:t>CLABE A 18 POSICIONES</w:t>
            </w:r>
          </w:p>
        </w:tc>
      </w:tr>
      <w:tr w:rsidR="005A163F" w:rsidRPr="005A163F" w:rsidTr="008A05B8">
        <w:trPr>
          <w:trHeight w:hRule="exact" w:val="292"/>
        </w:trPr>
        <w:tc>
          <w:tcPr>
            <w:tcW w:w="283" w:type="dxa"/>
            <w:vAlign w:val="center"/>
          </w:tcPr>
          <w:p w:rsidR="005A163F" w:rsidRPr="005A163F" w:rsidRDefault="005A163F" w:rsidP="005A163F">
            <w:pPr>
              <w:widowControl w:val="0"/>
              <w:numPr>
                <w:ilvl w:val="0"/>
                <w:numId w:val="23"/>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5A163F" w:rsidRPr="005A163F" w:rsidRDefault="005A163F" w:rsidP="005A163F">
            <w:pPr>
              <w:widowControl w:val="0"/>
              <w:kinsoku w:val="0"/>
              <w:ind w:left="155"/>
              <w:jc w:val="left"/>
              <w:rPr>
                <w:rFonts w:ascii="Times New Roman" w:eastAsia="Times New Roman" w:hAnsi="Times New Roman" w:cs="Times New Roman"/>
                <w:sz w:val="20"/>
                <w:szCs w:val="20"/>
                <w:lang w:val="es-MX" w:eastAsia="es-MX"/>
              </w:rPr>
            </w:pPr>
            <w:r w:rsidRPr="005A163F">
              <w:rPr>
                <w:rFonts w:ascii="Arial" w:eastAsia="Times New Roman" w:hAnsi="Arial" w:cs="Arial"/>
                <w:spacing w:val="-4"/>
                <w:w w:val="105"/>
                <w:sz w:val="20"/>
                <w:szCs w:val="20"/>
                <w:lang w:val="es-MX" w:eastAsia="es-MX"/>
              </w:rPr>
              <w:t>EN SU CASO, REFERENCIA</w:t>
            </w:r>
          </w:p>
        </w:tc>
      </w:tr>
      <w:tr w:rsidR="005A163F" w:rsidRPr="00E879CF" w:rsidTr="008A05B8">
        <w:trPr>
          <w:trHeight w:hRule="exact" w:val="366"/>
        </w:trPr>
        <w:tc>
          <w:tcPr>
            <w:tcW w:w="283" w:type="dxa"/>
            <w:vAlign w:val="center"/>
          </w:tcPr>
          <w:p w:rsidR="005A163F" w:rsidRPr="005A163F" w:rsidRDefault="005A163F" w:rsidP="005A163F">
            <w:pPr>
              <w:widowControl w:val="0"/>
              <w:numPr>
                <w:ilvl w:val="0"/>
                <w:numId w:val="23"/>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5A163F" w:rsidRPr="005A163F" w:rsidRDefault="005A163F" w:rsidP="005A163F">
            <w:pPr>
              <w:widowControl w:val="0"/>
              <w:kinsoku w:val="0"/>
              <w:ind w:left="155"/>
              <w:jc w:val="left"/>
              <w:rPr>
                <w:rFonts w:ascii="Times New Roman" w:eastAsia="Times New Roman" w:hAnsi="Times New Roman" w:cs="Times New Roman"/>
                <w:sz w:val="20"/>
                <w:szCs w:val="20"/>
                <w:lang w:val="es-MX" w:eastAsia="es-MX"/>
              </w:rPr>
            </w:pPr>
            <w:r w:rsidRPr="005A163F">
              <w:rPr>
                <w:rFonts w:ascii="Arial" w:eastAsia="Times New Roman" w:hAnsi="Arial" w:cs="Arial"/>
                <w:spacing w:val="-4"/>
                <w:w w:val="105"/>
                <w:sz w:val="20"/>
                <w:szCs w:val="20"/>
                <w:lang w:val="es-MX" w:eastAsia="es-MX"/>
              </w:rPr>
              <w:t>CONVENIO CIE, EN SU CASO.</w:t>
            </w:r>
          </w:p>
        </w:tc>
      </w:tr>
      <w:tr w:rsidR="005A163F" w:rsidRPr="00E879CF" w:rsidTr="008A05B8">
        <w:trPr>
          <w:trHeight w:hRule="exact" w:val="723"/>
        </w:trPr>
        <w:tc>
          <w:tcPr>
            <w:tcW w:w="283" w:type="dxa"/>
            <w:vAlign w:val="center"/>
          </w:tcPr>
          <w:p w:rsidR="005A163F" w:rsidRPr="005A163F" w:rsidRDefault="005A163F" w:rsidP="005A163F">
            <w:pPr>
              <w:widowControl w:val="0"/>
              <w:numPr>
                <w:ilvl w:val="0"/>
                <w:numId w:val="23"/>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5A163F" w:rsidRPr="005A163F" w:rsidRDefault="005A163F" w:rsidP="005A163F">
            <w:pPr>
              <w:widowControl w:val="0"/>
              <w:kinsoku w:val="0"/>
              <w:ind w:left="206"/>
              <w:jc w:val="left"/>
              <w:rPr>
                <w:rFonts w:ascii="Arial" w:eastAsia="Times New Roman" w:hAnsi="Arial" w:cs="Arial"/>
                <w:w w:val="105"/>
                <w:sz w:val="20"/>
                <w:szCs w:val="20"/>
                <w:lang w:val="es-MX" w:eastAsia="es-MX"/>
              </w:rPr>
            </w:pPr>
            <w:r w:rsidRPr="005A163F">
              <w:rPr>
                <w:rFonts w:ascii="Arial" w:eastAsia="Times New Roman" w:hAnsi="Arial" w:cs="Arial"/>
                <w:spacing w:val="3"/>
                <w:w w:val="105"/>
                <w:sz w:val="20"/>
                <w:szCs w:val="20"/>
                <w:lang w:val="es-MX" w:eastAsia="es-MX"/>
              </w:rPr>
              <w:t>NOMBRE, TELÉFONO Y CORREO ELECTRÓNICO DEL</w:t>
            </w:r>
            <w:r w:rsidRPr="005A163F">
              <w:rPr>
                <w:rFonts w:ascii="Arial" w:eastAsia="Times New Roman" w:hAnsi="Arial" w:cs="Arial"/>
                <w:spacing w:val="-6"/>
                <w:w w:val="105"/>
                <w:sz w:val="20"/>
                <w:szCs w:val="20"/>
                <w:lang w:val="es-MX" w:eastAsia="es-MX"/>
              </w:rPr>
              <w:t>REPRESENTANTE</w:t>
            </w:r>
            <w:r w:rsidRPr="005A163F">
              <w:rPr>
                <w:rFonts w:ascii="Arial" w:eastAsia="Times New Roman" w:hAnsi="Arial" w:cs="Arial"/>
                <w:w w:val="105"/>
                <w:sz w:val="20"/>
                <w:szCs w:val="20"/>
                <w:lang w:val="es-MX" w:eastAsia="es-MX"/>
              </w:rPr>
              <w:t>DECRÉDITOY</w:t>
            </w:r>
            <w:r w:rsidRPr="005A163F">
              <w:rPr>
                <w:rFonts w:ascii="Arial" w:eastAsia="Times New Roman" w:hAnsi="Arial" w:cs="Arial"/>
                <w:spacing w:val="-4"/>
                <w:w w:val="105"/>
                <w:sz w:val="20"/>
                <w:szCs w:val="20"/>
                <w:lang w:val="es-MX" w:eastAsia="es-MX"/>
              </w:rPr>
              <w:t>COBRANZA, ASÍ COMO DE UN AUXILIAR.</w:t>
            </w:r>
          </w:p>
        </w:tc>
      </w:tr>
    </w:tbl>
    <w:p w:rsidR="005A163F" w:rsidRPr="005A163F" w:rsidRDefault="005A163F" w:rsidP="005A163F">
      <w:pPr>
        <w:widowControl w:val="0"/>
        <w:kinsoku w:val="0"/>
        <w:spacing w:after="124" w:line="20" w:lineRule="exact"/>
        <w:jc w:val="left"/>
        <w:rPr>
          <w:rFonts w:ascii="Times New Roman" w:eastAsia="Times New Roman" w:hAnsi="Times New Roman" w:cs="Times New Roman"/>
          <w:sz w:val="20"/>
          <w:szCs w:val="20"/>
          <w:lang w:val="es-MX" w:eastAsia="es-MX"/>
        </w:rPr>
      </w:pPr>
    </w:p>
    <w:p w:rsidR="005A163F" w:rsidRPr="005A163F" w:rsidRDefault="005A163F" w:rsidP="005A163F">
      <w:pPr>
        <w:widowControl w:val="0"/>
        <w:kinsoku w:val="0"/>
        <w:ind w:left="360" w:right="216"/>
        <w:rPr>
          <w:rFonts w:ascii="Arial" w:eastAsia="Times New Roman" w:hAnsi="Arial" w:cs="Arial"/>
          <w:spacing w:val="-10"/>
          <w:w w:val="110"/>
          <w:sz w:val="20"/>
          <w:szCs w:val="20"/>
          <w:lang w:val="es-MX" w:eastAsia="es-MX"/>
        </w:rPr>
      </w:pPr>
      <w:r w:rsidRPr="005A163F">
        <w:rPr>
          <w:rFonts w:ascii="Arial" w:eastAsia="Times New Roman" w:hAnsi="Arial" w:cs="Arial"/>
          <w:spacing w:val="-10"/>
          <w:w w:val="110"/>
          <w:sz w:val="20"/>
          <w:szCs w:val="20"/>
          <w:lang w:val="es-MX" w:eastAsia="es-MX"/>
        </w:rPr>
        <w:t xml:space="preserve">ADICIONALMENTE, EL PROVEEDOR DEBERÁ MENCIONAR EN EL ESCRITO, QUE SE COMPROMETERÁ </w:t>
      </w:r>
      <w:r w:rsidRPr="005A163F">
        <w:rPr>
          <w:rFonts w:ascii="Arial" w:eastAsia="Times New Roman" w:hAnsi="Arial" w:cs="Arial"/>
          <w:spacing w:val="-7"/>
          <w:w w:val="110"/>
          <w:sz w:val="20"/>
          <w:szCs w:val="20"/>
          <w:lang w:val="es-MX" w:eastAsia="es-MX"/>
        </w:rPr>
        <w:t xml:space="preserve">A INFORMAR POR ESCRITO A LA CONVOCANTECUANDO REQUIERA QUE EL PAGO POR TRANSFERENCIA </w:t>
      </w:r>
      <w:r w:rsidRPr="005A163F">
        <w:rPr>
          <w:rFonts w:ascii="Arial" w:eastAsia="Times New Roman" w:hAnsi="Arial" w:cs="Arial"/>
          <w:spacing w:val="-10"/>
          <w:w w:val="110"/>
          <w:sz w:val="20"/>
          <w:szCs w:val="20"/>
          <w:lang w:val="es-MX" w:eastAsia="es-MX"/>
        </w:rPr>
        <w:t>DEJE DE EFECTUARSE A LA CUENTA ESPECIFICADA.</w:t>
      </w:r>
    </w:p>
    <w:p w:rsidR="005A163F" w:rsidRPr="005A163F" w:rsidRDefault="005A163F" w:rsidP="005A163F">
      <w:pPr>
        <w:widowControl w:val="0"/>
        <w:kinsoku w:val="0"/>
        <w:spacing w:before="180"/>
        <w:ind w:right="216"/>
        <w:jc w:val="left"/>
        <w:rPr>
          <w:rFonts w:ascii="Arial" w:eastAsia="Times New Roman" w:hAnsi="Arial" w:cs="Arial"/>
          <w:spacing w:val="-7"/>
          <w:w w:val="110"/>
          <w:sz w:val="20"/>
          <w:szCs w:val="20"/>
          <w:lang w:val="es-MX" w:eastAsia="es-MX"/>
        </w:rPr>
      </w:pPr>
      <w:r w:rsidRPr="005A163F">
        <w:rPr>
          <w:rFonts w:ascii="Arial" w:eastAsia="Times New Roman" w:hAnsi="Arial" w:cs="Arial"/>
          <w:b/>
          <w:bCs/>
          <w:spacing w:val="-8"/>
          <w:w w:val="105"/>
          <w:sz w:val="20"/>
          <w:szCs w:val="20"/>
          <w:lang w:val="es-MX" w:eastAsia="es-MX"/>
        </w:rPr>
        <w:t xml:space="preserve">Nota: </w:t>
      </w:r>
      <w:r w:rsidRPr="005A163F">
        <w:rPr>
          <w:rFonts w:ascii="Arial" w:eastAsia="Times New Roman" w:hAnsi="Arial" w:cs="Arial"/>
          <w:spacing w:val="-8"/>
          <w:w w:val="110"/>
          <w:sz w:val="20"/>
          <w:szCs w:val="20"/>
          <w:lang w:val="es-MX" w:eastAsia="es-MX"/>
        </w:rPr>
        <w:t xml:space="preserve">los documentos de los incisos b), c) y d), los entregara solamente el licitante ganador, dentro de los 3 días </w:t>
      </w:r>
      <w:r w:rsidRPr="005A163F">
        <w:rPr>
          <w:rFonts w:ascii="Arial" w:eastAsia="Times New Roman" w:hAnsi="Arial" w:cs="Arial"/>
          <w:spacing w:val="-7"/>
          <w:w w:val="110"/>
          <w:sz w:val="20"/>
          <w:szCs w:val="20"/>
          <w:lang w:val="es-MX" w:eastAsia="es-MX"/>
        </w:rPr>
        <w:t>posteriores a la notificación del fallo.</w:t>
      </w:r>
    </w:p>
    <w:p w:rsidR="005A163F" w:rsidRPr="005A163F" w:rsidRDefault="005A163F" w:rsidP="005A163F">
      <w:pPr>
        <w:widowControl w:val="0"/>
        <w:numPr>
          <w:ilvl w:val="0"/>
          <w:numId w:val="24"/>
        </w:numPr>
        <w:tabs>
          <w:tab w:val="clear" w:pos="360"/>
          <w:tab w:val="num" w:pos="432"/>
        </w:tabs>
        <w:kinsoku w:val="0"/>
        <w:spacing w:before="216" w:line="285" w:lineRule="auto"/>
        <w:jc w:val="left"/>
        <w:rPr>
          <w:rFonts w:ascii="Arial" w:eastAsia="Times New Roman" w:hAnsi="Arial" w:cs="Arial"/>
          <w:spacing w:val="-6"/>
          <w:w w:val="110"/>
          <w:sz w:val="20"/>
          <w:szCs w:val="20"/>
          <w:lang w:val="es-MX" w:eastAsia="es-MX"/>
        </w:rPr>
      </w:pPr>
      <w:r w:rsidRPr="005A163F">
        <w:rPr>
          <w:rFonts w:ascii="Arial" w:eastAsia="Times New Roman" w:hAnsi="Arial" w:cs="Arial"/>
          <w:b/>
          <w:bCs/>
          <w:spacing w:val="-6"/>
          <w:w w:val="105"/>
          <w:sz w:val="20"/>
          <w:szCs w:val="20"/>
          <w:u w:val="single"/>
          <w:lang w:val="es-MX" w:eastAsia="es-MX"/>
        </w:rPr>
        <w:t>COPIA FOTOSTÁTICA DEL ESTADO DE CUENTA CERTIFICADO</w:t>
      </w:r>
      <w:r w:rsidRPr="005A163F">
        <w:rPr>
          <w:rFonts w:ascii="Arial" w:eastAsia="Times New Roman" w:hAnsi="Arial" w:cs="Arial"/>
          <w:spacing w:val="-6"/>
          <w:w w:val="110"/>
          <w:sz w:val="20"/>
          <w:szCs w:val="20"/>
          <w:lang w:val="es-MX" w:eastAsia="es-MX"/>
        </w:rPr>
        <w:t xml:space="preserve"> POR LA INSTITUCIÓN BANCARIA.</w:t>
      </w:r>
    </w:p>
    <w:p w:rsidR="005A163F" w:rsidRPr="005A163F" w:rsidRDefault="005A163F" w:rsidP="005A163F">
      <w:pPr>
        <w:widowControl w:val="0"/>
        <w:numPr>
          <w:ilvl w:val="0"/>
          <w:numId w:val="25"/>
        </w:numPr>
        <w:tabs>
          <w:tab w:val="clear" w:pos="360"/>
          <w:tab w:val="num" w:pos="432"/>
        </w:tabs>
        <w:kinsoku w:val="0"/>
        <w:spacing w:before="180"/>
        <w:ind w:right="216"/>
        <w:jc w:val="left"/>
        <w:rPr>
          <w:rFonts w:ascii="Arial" w:eastAsia="Times New Roman" w:hAnsi="Arial" w:cs="Arial"/>
          <w:spacing w:val="-8"/>
          <w:w w:val="110"/>
          <w:sz w:val="20"/>
          <w:szCs w:val="20"/>
          <w:lang w:val="es-MX" w:eastAsia="es-MX"/>
        </w:rPr>
      </w:pPr>
      <w:r w:rsidRPr="005A163F">
        <w:rPr>
          <w:rFonts w:ascii="Arial" w:eastAsia="Times New Roman" w:hAnsi="Arial" w:cs="Arial"/>
          <w:spacing w:val="-9"/>
          <w:w w:val="110"/>
          <w:sz w:val="20"/>
          <w:szCs w:val="20"/>
          <w:lang w:val="es-MX" w:eastAsia="es-MX"/>
        </w:rPr>
        <w:t xml:space="preserve">EN CASO DE PERSONAS MORALES </w:t>
      </w:r>
      <w:r w:rsidRPr="005A163F">
        <w:rPr>
          <w:rFonts w:ascii="Arial" w:eastAsia="Times New Roman" w:hAnsi="Arial" w:cs="Arial"/>
          <w:b/>
          <w:bCs/>
          <w:spacing w:val="-9"/>
          <w:w w:val="105"/>
          <w:sz w:val="20"/>
          <w:szCs w:val="20"/>
          <w:u w:val="single"/>
          <w:lang w:val="es-MX" w:eastAsia="es-MX"/>
        </w:rPr>
        <w:t xml:space="preserve">COPIA DEL PODER NOTARIAL DEL APODERADO LEGAL, O BIEN </w:t>
      </w:r>
      <w:r w:rsidRPr="005A163F">
        <w:rPr>
          <w:rFonts w:ascii="Arial" w:eastAsia="Times New Roman" w:hAnsi="Arial" w:cs="Arial"/>
          <w:b/>
          <w:bCs/>
          <w:spacing w:val="-8"/>
          <w:w w:val="105"/>
          <w:sz w:val="20"/>
          <w:szCs w:val="20"/>
          <w:u w:val="single"/>
          <w:lang w:val="es-MX" w:eastAsia="es-MX"/>
        </w:rPr>
        <w:t>COPIA DEL ACTA CONSTITUTIVA</w:t>
      </w:r>
      <w:r w:rsidRPr="005A163F">
        <w:rPr>
          <w:rFonts w:ascii="Arial" w:eastAsia="Times New Roman" w:hAnsi="Arial" w:cs="Arial"/>
          <w:spacing w:val="-8"/>
          <w:w w:val="110"/>
          <w:sz w:val="20"/>
          <w:szCs w:val="20"/>
          <w:lang w:val="es-MX" w:eastAsia="es-MX"/>
        </w:rPr>
        <w:t xml:space="preserve"> DEL PROVEEDOR O PRESTADOR DE SERVICIOS.</w:t>
      </w:r>
    </w:p>
    <w:p w:rsidR="005A163F" w:rsidRPr="005A163F" w:rsidRDefault="005A163F" w:rsidP="005A163F">
      <w:pPr>
        <w:widowControl w:val="0"/>
        <w:numPr>
          <w:ilvl w:val="0"/>
          <w:numId w:val="24"/>
        </w:numPr>
        <w:tabs>
          <w:tab w:val="clear" w:pos="360"/>
          <w:tab w:val="num" w:pos="432"/>
        </w:tabs>
        <w:kinsoku w:val="0"/>
        <w:spacing w:before="144"/>
        <w:jc w:val="left"/>
        <w:rPr>
          <w:rFonts w:ascii="Times New Roman" w:eastAsia="Times New Roman" w:hAnsi="Times New Roman" w:cs="Times New Roman"/>
          <w:spacing w:val="-5"/>
          <w:sz w:val="20"/>
          <w:szCs w:val="20"/>
          <w:u w:val="single"/>
          <w:lang w:val="es-MX" w:eastAsia="es-MX"/>
        </w:rPr>
      </w:pPr>
      <w:r w:rsidRPr="005A163F">
        <w:rPr>
          <w:rFonts w:ascii="Arial" w:eastAsia="Times New Roman" w:hAnsi="Arial" w:cs="Arial"/>
          <w:b/>
          <w:bCs/>
          <w:spacing w:val="-5"/>
          <w:w w:val="105"/>
          <w:sz w:val="20"/>
          <w:szCs w:val="20"/>
          <w:u w:val="single"/>
          <w:lang w:val="es-MX" w:eastAsia="es-MX"/>
        </w:rPr>
        <w:t>COPIA DE LA IDENTIFICACIÓN OFICIAL DEL APODERADO LEGAL</w:t>
      </w: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p>
    <w:p w:rsidR="005A163F" w:rsidRPr="005A163F" w:rsidRDefault="005A163F" w:rsidP="005A163F">
      <w:pPr>
        <w:widowControl w:val="0"/>
        <w:kinsoku w:val="0"/>
        <w:spacing w:line="204" w:lineRule="auto"/>
        <w:jc w:val="center"/>
        <w:rPr>
          <w:rFonts w:ascii="Arial" w:eastAsia="Times New Roman" w:hAnsi="Arial" w:cs="Arial"/>
          <w:b/>
          <w:bCs/>
          <w:w w:val="105"/>
          <w:sz w:val="20"/>
          <w:szCs w:val="20"/>
          <w:lang w:val="es-MX" w:eastAsia="es-MX"/>
        </w:rPr>
      </w:pPr>
      <w:r w:rsidRPr="005A163F">
        <w:rPr>
          <w:rFonts w:ascii="Arial" w:eastAsia="Times New Roman" w:hAnsi="Arial" w:cs="Arial"/>
          <w:b/>
          <w:bCs/>
          <w:w w:val="105"/>
          <w:sz w:val="20"/>
          <w:szCs w:val="20"/>
          <w:lang w:val="es-MX" w:eastAsia="es-MX"/>
        </w:rPr>
        <w:t>ANEXO 9</w:t>
      </w:r>
    </w:p>
    <w:p w:rsidR="005A163F" w:rsidRPr="005A163F" w:rsidRDefault="005A163F" w:rsidP="005A163F">
      <w:pPr>
        <w:widowControl w:val="0"/>
        <w:kinsoku w:val="0"/>
        <w:spacing w:line="204" w:lineRule="auto"/>
        <w:jc w:val="center"/>
        <w:rPr>
          <w:rFonts w:ascii="Arial" w:eastAsia="Times New Roman" w:hAnsi="Arial" w:cs="Arial"/>
          <w:b/>
          <w:bCs/>
          <w:spacing w:val="-7"/>
          <w:w w:val="105"/>
          <w:sz w:val="20"/>
          <w:szCs w:val="20"/>
          <w:lang w:val="es-MX" w:eastAsia="es-MX"/>
        </w:rPr>
      </w:pPr>
      <w:r w:rsidRPr="005A163F">
        <w:rPr>
          <w:rFonts w:ascii="Arial" w:eastAsia="Times New Roman" w:hAnsi="Arial" w:cs="Arial"/>
          <w:b/>
          <w:bCs/>
          <w:spacing w:val="-6"/>
          <w:w w:val="105"/>
          <w:sz w:val="20"/>
          <w:szCs w:val="20"/>
          <w:lang w:val="es-MX" w:eastAsia="es-MX"/>
        </w:rPr>
        <w:t>PROPUESTA ECONÓMICA</w:t>
      </w:r>
      <w:r w:rsidRPr="005A163F">
        <w:rPr>
          <w:rFonts w:ascii="Arial" w:eastAsia="Times New Roman" w:hAnsi="Arial" w:cs="Arial"/>
          <w:b/>
          <w:bCs/>
          <w:spacing w:val="-7"/>
          <w:w w:val="105"/>
          <w:sz w:val="20"/>
          <w:szCs w:val="20"/>
          <w:lang w:val="es-MX" w:eastAsia="es-MX"/>
        </w:rPr>
        <w:t>.</w:t>
      </w:r>
    </w:p>
    <w:p w:rsidR="005A163F" w:rsidRPr="005A163F" w:rsidRDefault="005A163F" w:rsidP="005A163F">
      <w:pPr>
        <w:widowControl w:val="0"/>
        <w:kinsoku w:val="0"/>
        <w:spacing w:line="204" w:lineRule="auto"/>
        <w:jc w:val="center"/>
        <w:rPr>
          <w:rFonts w:ascii="Arial" w:eastAsia="Times New Roman" w:hAnsi="Arial" w:cs="Arial"/>
          <w:b/>
          <w:bCs/>
          <w:spacing w:val="-7"/>
          <w:w w:val="105"/>
          <w:sz w:val="20"/>
          <w:szCs w:val="20"/>
          <w:lang w:val="es-MX" w:eastAsia="es-MX"/>
        </w:rPr>
      </w:pPr>
    </w:p>
    <w:p w:rsidR="005A163F" w:rsidRPr="005A163F" w:rsidRDefault="005A163F" w:rsidP="005A163F">
      <w:pPr>
        <w:widowControl w:val="0"/>
        <w:tabs>
          <w:tab w:val="right" w:leader="underscore" w:pos="9250"/>
        </w:tabs>
        <w:kinsoku w:val="0"/>
        <w:ind w:left="5832"/>
        <w:jc w:val="left"/>
        <w:rPr>
          <w:rFonts w:ascii="Arial" w:eastAsia="Times New Roman" w:hAnsi="Arial" w:cs="Arial"/>
          <w:w w:val="110"/>
          <w:sz w:val="20"/>
          <w:szCs w:val="20"/>
          <w:lang w:val="es-MX" w:eastAsia="es-MX"/>
        </w:rPr>
      </w:pPr>
      <w:r w:rsidRPr="005A163F">
        <w:rPr>
          <w:rFonts w:ascii="Arial" w:eastAsia="Times New Roman" w:hAnsi="Arial" w:cs="Arial"/>
          <w:spacing w:val="-8"/>
          <w:w w:val="110"/>
          <w:sz w:val="20"/>
          <w:szCs w:val="20"/>
          <w:lang w:val="es-MX" w:eastAsia="es-MX"/>
        </w:rPr>
        <w:t xml:space="preserve">Ciudad Juárez, Chihuahua, </w:t>
      </w:r>
      <w:r w:rsidRPr="005A163F">
        <w:rPr>
          <w:rFonts w:ascii="Arial" w:eastAsia="Times New Roman" w:hAnsi="Arial" w:cs="Arial"/>
          <w:spacing w:val="-8"/>
          <w:w w:val="110"/>
          <w:sz w:val="20"/>
          <w:szCs w:val="20"/>
          <w:lang w:val="es-MX" w:eastAsia="es-MX"/>
        </w:rPr>
        <w:tab/>
      </w:r>
      <w:r w:rsidRPr="005A163F">
        <w:rPr>
          <w:rFonts w:ascii="Arial" w:eastAsia="Times New Roman" w:hAnsi="Arial" w:cs="Arial"/>
          <w:w w:val="110"/>
          <w:sz w:val="20"/>
          <w:szCs w:val="20"/>
          <w:lang w:val="es-MX" w:eastAsia="es-MX"/>
        </w:rPr>
        <w:t>.</w:t>
      </w:r>
    </w:p>
    <w:p w:rsidR="005A163F" w:rsidRPr="005A163F" w:rsidRDefault="005A163F" w:rsidP="005A163F">
      <w:pPr>
        <w:widowControl w:val="0"/>
        <w:kinsoku w:val="0"/>
        <w:spacing w:before="360"/>
        <w:jc w:val="left"/>
        <w:rPr>
          <w:rFonts w:ascii="Arial" w:eastAsia="Times New Roman" w:hAnsi="Arial" w:cs="Arial"/>
          <w:spacing w:val="-10"/>
          <w:w w:val="110"/>
          <w:sz w:val="20"/>
          <w:szCs w:val="20"/>
          <w:lang w:val="es-MX" w:eastAsia="es-MX"/>
        </w:rPr>
      </w:pPr>
      <w:r w:rsidRPr="005A163F">
        <w:rPr>
          <w:rFonts w:ascii="Arial" w:eastAsia="Times New Roman" w:hAnsi="Arial" w:cs="Arial"/>
          <w:spacing w:val="-10"/>
          <w:w w:val="110"/>
          <w:sz w:val="20"/>
          <w:szCs w:val="20"/>
          <w:lang w:val="es-MX" w:eastAsia="es-MX"/>
        </w:rPr>
        <w:t>LICITACIÓN PÚBLICA PRESENCIAL.</w:t>
      </w:r>
    </w:p>
    <w:p w:rsidR="005A163F" w:rsidRPr="005A163F" w:rsidRDefault="005A163F" w:rsidP="005A163F">
      <w:pPr>
        <w:widowControl w:val="0"/>
        <w:kinsoku w:val="0"/>
        <w:spacing w:before="252" w:line="206" w:lineRule="auto"/>
        <w:jc w:val="left"/>
        <w:rPr>
          <w:rFonts w:ascii="Arial" w:eastAsia="Times New Roman" w:hAnsi="Arial" w:cs="Arial"/>
          <w:w w:val="110"/>
          <w:sz w:val="20"/>
          <w:szCs w:val="20"/>
          <w:lang w:val="es-MX" w:eastAsia="es-MX"/>
        </w:rPr>
      </w:pPr>
      <w:r w:rsidRPr="005A163F">
        <w:rPr>
          <w:rFonts w:ascii="Arial" w:eastAsia="Times New Roman" w:hAnsi="Arial" w:cs="Arial"/>
          <w:w w:val="110"/>
          <w:sz w:val="20"/>
          <w:szCs w:val="20"/>
          <w:lang w:val="es-MX" w:eastAsia="es-MX"/>
        </w:rPr>
        <w:t>No.</w:t>
      </w:r>
    </w:p>
    <w:p w:rsidR="005A163F" w:rsidRPr="005A163F" w:rsidRDefault="005A163F" w:rsidP="005A163F">
      <w:pPr>
        <w:widowControl w:val="0"/>
        <w:kinsoku w:val="0"/>
        <w:spacing w:before="396"/>
        <w:ind w:right="4458"/>
        <w:jc w:val="left"/>
        <w:rPr>
          <w:rFonts w:ascii="Arial" w:eastAsia="Times New Roman" w:hAnsi="Arial" w:cs="Arial"/>
          <w:spacing w:val="-2"/>
          <w:w w:val="110"/>
          <w:sz w:val="20"/>
          <w:szCs w:val="20"/>
          <w:lang w:val="es-MX" w:eastAsia="es-MX"/>
        </w:rPr>
      </w:pPr>
      <w:r w:rsidRPr="005A163F">
        <w:rPr>
          <w:rFonts w:ascii="Arial" w:eastAsia="Times New Roman" w:hAnsi="Arial" w:cs="Arial"/>
          <w:b/>
          <w:bCs/>
          <w:spacing w:val="-7"/>
          <w:w w:val="105"/>
          <w:sz w:val="20"/>
          <w:szCs w:val="20"/>
          <w:lang w:val="es-MX" w:eastAsia="es-MX"/>
        </w:rPr>
        <w:t xml:space="preserve">COMITÉ DE ADQUISICIONES, ARRENDAMIENTOS Y SERVICIOS DEL MUNICIPIO DE JUÁREZ, CHIHUAHUA. </w:t>
      </w:r>
      <w:r w:rsidRPr="005A163F">
        <w:rPr>
          <w:rFonts w:ascii="Arial" w:eastAsia="Times New Roman" w:hAnsi="Arial" w:cs="Arial"/>
          <w:spacing w:val="-2"/>
          <w:w w:val="110"/>
          <w:sz w:val="20"/>
          <w:szCs w:val="20"/>
          <w:lang w:val="es-MX" w:eastAsia="es-MX"/>
        </w:rPr>
        <w:t>PRESENTE.</w:t>
      </w:r>
    </w:p>
    <w:p w:rsidR="005A163F" w:rsidRPr="005A163F" w:rsidRDefault="005A163F" w:rsidP="005A163F">
      <w:pPr>
        <w:widowControl w:val="0"/>
        <w:kinsoku w:val="0"/>
        <w:spacing w:before="396"/>
        <w:ind w:right="4458"/>
        <w:jc w:val="left"/>
        <w:rPr>
          <w:rFonts w:ascii="Arial" w:eastAsia="Times New Roman" w:hAnsi="Arial" w:cs="Arial"/>
          <w:spacing w:val="-2"/>
          <w:w w:val="110"/>
          <w:sz w:val="20"/>
          <w:szCs w:val="20"/>
          <w:lang w:val="es-MX" w:eastAsia="es-MX"/>
        </w:rPr>
      </w:pPr>
    </w:p>
    <w:tbl>
      <w:tblPr>
        <w:tblpPr w:leftFromText="141" w:rightFromText="141" w:vertAnchor="text" w:horzAnchor="margin" w:tblpX="108" w:tblpY="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52"/>
        <w:gridCol w:w="1276"/>
        <w:gridCol w:w="1418"/>
      </w:tblGrid>
      <w:tr w:rsidR="005A163F" w:rsidRPr="005A163F" w:rsidTr="005A163F">
        <w:trPr>
          <w:trHeight w:val="464"/>
        </w:trPr>
        <w:tc>
          <w:tcPr>
            <w:tcW w:w="993" w:type="dxa"/>
            <w:tcBorders>
              <w:right w:val="single" w:sz="4" w:space="0" w:color="auto"/>
            </w:tcBorders>
            <w:shd w:val="clear" w:color="auto" w:fill="D9D9D9"/>
          </w:tcPr>
          <w:p w:rsidR="005A163F" w:rsidRPr="005A163F" w:rsidRDefault="005A163F" w:rsidP="005A163F">
            <w:pPr>
              <w:jc w:val="center"/>
              <w:rPr>
                <w:rFonts w:ascii="Calibri" w:eastAsia="Times New Roman" w:hAnsi="Calibri" w:cs="Calibri"/>
                <w:b/>
                <w:sz w:val="16"/>
                <w:szCs w:val="16"/>
                <w:lang w:val="es-ES" w:eastAsia="ja-JP"/>
              </w:rPr>
            </w:pPr>
            <w:r w:rsidRPr="005A163F">
              <w:rPr>
                <w:rFonts w:ascii="Calibri" w:eastAsia="Times New Roman" w:hAnsi="Calibri" w:cs="Calibri"/>
                <w:b/>
                <w:sz w:val="16"/>
                <w:szCs w:val="16"/>
                <w:lang w:val="es-ES" w:eastAsia="ja-JP"/>
              </w:rPr>
              <w:t>NÚMERO DE PARTIDA</w:t>
            </w:r>
          </w:p>
        </w:tc>
        <w:tc>
          <w:tcPr>
            <w:tcW w:w="5352" w:type="dxa"/>
            <w:tcBorders>
              <w:left w:val="single" w:sz="4" w:space="0" w:color="auto"/>
            </w:tcBorders>
            <w:shd w:val="clear" w:color="auto" w:fill="D9D9D9"/>
            <w:vAlign w:val="center"/>
          </w:tcPr>
          <w:p w:rsidR="005A163F" w:rsidRPr="005A163F" w:rsidRDefault="005A163F" w:rsidP="005A163F">
            <w:pPr>
              <w:ind w:left="162"/>
              <w:jc w:val="center"/>
              <w:rPr>
                <w:rFonts w:ascii="Calibri" w:eastAsia="Calibri" w:hAnsi="Calibri" w:cs="Calibri"/>
                <w:b/>
                <w:sz w:val="16"/>
                <w:szCs w:val="16"/>
                <w:lang w:val="es-MX"/>
              </w:rPr>
            </w:pPr>
            <w:r w:rsidRPr="005A163F">
              <w:rPr>
                <w:rFonts w:ascii="Calibri" w:eastAsia="Calibri" w:hAnsi="Calibri" w:cs="Calibri"/>
                <w:b/>
                <w:sz w:val="16"/>
                <w:szCs w:val="16"/>
                <w:lang w:val="es-MX"/>
              </w:rPr>
              <w:t>DESCRIPCIÓN</w:t>
            </w:r>
          </w:p>
        </w:tc>
        <w:tc>
          <w:tcPr>
            <w:tcW w:w="1276" w:type="dxa"/>
            <w:tcBorders>
              <w:left w:val="single" w:sz="4" w:space="0" w:color="auto"/>
              <w:right w:val="single" w:sz="4" w:space="0" w:color="auto"/>
            </w:tcBorders>
            <w:shd w:val="clear" w:color="auto" w:fill="D9D9D9"/>
          </w:tcPr>
          <w:p w:rsidR="005A163F" w:rsidRPr="005A163F" w:rsidRDefault="005A163F" w:rsidP="005A163F">
            <w:pPr>
              <w:jc w:val="center"/>
              <w:rPr>
                <w:rFonts w:ascii="Calibri" w:eastAsia="Calibri" w:hAnsi="Calibri" w:cs="Calibri"/>
                <w:b/>
                <w:sz w:val="16"/>
                <w:szCs w:val="16"/>
                <w:lang w:val="es-MX"/>
              </w:rPr>
            </w:pPr>
            <w:r w:rsidRPr="005A163F">
              <w:rPr>
                <w:rFonts w:ascii="Calibri" w:eastAsia="Calibri" w:hAnsi="Calibri" w:cs="Calibri"/>
                <w:b/>
                <w:sz w:val="16"/>
                <w:szCs w:val="16"/>
                <w:lang w:val="es-MX"/>
              </w:rPr>
              <w:t>UNIDAD DE MEDIDA</w:t>
            </w:r>
          </w:p>
        </w:tc>
        <w:tc>
          <w:tcPr>
            <w:tcW w:w="1418" w:type="dxa"/>
            <w:tcBorders>
              <w:left w:val="single" w:sz="4" w:space="0" w:color="auto"/>
            </w:tcBorders>
            <w:shd w:val="clear" w:color="auto" w:fill="D9D9D9"/>
            <w:vAlign w:val="center"/>
          </w:tcPr>
          <w:p w:rsidR="005A163F" w:rsidRPr="005A163F" w:rsidRDefault="005A163F" w:rsidP="005A163F">
            <w:pPr>
              <w:jc w:val="center"/>
              <w:rPr>
                <w:rFonts w:ascii="Calibri" w:eastAsia="Calibri" w:hAnsi="Calibri" w:cs="Calibri"/>
                <w:b/>
                <w:sz w:val="16"/>
                <w:szCs w:val="16"/>
                <w:lang w:val="es-MX"/>
              </w:rPr>
            </w:pPr>
            <w:r w:rsidRPr="005A163F">
              <w:rPr>
                <w:rFonts w:ascii="Calibri" w:eastAsia="Calibri" w:hAnsi="Calibri" w:cs="Calibri"/>
                <w:b/>
                <w:sz w:val="16"/>
                <w:szCs w:val="16"/>
                <w:lang w:val="es-MX"/>
              </w:rPr>
              <w:t>% DE COBRO</w:t>
            </w:r>
          </w:p>
        </w:tc>
      </w:tr>
      <w:tr w:rsidR="005A163F" w:rsidRPr="005A163F" w:rsidTr="008A05B8">
        <w:trPr>
          <w:trHeight w:val="1513"/>
        </w:trPr>
        <w:tc>
          <w:tcPr>
            <w:tcW w:w="993" w:type="dxa"/>
            <w:tcBorders>
              <w:right w:val="single" w:sz="4" w:space="0" w:color="auto"/>
            </w:tcBorders>
          </w:tcPr>
          <w:p w:rsidR="005A163F" w:rsidRPr="005A163F" w:rsidRDefault="005A163F" w:rsidP="005A163F">
            <w:pPr>
              <w:jc w:val="center"/>
              <w:rPr>
                <w:rFonts w:ascii="Calibri" w:eastAsia="MS Mincho" w:hAnsi="Calibri" w:cs="Calibri"/>
                <w:sz w:val="16"/>
                <w:szCs w:val="16"/>
                <w:lang w:val="es-ES"/>
              </w:rPr>
            </w:pPr>
            <w:r w:rsidRPr="005A163F">
              <w:rPr>
                <w:rFonts w:ascii="Calibri" w:eastAsia="MS Mincho" w:hAnsi="Calibri" w:cs="Calibri"/>
                <w:sz w:val="16"/>
                <w:szCs w:val="16"/>
                <w:lang w:val="es-ES"/>
              </w:rPr>
              <w:t>ÚNICA</w:t>
            </w:r>
          </w:p>
        </w:tc>
        <w:tc>
          <w:tcPr>
            <w:tcW w:w="5352" w:type="dxa"/>
            <w:tcBorders>
              <w:left w:val="single" w:sz="4" w:space="0" w:color="auto"/>
              <w:right w:val="single" w:sz="4" w:space="0" w:color="auto"/>
            </w:tcBorders>
            <w:vAlign w:val="center"/>
          </w:tcPr>
          <w:p w:rsidR="005A163F" w:rsidRPr="005A163F" w:rsidRDefault="005A163F" w:rsidP="005A163F">
            <w:pPr>
              <w:ind w:left="162"/>
              <w:rPr>
                <w:rFonts w:ascii="Calibri" w:eastAsia="Times New Roman" w:hAnsi="Calibri" w:cs="Calibri"/>
                <w:sz w:val="16"/>
                <w:szCs w:val="16"/>
                <w:lang w:val="es-MX"/>
              </w:rPr>
            </w:pPr>
            <w:r w:rsidRPr="005A163F">
              <w:rPr>
                <w:rFonts w:ascii="Calibri" w:eastAsia="Times New Roman" w:hAnsi="Calibri" w:cs="Calibri"/>
                <w:sz w:val="16"/>
                <w:szCs w:val="16"/>
                <w:lang w:val="es-MX"/>
              </w:rPr>
              <w:t xml:space="preserve">PRESTACIÓN DE SERVICIOS PARA OPERAR EL SISTEMA DE INFRACCIONES DE TRÁNSITO EN SITIO (HAND HELD) Y PINPADS (TERMINALES BANCARIAS). </w:t>
            </w:r>
            <w:r w:rsidRPr="005A163F">
              <w:rPr>
                <w:rFonts w:ascii="Calibri" w:eastAsia="Calibri" w:hAnsi="Calibri" w:cs="Calibri"/>
                <w:spacing w:val="8"/>
                <w:sz w:val="16"/>
                <w:szCs w:val="16"/>
                <w:u w:color="000000"/>
                <w:lang w:val="es-MX" w:eastAsia="es-MX"/>
              </w:rPr>
              <w:t xml:space="preserve"> EL PAGO SERÁ MEDIANTE UN PORCENTAJE DE ACUERDO  AL LEVANTAMIENTO DE INFRACCIONES DIGITALES EMITIDAS MEDIANTE EL SISTEMA HAND HELL EN SITIO Y COBRADAS POR PARTE DEL MUNICIPIO DE JUÁREZ, CHIHUAHUA. DURANTE LA VIGENCIA DEL CONTRATO.</w:t>
            </w:r>
          </w:p>
        </w:tc>
        <w:tc>
          <w:tcPr>
            <w:tcW w:w="1276" w:type="dxa"/>
            <w:tcBorders>
              <w:left w:val="single" w:sz="4" w:space="0" w:color="auto"/>
              <w:right w:val="single" w:sz="4" w:space="0" w:color="auto"/>
            </w:tcBorders>
          </w:tcPr>
          <w:p w:rsidR="005A163F" w:rsidRPr="005A163F" w:rsidRDefault="005A163F" w:rsidP="005A163F">
            <w:pPr>
              <w:ind w:left="-109"/>
              <w:jc w:val="center"/>
              <w:rPr>
                <w:rFonts w:ascii="Calibri" w:eastAsia="Times New Roman" w:hAnsi="Calibri" w:cs="Calibri"/>
                <w:sz w:val="16"/>
                <w:szCs w:val="16"/>
                <w:lang w:val="es-MX"/>
              </w:rPr>
            </w:pPr>
            <w:r w:rsidRPr="005A163F">
              <w:rPr>
                <w:rFonts w:ascii="Calibri" w:eastAsia="Times New Roman" w:hAnsi="Calibri" w:cs="Calibri"/>
                <w:sz w:val="16"/>
                <w:szCs w:val="16"/>
                <w:lang w:val="es-MX"/>
              </w:rPr>
              <w:t>CONTRATO</w:t>
            </w:r>
          </w:p>
        </w:tc>
        <w:tc>
          <w:tcPr>
            <w:tcW w:w="1418" w:type="dxa"/>
            <w:tcBorders>
              <w:left w:val="single" w:sz="4" w:space="0" w:color="auto"/>
              <w:right w:val="single" w:sz="4" w:space="0" w:color="auto"/>
            </w:tcBorders>
            <w:vAlign w:val="center"/>
          </w:tcPr>
          <w:p w:rsidR="005A163F" w:rsidRPr="005A163F" w:rsidRDefault="005A163F" w:rsidP="005A163F">
            <w:pPr>
              <w:ind w:left="-109"/>
              <w:jc w:val="center"/>
              <w:rPr>
                <w:rFonts w:ascii="Calibri" w:eastAsia="Times New Roman" w:hAnsi="Calibri" w:cs="Calibri"/>
                <w:sz w:val="16"/>
                <w:szCs w:val="16"/>
                <w:lang w:val="es-MX"/>
              </w:rPr>
            </w:pPr>
          </w:p>
        </w:tc>
      </w:tr>
    </w:tbl>
    <w:p w:rsidR="005A163F" w:rsidRPr="005A163F" w:rsidRDefault="005A163F" w:rsidP="005A163F">
      <w:pPr>
        <w:widowControl w:val="0"/>
        <w:kinsoku w:val="0"/>
        <w:spacing w:line="360" w:lineRule="auto"/>
        <w:ind w:left="72" w:right="49"/>
        <w:rPr>
          <w:rFonts w:ascii="Arial" w:eastAsia="Times New Roman" w:hAnsi="Arial" w:cs="Arial"/>
          <w:b/>
          <w:bCs/>
          <w:w w:val="105"/>
          <w:sz w:val="20"/>
          <w:szCs w:val="20"/>
          <w:u w:val="single"/>
          <w:lang w:val="es-MX" w:eastAsia="es-MX"/>
        </w:rPr>
      </w:pPr>
    </w:p>
    <w:p w:rsidR="005A163F" w:rsidRPr="005A163F" w:rsidRDefault="005A163F" w:rsidP="005A163F">
      <w:pPr>
        <w:widowControl w:val="0"/>
        <w:kinsoku w:val="0"/>
        <w:spacing w:line="360" w:lineRule="auto"/>
        <w:ind w:left="72" w:right="49"/>
        <w:rPr>
          <w:rFonts w:ascii="Arial" w:eastAsia="Times New Roman" w:hAnsi="Arial" w:cs="Arial"/>
          <w:bCs/>
          <w:w w:val="105"/>
          <w:sz w:val="20"/>
          <w:szCs w:val="20"/>
          <w:lang w:val="es-MX" w:eastAsia="es-MX"/>
        </w:rPr>
      </w:pPr>
      <w:r w:rsidRPr="005A163F">
        <w:rPr>
          <w:rFonts w:ascii="Arial" w:eastAsia="Times New Roman" w:hAnsi="Arial" w:cs="Arial"/>
          <w:b/>
          <w:bCs/>
          <w:w w:val="105"/>
          <w:sz w:val="20"/>
          <w:szCs w:val="20"/>
          <w:u w:val="single"/>
          <w:lang w:val="es-MX" w:eastAsia="es-MX"/>
        </w:rPr>
        <w:t xml:space="preserve">Nota Importante: </w:t>
      </w:r>
      <w:r w:rsidRPr="005A163F">
        <w:rPr>
          <w:rFonts w:ascii="Arial" w:eastAsia="Times New Roman" w:hAnsi="Arial" w:cs="Arial"/>
          <w:bCs/>
          <w:w w:val="105"/>
          <w:sz w:val="20"/>
          <w:szCs w:val="20"/>
          <w:lang w:val="es-MX" w:eastAsia="es-MX"/>
        </w:rPr>
        <w:t>Se deberá presentar un formato por la partida única desglosando debidamente el impuesto al Valor Agregado.</w:t>
      </w:r>
    </w:p>
    <w:p w:rsidR="005A163F" w:rsidRPr="005A163F" w:rsidRDefault="005A163F" w:rsidP="005A163F">
      <w:pPr>
        <w:widowControl w:val="0"/>
        <w:kinsoku w:val="0"/>
        <w:spacing w:line="360" w:lineRule="auto"/>
        <w:ind w:left="72" w:right="49"/>
        <w:jc w:val="left"/>
        <w:rPr>
          <w:rFonts w:ascii="Arial" w:eastAsia="Times New Roman" w:hAnsi="Arial" w:cs="Arial"/>
          <w:bCs/>
          <w:w w:val="105"/>
          <w:sz w:val="16"/>
          <w:szCs w:val="16"/>
          <w:lang w:val="es-MX" w:eastAsia="es-MX"/>
        </w:rPr>
      </w:pPr>
    </w:p>
    <w:p w:rsidR="005A163F" w:rsidRPr="005A163F" w:rsidRDefault="005A163F" w:rsidP="005A163F">
      <w:pPr>
        <w:widowControl w:val="0"/>
        <w:kinsoku w:val="0"/>
        <w:spacing w:line="194" w:lineRule="atLeast"/>
        <w:rPr>
          <w:rFonts w:ascii="Times New Roman" w:eastAsia="Times New Roman" w:hAnsi="Times New Roman" w:cs="Times New Roman"/>
          <w:sz w:val="24"/>
          <w:szCs w:val="24"/>
          <w:lang w:val="es-MX" w:eastAsia="es-MX"/>
        </w:rPr>
      </w:pPr>
      <w:r w:rsidRPr="005A163F">
        <w:rPr>
          <w:rFonts w:ascii="Arial" w:eastAsia="Times New Roman" w:hAnsi="Arial" w:cs="Arial"/>
          <w:sz w:val="20"/>
          <w:szCs w:val="20"/>
          <w:lang w:val="es-MX" w:eastAsia="es-MX"/>
        </w:rPr>
        <w:t>(SEÑALAR IMPORTE EN LETRA)</w:t>
      </w:r>
    </w:p>
    <w:p w:rsidR="005A163F" w:rsidRPr="005A163F" w:rsidRDefault="005A163F" w:rsidP="005A163F">
      <w:pPr>
        <w:widowControl w:val="0"/>
        <w:kinsoku w:val="0"/>
        <w:spacing w:line="360" w:lineRule="auto"/>
        <w:rPr>
          <w:rFonts w:ascii="Times New Roman" w:eastAsia="Times New Roman" w:hAnsi="Times New Roman" w:cs="Times New Roman"/>
          <w:sz w:val="24"/>
          <w:szCs w:val="24"/>
          <w:lang w:val="es-MX" w:eastAsia="es-MX"/>
        </w:rPr>
      </w:pPr>
      <w:r w:rsidRPr="005A163F">
        <w:rPr>
          <w:rFonts w:ascii="Arial" w:eastAsia="Times New Roman" w:hAnsi="Arial" w:cs="Arial"/>
          <w:sz w:val="20"/>
          <w:szCs w:val="20"/>
          <w:lang w:val="es-MX" w:eastAsia="es-MX"/>
        </w:rPr>
        <w:t> </w:t>
      </w:r>
    </w:p>
    <w:p w:rsidR="005A163F" w:rsidRPr="005A163F" w:rsidRDefault="005A163F" w:rsidP="005A163F">
      <w:pPr>
        <w:widowControl w:val="0"/>
        <w:kinsoku w:val="0"/>
        <w:spacing w:line="360" w:lineRule="auto"/>
        <w:rPr>
          <w:rFonts w:ascii="Times New Roman" w:eastAsia="Times New Roman" w:hAnsi="Times New Roman" w:cs="Times New Roman"/>
          <w:sz w:val="24"/>
          <w:szCs w:val="24"/>
          <w:lang w:val="es-MX" w:eastAsia="es-MX"/>
        </w:rPr>
      </w:pPr>
      <w:r w:rsidRPr="005A163F">
        <w:rPr>
          <w:rFonts w:ascii="Arial" w:eastAsia="Times New Roman" w:hAnsi="Arial" w:cs="Arial"/>
          <w:sz w:val="20"/>
          <w:szCs w:val="20"/>
          <w:lang w:val="es-MX" w:eastAsia="es-MX"/>
        </w:rPr>
        <w:t>- El precio ofertado será fijo durante la vigencia del Contrato.</w:t>
      </w:r>
    </w:p>
    <w:p w:rsidR="005A163F" w:rsidRPr="005A163F" w:rsidRDefault="005A163F" w:rsidP="005A163F">
      <w:pPr>
        <w:widowControl w:val="0"/>
        <w:kinsoku w:val="0"/>
        <w:spacing w:line="360" w:lineRule="auto"/>
        <w:rPr>
          <w:rFonts w:ascii="Times New Roman" w:eastAsia="Times New Roman" w:hAnsi="Times New Roman" w:cs="Times New Roman"/>
          <w:sz w:val="24"/>
          <w:szCs w:val="24"/>
          <w:lang w:val="es-MX" w:eastAsia="es-MX"/>
        </w:rPr>
      </w:pPr>
      <w:r w:rsidRPr="005A163F">
        <w:rPr>
          <w:rFonts w:ascii="Arial" w:eastAsia="Times New Roman" w:hAnsi="Arial" w:cs="Arial"/>
          <w:sz w:val="20"/>
          <w:szCs w:val="20"/>
          <w:lang w:val="es-MX" w:eastAsia="es-MX"/>
        </w:rPr>
        <w:t>- El precio ofertado se expresa en moneda nacional (peso mexicano).</w:t>
      </w:r>
    </w:p>
    <w:p w:rsidR="005A163F" w:rsidRPr="005A163F" w:rsidRDefault="005A163F" w:rsidP="005A163F">
      <w:pPr>
        <w:widowControl w:val="0"/>
        <w:kinsoku w:val="0"/>
        <w:spacing w:line="360" w:lineRule="auto"/>
        <w:rPr>
          <w:rFonts w:ascii="Times New Roman" w:eastAsia="Times New Roman" w:hAnsi="Times New Roman" w:cs="Times New Roman"/>
          <w:sz w:val="24"/>
          <w:szCs w:val="24"/>
          <w:lang w:val="es-MX" w:eastAsia="es-MX"/>
        </w:rPr>
      </w:pPr>
      <w:r w:rsidRPr="005A163F">
        <w:rPr>
          <w:rFonts w:ascii="Arial" w:eastAsia="Times New Roman" w:hAnsi="Arial" w:cs="Arial"/>
          <w:sz w:val="20"/>
          <w:szCs w:val="20"/>
          <w:lang w:val="es-MX" w:eastAsia="es-MX"/>
        </w:rPr>
        <w:t>- El precio ofertado ya considera todos los costos hasta la conclusión total del concepto:_________________ conforme a las especificaciones técnicas solicitadas por la convocante</w:t>
      </w:r>
    </w:p>
    <w:p w:rsidR="005A163F" w:rsidRPr="005A163F" w:rsidRDefault="005A163F" w:rsidP="005A163F">
      <w:pPr>
        <w:widowControl w:val="0"/>
        <w:kinsoku w:val="0"/>
        <w:spacing w:line="360" w:lineRule="auto"/>
        <w:rPr>
          <w:rFonts w:ascii="Arial" w:eastAsia="Times New Roman" w:hAnsi="Arial" w:cs="Arial"/>
          <w:sz w:val="20"/>
          <w:szCs w:val="20"/>
          <w:lang w:val="es-MX" w:eastAsia="es-MX"/>
        </w:rPr>
      </w:pPr>
      <w:r w:rsidRPr="005A163F">
        <w:rPr>
          <w:rFonts w:ascii="Arial" w:eastAsia="Times New Roman" w:hAnsi="Arial" w:cs="Arial"/>
          <w:sz w:val="20"/>
          <w:szCs w:val="20"/>
          <w:lang w:val="es-MX" w:eastAsia="es-MX"/>
        </w:rPr>
        <w:t>- El importe deberá expresarse con dos decimales. (0.00), en caso de que algún importe sea expresadocon tres o más decimales, la convocante considerará los dos primeros decimales del referido precio.</w:t>
      </w: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5A163F">
        <w:rPr>
          <w:rFonts w:ascii="Arial Narrow" w:eastAsia="Times New Roman" w:hAnsi="Arial Narrow" w:cs="Arial Narrow"/>
          <w:spacing w:val="-10"/>
          <w:w w:val="110"/>
          <w:sz w:val="20"/>
          <w:szCs w:val="20"/>
          <w:lang w:val="es-MX" w:eastAsia="es-MX"/>
        </w:rPr>
        <w:t>ATENTAMENTE</w:t>
      </w: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5A163F" w:rsidRPr="005A163F" w:rsidRDefault="005A163F" w:rsidP="005A163F">
      <w:pPr>
        <w:widowControl w:val="0"/>
        <w:kinsoku w:val="0"/>
        <w:jc w:val="center"/>
        <w:rPr>
          <w:rFonts w:ascii="Arial Narrow" w:eastAsia="Times New Roman" w:hAnsi="Arial Narrow" w:cs="Arial Narrow"/>
          <w:spacing w:val="-10"/>
          <w:w w:val="110"/>
          <w:sz w:val="20"/>
          <w:szCs w:val="20"/>
          <w:lang w:val="es-MX" w:eastAsia="es-MX"/>
        </w:rPr>
      </w:pPr>
    </w:p>
    <w:p w:rsidR="005A163F" w:rsidRPr="005A163F" w:rsidRDefault="005A163F" w:rsidP="005A163F">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5A163F">
        <w:rPr>
          <w:rFonts w:ascii="Arial Narrow" w:eastAsia="Times New Roman" w:hAnsi="Arial Narrow" w:cs="Arial Narrow"/>
          <w:spacing w:val="-10"/>
          <w:w w:val="110"/>
          <w:sz w:val="20"/>
          <w:szCs w:val="20"/>
          <w:lang w:val="es-MX" w:eastAsia="es-MX"/>
        </w:rPr>
        <w:t>________________________________________________________________________</w:t>
      </w:r>
    </w:p>
    <w:p w:rsidR="005A163F" w:rsidRPr="005A163F" w:rsidRDefault="005A163F" w:rsidP="005A163F">
      <w:pPr>
        <w:widowControl w:val="0"/>
        <w:kinsoku w:val="0"/>
        <w:jc w:val="center"/>
        <w:rPr>
          <w:rFonts w:ascii="Arial" w:eastAsia="Times New Roman" w:hAnsi="Arial" w:cs="Arial"/>
          <w:bCs/>
          <w:w w:val="105"/>
          <w:sz w:val="16"/>
          <w:szCs w:val="16"/>
          <w:lang w:val="es-MX" w:eastAsia="es-MX"/>
        </w:rPr>
      </w:pPr>
      <w:r w:rsidRPr="005A163F">
        <w:rPr>
          <w:rFonts w:ascii="Arial" w:eastAsia="Times New Roman" w:hAnsi="Arial" w:cs="Arial"/>
          <w:spacing w:val="-10"/>
          <w:w w:val="110"/>
          <w:sz w:val="20"/>
          <w:szCs w:val="20"/>
          <w:lang w:val="es-MX" w:eastAsia="es-MX"/>
        </w:rPr>
        <w:t>NOMBRE Y FIRMA DEL APODERADO O REPRESENTANTE LEGAL</w:t>
      </w:r>
    </w:p>
    <w:p w:rsidR="005A163F" w:rsidRDefault="005A163F">
      <w:pPr>
        <w:rPr>
          <w:lang w:val="es-MX"/>
        </w:rPr>
      </w:pPr>
    </w:p>
    <w:p w:rsidR="005A163F" w:rsidRDefault="005A163F">
      <w:pPr>
        <w:rPr>
          <w:lang w:val="es-MX"/>
        </w:rPr>
      </w:pPr>
    </w:p>
    <w:p w:rsidR="005A163F" w:rsidRPr="00B40529" w:rsidRDefault="005A163F" w:rsidP="005A163F">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lastRenderedPageBreak/>
        <w:t xml:space="preserve">COMITÉ DE ADQUISICIONES, ARRENDAMIENTOS Y SERVICIOS </w:t>
      </w:r>
    </w:p>
    <w:p w:rsidR="005A163F" w:rsidRPr="00B40529" w:rsidRDefault="005A163F" w:rsidP="005A163F">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t xml:space="preserve">DEL MUNICIPIO DE JUÁREZ </w:t>
      </w:r>
    </w:p>
    <w:p w:rsidR="005A163F" w:rsidRDefault="005A163F" w:rsidP="005A163F">
      <w:pPr>
        <w:pStyle w:val="NormalWeb"/>
        <w:spacing w:before="0" w:beforeAutospacing="0" w:after="0" w:afterAutospacing="0"/>
        <w:jc w:val="center"/>
        <w:rPr>
          <w:rFonts w:ascii="Calibri" w:hAnsi="Calibri" w:cs="Tahoma"/>
          <w:b/>
        </w:rPr>
      </w:pPr>
    </w:p>
    <w:p w:rsidR="005A163F" w:rsidRPr="00A77F5A" w:rsidRDefault="005A163F" w:rsidP="005A163F">
      <w:pPr>
        <w:pStyle w:val="NormalWeb"/>
        <w:spacing w:before="0" w:beforeAutospacing="0" w:after="0" w:afterAutospacing="0"/>
        <w:jc w:val="center"/>
        <w:rPr>
          <w:rFonts w:ascii="Arial" w:hAnsi="Arial" w:cs="Arial"/>
          <w:b/>
          <w:i/>
          <w:sz w:val="28"/>
        </w:rPr>
      </w:pPr>
      <w:r w:rsidRPr="00A77F5A">
        <w:rPr>
          <w:rFonts w:ascii="Arial" w:hAnsi="Arial" w:cs="Arial"/>
          <w:b/>
          <w:i/>
          <w:sz w:val="28"/>
        </w:rPr>
        <w:t>LICITACIÓN PÚBLICA PRESENCIAL</w:t>
      </w:r>
    </w:p>
    <w:p w:rsidR="005A163F" w:rsidRDefault="005A163F" w:rsidP="005A163F">
      <w:pPr>
        <w:pStyle w:val="NormalWeb"/>
        <w:spacing w:before="0" w:beforeAutospacing="0" w:after="0" w:afterAutospacing="0"/>
        <w:jc w:val="center"/>
        <w:rPr>
          <w:rFonts w:ascii="Calibri" w:hAnsi="Calibri" w:cs="Tahoma"/>
          <w:b/>
          <w:i/>
        </w:rPr>
      </w:pPr>
      <w:r w:rsidRPr="00B40529">
        <w:rPr>
          <w:rFonts w:ascii="Calibri" w:hAnsi="Calibri" w:cs="Tahoma"/>
          <w:b/>
          <w:i/>
        </w:rPr>
        <w:t>No.</w:t>
      </w:r>
      <w:r>
        <w:rPr>
          <w:rFonts w:ascii="Calibri" w:hAnsi="Calibri" w:cs="Tahoma"/>
          <w:b/>
          <w:i/>
        </w:rPr>
        <w:t xml:space="preserve"> CA-OM-039-2019</w:t>
      </w:r>
    </w:p>
    <w:p w:rsidR="005A163F" w:rsidRPr="008B0C25" w:rsidRDefault="005A163F" w:rsidP="005A163F">
      <w:pPr>
        <w:pStyle w:val="NormalWeb"/>
        <w:spacing w:before="0" w:beforeAutospacing="0" w:after="0" w:afterAutospacing="0"/>
        <w:jc w:val="center"/>
        <w:rPr>
          <w:rFonts w:ascii="Calibri" w:hAnsi="Calibri" w:cs="Tahoma"/>
          <w:b/>
          <w:i/>
        </w:rPr>
      </w:pPr>
    </w:p>
    <w:p w:rsidR="005A163F" w:rsidRPr="005A163F" w:rsidRDefault="005A163F" w:rsidP="005A163F">
      <w:pPr>
        <w:jc w:val="center"/>
        <w:rPr>
          <w:rFonts w:ascii="Arial" w:eastAsia="MS Mincho" w:hAnsi="Arial" w:cs="Arial"/>
          <w:b/>
          <w:i/>
          <w:lang w:val="es-ES"/>
        </w:rPr>
      </w:pPr>
      <w:r w:rsidRPr="005A163F">
        <w:rPr>
          <w:rFonts w:ascii="Arial" w:hAnsi="Arial" w:cs="Arial"/>
          <w:b/>
          <w:i/>
          <w:lang w:val="es-ES"/>
        </w:rPr>
        <w:t>“</w:t>
      </w:r>
      <w:r w:rsidRPr="005A163F">
        <w:rPr>
          <w:rFonts w:ascii="Arial" w:eastAsia="MS Mincho" w:hAnsi="Arial" w:cs="Arial"/>
          <w:b/>
          <w:bCs/>
          <w:i/>
          <w:lang w:val="es-ES"/>
        </w:rPr>
        <w:t>PRESTACIÓN DE SERVICIOS PARA OPERAR EL SISTEMA DE INFRACCIONES DE TRÁNSITO EN SITIO (HAND HELD) Y PINPADS (TERMINALES BANCARIAS)</w:t>
      </w:r>
      <w:r w:rsidRPr="005A163F">
        <w:rPr>
          <w:rFonts w:ascii="Arial" w:hAnsi="Arial" w:cs="Arial"/>
          <w:b/>
          <w:lang w:val="es-ES"/>
        </w:rPr>
        <w:t>”</w:t>
      </w:r>
    </w:p>
    <w:p w:rsidR="005A163F" w:rsidRDefault="005A163F" w:rsidP="005A163F">
      <w:pPr>
        <w:pStyle w:val="NormalWeb"/>
        <w:spacing w:before="0" w:beforeAutospacing="0" w:after="0" w:afterAutospacing="0"/>
        <w:jc w:val="center"/>
        <w:rPr>
          <w:rFonts w:ascii="Calibri" w:hAnsi="Calibri" w:cs="Tahoma"/>
          <w:lang w:val="es-ES_tradnl"/>
        </w:rPr>
      </w:pPr>
      <w:r>
        <w:rPr>
          <w:rFonts w:ascii="Calibri" w:hAnsi="Calibri" w:cs="Tahoma"/>
          <w:lang w:val="es-ES_tradnl"/>
        </w:rPr>
        <w:t>___________________________________________________________________________</w:t>
      </w:r>
    </w:p>
    <w:p w:rsidR="005A163F" w:rsidRPr="00B40529" w:rsidRDefault="005A163F" w:rsidP="005A163F">
      <w:pPr>
        <w:pStyle w:val="NormalWeb"/>
        <w:spacing w:before="0" w:beforeAutospacing="0" w:after="0" w:afterAutospacing="0"/>
        <w:jc w:val="center"/>
        <w:rPr>
          <w:rFonts w:ascii="Calibri" w:hAnsi="Calibri" w:cs="Tahoma"/>
          <w:lang w:val="es-ES_tradnl"/>
        </w:rPr>
      </w:pPr>
    </w:p>
    <w:p w:rsidR="005A163F" w:rsidRPr="000B1347" w:rsidRDefault="005A163F" w:rsidP="005A163F">
      <w:pPr>
        <w:pStyle w:val="NormalWeb"/>
        <w:spacing w:before="0" w:beforeAutospacing="0" w:after="0" w:afterAutospacing="0" w:line="276" w:lineRule="auto"/>
        <w:jc w:val="center"/>
        <w:rPr>
          <w:rFonts w:ascii="Calibri" w:hAnsi="Calibri" w:cs="Calibri"/>
          <w:b/>
          <w:lang w:val="es-ES_tradnl"/>
        </w:rPr>
      </w:pPr>
      <w:r w:rsidRPr="000B1347">
        <w:rPr>
          <w:rFonts w:ascii="Calibri" w:hAnsi="Calibri" w:cs="Calibri"/>
          <w:b/>
          <w:lang w:val="es-ES_tradnl"/>
        </w:rPr>
        <w:t>ACTA DE FALLO</w:t>
      </w:r>
    </w:p>
    <w:p w:rsidR="005A163F" w:rsidRPr="0079587F" w:rsidRDefault="005A163F" w:rsidP="005A163F">
      <w:pPr>
        <w:pStyle w:val="NormalWeb"/>
        <w:spacing w:before="0" w:beforeAutospacing="0" w:after="0" w:afterAutospacing="0" w:line="276" w:lineRule="auto"/>
        <w:jc w:val="right"/>
        <w:rPr>
          <w:rFonts w:ascii="Calibri" w:hAnsi="Calibri" w:cs="Calibri"/>
          <w:b/>
          <w:i/>
          <w:lang w:val="es-ES_tradnl"/>
        </w:rPr>
      </w:pPr>
    </w:p>
    <w:p w:rsidR="005A163F" w:rsidRPr="005A163F" w:rsidRDefault="005A163F" w:rsidP="005A163F">
      <w:pPr>
        <w:spacing w:line="276" w:lineRule="auto"/>
        <w:rPr>
          <w:rFonts w:ascii="Calibri" w:hAnsi="Calibri" w:cs="Calibri"/>
          <w:lang w:val="es-ES"/>
        </w:rPr>
      </w:pPr>
      <w:r w:rsidRPr="00C81E53">
        <w:rPr>
          <w:rFonts w:ascii="Calibri" w:hAnsi="Calibri" w:cs="Calibri"/>
          <w:lang w:val="es-ES_tradnl"/>
        </w:rPr>
        <w:t xml:space="preserve">Siendo las </w:t>
      </w:r>
      <w:r>
        <w:rPr>
          <w:rFonts w:ascii="Calibri" w:hAnsi="Calibri" w:cs="Calibri"/>
          <w:bCs/>
          <w:lang w:val="es-ES_tradnl"/>
        </w:rPr>
        <w:t>12:30</w:t>
      </w:r>
      <w:r w:rsidRPr="00C81E53">
        <w:rPr>
          <w:rFonts w:ascii="Calibri" w:hAnsi="Calibri" w:cs="Calibri"/>
          <w:bCs/>
          <w:lang w:val="es-ES_tradnl"/>
        </w:rPr>
        <w:t xml:space="preserve"> horas </w:t>
      </w:r>
      <w:r>
        <w:rPr>
          <w:rFonts w:ascii="Calibri" w:hAnsi="Calibri" w:cs="Calibri"/>
          <w:bCs/>
          <w:lang w:val="es-ES_tradnl"/>
        </w:rPr>
        <w:t>del día 05 de julio</w:t>
      </w:r>
      <w:r w:rsidRPr="00C81E53">
        <w:rPr>
          <w:rFonts w:ascii="Calibri" w:hAnsi="Calibri" w:cs="Calibri"/>
          <w:bCs/>
          <w:lang w:val="es-ES_tradnl"/>
        </w:rPr>
        <w:t xml:space="preserve"> de 2019</w:t>
      </w:r>
      <w:r w:rsidRPr="00C81E53">
        <w:rPr>
          <w:rFonts w:ascii="Calibri" w:hAnsi="Calibri" w:cs="Calibri"/>
          <w:lang w:val="es-ES_tradnl"/>
        </w:rPr>
        <w:t xml:space="preserve">, reunidos en el Salón Francisco I. Madero, ubicado en el tercer piso, Ala Norte, de la Unidad Administrativa Licenciado Benito Juárez, sita en Calle Francisco Villa 950 Norte, </w:t>
      </w:r>
      <w:r w:rsidRPr="005A163F">
        <w:rPr>
          <w:rFonts w:ascii="Calibri" w:hAnsi="Calibri" w:cs="Calibri"/>
          <w:lang w:val="es-ES"/>
        </w:rPr>
        <w:t>los integrantes del Comité de Adquisiciones, Arrendamientos y Servicios del Municipio de Juárez en lo sucesivo el “Comité”, con la finalidad de llevar a cabo la emisión del Fallo del procedimiento de Licitación Pública Presencial No. CA-OM-039-2019.</w:t>
      </w:r>
    </w:p>
    <w:p w:rsidR="005A163F" w:rsidRPr="005A163F" w:rsidRDefault="005A163F" w:rsidP="005A163F">
      <w:pPr>
        <w:spacing w:line="276" w:lineRule="auto"/>
        <w:rPr>
          <w:rFonts w:ascii="Calibri" w:hAnsi="Calibri" w:cs="Calibri"/>
          <w:lang w:val="es-ES"/>
        </w:rPr>
      </w:pPr>
    </w:p>
    <w:p w:rsidR="005A163F" w:rsidRPr="005A163F" w:rsidRDefault="005A163F" w:rsidP="005A163F">
      <w:pPr>
        <w:spacing w:line="276" w:lineRule="auto"/>
        <w:rPr>
          <w:rFonts w:ascii="Calibri" w:hAnsi="Calibri" w:cs="Calibri"/>
          <w:lang w:val="es-ES"/>
        </w:rPr>
      </w:pPr>
      <w:r w:rsidRPr="00C81E53">
        <w:rPr>
          <w:rFonts w:ascii="Calibri" w:hAnsi="Calibri"/>
          <w:lang w:val="es-ES_tradnl"/>
        </w:rPr>
        <w:t xml:space="preserve">Para dar inicio al presente acto de fallo de la licitación </w:t>
      </w:r>
      <w:r>
        <w:rPr>
          <w:rFonts w:ascii="Calibri" w:hAnsi="Calibri"/>
          <w:lang w:val="es-ES_tradnl"/>
        </w:rPr>
        <w:t>pública presencial CA-OM-039</w:t>
      </w:r>
      <w:r w:rsidRPr="00C81E53">
        <w:rPr>
          <w:rFonts w:ascii="Calibri" w:hAnsi="Calibri"/>
          <w:lang w:val="es-ES_tradnl"/>
        </w:rPr>
        <w:t xml:space="preserve">-2019, se les informa a los presentes que se está llevando a cabo la trasmisión en tiempo real a través de los medios electrónicos por medio de la </w:t>
      </w:r>
      <w:r w:rsidRPr="00C81E53">
        <w:rPr>
          <w:rFonts w:ascii="Calibri" w:hAnsi="Calibri"/>
          <w:b/>
          <w:bCs/>
          <w:lang w:val="es-ES_tradnl"/>
        </w:rPr>
        <w:t>página oficial del Municipio</w:t>
      </w:r>
      <w:r w:rsidRPr="00C81E53">
        <w:rPr>
          <w:rFonts w:ascii="Calibri" w:hAnsi="Calibri"/>
          <w:lang w:val="es-ES_tradnl"/>
        </w:rPr>
        <w:t xml:space="preserve"> juarez.gob.mx en </w:t>
      </w:r>
      <w:r w:rsidRPr="00C81E53">
        <w:rPr>
          <w:rFonts w:ascii="Calibri" w:hAnsi="Calibri"/>
          <w:b/>
          <w:bCs/>
          <w:lang w:val="es-ES_tradnl"/>
        </w:rPr>
        <w:t xml:space="preserve">Youtube </w:t>
      </w:r>
      <w:r w:rsidRPr="00C81E53">
        <w:rPr>
          <w:rFonts w:ascii="Calibri" w:hAnsi="Calibri"/>
          <w:lang w:val="es-ES_tradnl"/>
        </w:rPr>
        <w:t xml:space="preserve">en Municipio de Juárez, en </w:t>
      </w:r>
      <w:r w:rsidRPr="00C81E53">
        <w:rPr>
          <w:rFonts w:ascii="Calibri" w:hAnsi="Calibri"/>
          <w:b/>
          <w:bCs/>
          <w:lang w:val="es-ES_tradnl"/>
        </w:rPr>
        <w:t>Facebook</w:t>
      </w:r>
      <w:r w:rsidRPr="00C81E53">
        <w:rPr>
          <w:rFonts w:ascii="Calibri" w:hAnsi="Calibri"/>
          <w:lang w:val="es-ES_tradnl"/>
        </w:rPr>
        <w:t xml:space="preserve"> Gobierno Cd Juárez y en </w:t>
      </w:r>
      <w:r w:rsidRPr="00C81E53">
        <w:rPr>
          <w:rFonts w:ascii="Calibri" w:hAnsi="Calibri"/>
          <w:b/>
          <w:bCs/>
          <w:lang w:val="es-ES_tradnl"/>
        </w:rPr>
        <w:t xml:space="preserve">Twitter </w:t>
      </w:r>
      <w:r w:rsidRPr="00C81E53">
        <w:rPr>
          <w:rFonts w:ascii="Calibri" w:hAnsi="Calibri"/>
          <w:lang w:val="es-ES_tradnl"/>
        </w:rPr>
        <w:t>@municipiojuarez, de conformidad al Artículo 44 de la Ley de Adquisiciones, arrendamientos y Contratación de Servicios del Estado de Chihuahua.</w:t>
      </w:r>
    </w:p>
    <w:p w:rsidR="005A163F" w:rsidRPr="00C81E53" w:rsidRDefault="005A163F" w:rsidP="005A163F">
      <w:pPr>
        <w:spacing w:line="276" w:lineRule="auto"/>
        <w:rPr>
          <w:rFonts w:ascii="Calibri" w:hAnsi="Calibri" w:cs="Calibri"/>
          <w:b/>
          <w:bCs/>
          <w:lang w:val="es-ES_tradnl"/>
        </w:rPr>
      </w:pPr>
    </w:p>
    <w:p w:rsidR="005A163F" w:rsidRPr="005A163F" w:rsidRDefault="005A163F" w:rsidP="005A163F">
      <w:pPr>
        <w:rPr>
          <w:rFonts w:ascii="Calibri" w:eastAsia="Arial" w:hAnsi="Calibri" w:cs="Calibri"/>
          <w:lang w:val="es-ES"/>
        </w:rPr>
      </w:pPr>
      <w:r w:rsidRPr="00C81E53">
        <w:rPr>
          <w:rFonts w:ascii="Calibri" w:hAnsi="Calibri" w:cs="Calibri"/>
          <w:bCs/>
          <w:lang w:val="es-ES_tradnl"/>
        </w:rPr>
        <w:t>El</w:t>
      </w:r>
      <w:r>
        <w:rPr>
          <w:rFonts w:ascii="Calibri" w:hAnsi="Calibri" w:cs="Calibri"/>
          <w:bCs/>
          <w:lang w:val="es-ES_tradnl"/>
        </w:rPr>
        <w:t xml:space="preserve"> C. Marco Antonio Lara Segura, Secretario Técnico del Comité, en representación del</w:t>
      </w:r>
      <w:r w:rsidRPr="00C81E53">
        <w:rPr>
          <w:rFonts w:ascii="Calibri" w:hAnsi="Calibri" w:cs="Calibri"/>
          <w:bCs/>
          <w:lang w:val="es-ES_tradnl"/>
        </w:rPr>
        <w:t xml:space="preserve"> Ing. Víctor Manuel Ortega Aguilar Presidente de este Comité,</w:t>
      </w:r>
      <w:r>
        <w:rPr>
          <w:rFonts w:ascii="Calibri" w:hAnsi="Calibri" w:cs="Calibri"/>
          <w:bCs/>
          <w:lang w:val="es-ES_tradnl"/>
        </w:rPr>
        <w:t xml:space="preserve"> </w:t>
      </w:r>
      <w:r w:rsidRPr="005A163F">
        <w:rPr>
          <w:rFonts w:ascii="Calibri" w:hAnsi="Calibri" w:cs="Calibri"/>
          <w:lang w:val="es-ES"/>
        </w:rPr>
        <w:t xml:space="preserve">con fundamento en el artículo 21 fracción II inciso g) del Reglamento de la Ley de Adquisiciones, Arrendamientos y Contratación de Servicios del Estado de Chihuahua, </w:t>
      </w:r>
      <w:r w:rsidRPr="00C81E53">
        <w:rPr>
          <w:rFonts w:ascii="Calibri" w:hAnsi="Calibri" w:cs="Calibri"/>
          <w:bCs/>
          <w:lang w:val="es-ES_tradnl"/>
        </w:rPr>
        <w:t xml:space="preserve"> procede a dar la bienvenida a los asistentes, </w:t>
      </w:r>
      <w:r w:rsidRPr="005A163F">
        <w:rPr>
          <w:rFonts w:ascii="Calibri" w:hAnsi="Calibri" w:cs="Calibri"/>
          <w:bCs/>
          <w:lang w:val="es-ES"/>
        </w:rPr>
        <w:t xml:space="preserve">así mismo pasó la lista de asistencia para ser firmada por los asistentes, informando el Presidente que </w:t>
      </w:r>
      <w:r w:rsidRPr="005A163F">
        <w:rPr>
          <w:rFonts w:ascii="Calibri" w:hAnsi="Calibri" w:cs="Calibri"/>
          <w:lang w:val="es-ES"/>
        </w:rPr>
        <w:t xml:space="preserve">se encuentran presentes la mayoría de los miembros del “Comité”, por sus titulares o sus respectivos suplentes de quienes se ha obtenido el Oficio de Designación respectivo, </w:t>
      </w:r>
      <w:r w:rsidRPr="005A163F">
        <w:rPr>
          <w:rFonts w:ascii="Calibri" w:hAnsi="Calibri" w:cs="Calibri"/>
          <w:bCs/>
          <w:lang w:val="es-ES"/>
        </w:rPr>
        <w:t>por lo que existe Quórum Legal de asistencia para sesionar y para la toma de acuerdos.</w:t>
      </w:r>
    </w:p>
    <w:p w:rsidR="005A163F" w:rsidRPr="00C81E53" w:rsidRDefault="005A163F" w:rsidP="005A163F">
      <w:pPr>
        <w:spacing w:line="276" w:lineRule="auto"/>
        <w:rPr>
          <w:rFonts w:ascii="Calibri" w:hAnsi="Calibri" w:cs="Calibri"/>
          <w:bCs/>
          <w:lang w:val="es-ES_tradnl"/>
        </w:rPr>
      </w:pPr>
    </w:p>
    <w:p w:rsidR="005A163F" w:rsidRPr="005A163F" w:rsidRDefault="005A163F" w:rsidP="005A163F">
      <w:pPr>
        <w:spacing w:line="276" w:lineRule="auto"/>
        <w:rPr>
          <w:rFonts w:ascii="Calibri" w:hAnsi="Calibri" w:cs="Calibri"/>
          <w:lang w:val="es-ES"/>
        </w:rPr>
      </w:pPr>
      <w:r w:rsidRPr="005A163F">
        <w:rPr>
          <w:rFonts w:ascii="Calibri" w:hAnsi="Calibri" w:cs="Calibri"/>
          <w:lang w:val="es-ES"/>
        </w:rPr>
        <w:t>El Comité después de evaluar los elementos de decisión del Dictamen de las propuestas técnicas y económicas elaborado por el C. Gerardo Ronquillo Chávez, Tesorero del Municipio de Juárez</w:t>
      </w:r>
      <w:r w:rsidRPr="005A163F">
        <w:rPr>
          <w:rFonts w:ascii="Calibri" w:hAnsi="Calibri" w:cs="Calibri"/>
          <w:bCs/>
          <w:lang w:val="es-ES"/>
        </w:rPr>
        <w:t xml:space="preserve">, </w:t>
      </w:r>
      <w:r w:rsidRPr="005A163F">
        <w:rPr>
          <w:rFonts w:ascii="Calibri" w:hAnsi="Calibri" w:cs="Calibri"/>
          <w:lang w:val="es-ES"/>
        </w:rPr>
        <w:t>mediante Oficio número TM/184/2019 de fecha 04 de julio de 2019, quien emite el siguiente Fallo en los términos de los artículos 64, 66 y demás relativos de la Ley de Adquisiciones, Arrendamientos, Contratación de Servicios del Estado de Chihuahua.</w:t>
      </w:r>
    </w:p>
    <w:p w:rsidR="005A163F" w:rsidRPr="005A163F" w:rsidRDefault="005A163F" w:rsidP="005A163F">
      <w:pPr>
        <w:spacing w:line="276" w:lineRule="auto"/>
        <w:rPr>
          <w:rFonts w:ascii="Calibri" w:hAnsi="Calibri" w:cs="Calibri"/>
          <w:lang w:val="es-ES"/>
        </w:rPr>
      </w:pPr>
    </w:p>
    <w:p w:rsidR="005A163F" w:rsidRPr="005A163F" w:rsidRDefault="005A163F" w:rsidP="005A163F">
      <w:pPr>
        <w:spacing w:line="276" w:lineRule="auto"/>
        <w:rPr>
          <w:rFonts w:ascii="Calibri" w:hAnsi="Calibri" w:cs="Calibri"/>
          <w:bCs/>
          <w:lang w:val="es-ES"/>
        </w:rPr>
      </w:pPr>
      <w:r w:rsidRPr="00C81E53">
        <w:rPr>
          <w:rFonts w:ascii="Calibri" w:eastAsia="MS Mincho" w:hAnsi="Calibri" w:cs="Calibri"/>
          <w:lang w:val="es-ES_tradnl"/>
        </w:rPr>
        <w:t xml:space="preserve">A continuación, el Presidente notifica a los presentes que dando cumplimiento a lo dispuesto en la Fracción IX del artículo 29 de la </w:t>
      </w:r>
      <w:bookmarkStart w:id="1" w:name="_Hlk511768602"/>
      <w:r w:rsidRPr="00C81E53">
        <w:rPr>
          <w:rFonts w:ascii="Calibri" w:eastAsia="MS Mincho" w:hAnsi="Calibri" w:cs="Calibri"/>
          <w:lang w:val="es-ES_tradnl"/>
        </w:rPr>
        <w:t xml:space="preserve">Ley de Adquisiciones, Arrendamientos y Servicios del Estado de </w:t>
      </w:r>
      <w:r w:rsidRPr="00C81E53">
        <w:rPr>
          <w:rFonts w:ascii="Calibri" w:eastAsia="MS Mincho" w:hAnsi="Calibri" w:cs="Calibri"/>
          <w:lang w:val="es-ES_tradnl"/>
        </w:rPr>
        <w:lastRenderedPageBreak/>
        <w:t>Chihuahua</w:t>
      </w:r>
      <w:bookmarkEnd w:id="1"/>
      <w:r w:rsidRPr="00C81E53">
        <w:rPr>
          <w:rFonts w:ascii="Calibri" w:eastAsia="MS Mincho" w:hAnsi="Calibri" w:cs="Calibri"/>
          <w:lang w:val="es-ES_tradnl"/>
        </w:rPr>
        <w:t xml:space="preserve">, se procederá evaluar el Dictamen de la Dependencia Solicitante para el Fallo de la </w:t>
      </w:r>
      <w:bookmarkStart w:id="2" w:name="_Hlk511767448"/>
      <w:r w:rsidRPr="00C81E53">
        <w:rPr>
          <w:rFonts w:ascii="Calibri" w:eastAsia="MS Mincho" w:hAnsi="Calibri" w:cs="Calibri"/>
          <w:lang w:val="es-ES_tradnl"/>
        </w:rPr>
        <w:t>Licitación Pública Presencial No. CA-OM-0</w:t>
      </w:r>
      <w:r>
        <w:rPr>
          <w:rFonts w:ascii="Calibri" w:eastAsia="MS Mincho" w:hAnsi="Calibri" w:cs="Calibri"/>
          <w:lang w:val="es-ES_tradnl"/>
        </w:rPr>
        <w:t>39</w:t>
      </w:r>
      <w:r w:rsidRPr="00C81E53">
        <w:rPr>
          <w:rFonts w:ascii="Calibri" w:eastAsia="MS Mincho" w:hAnsi="Calibri" w:cs="Calibri"/>
          <w:lang w:val="es-ES_tradnl"/>
        </w:rPr>
        <w:t xml:space="preserve">-2019 para </w:t>
      </w:r>
      <w:r w:rsidRPr="005A163F">
        <w:rPr>
          <w:rFonts w:ascii="Calibri" w:hAnsi="Calibri" w:cs="Calibri"/>
          <w:bCs/>
          <w:lang w:val="es-ES"/>
        </w:rPr>
        <w:t>“L</w:t>
      </w:r>
      <w:bookmarkEnd w:id="2"/>
      <w:r w:rsidRPr="005A163F">
        <w:rPr>
          <w:rFonts w:ascii="Calibri" w:hAnsi="Calibri" w:cs="Calibri"/>
          <w:bCs/>
          <w:lang w:val="es-ES"/>
        </w:rPr>
        <w:t>A PRESTACIÓN DE SERVICIOS PARA OPERAR EL SISTEMA DE INFRACCIONES DE TRÁNSITO SITIO (HAND HELD) Y PINPADS (TERMINALES BANCARIAS).</w:t>
      </w:r>
    </w:p>
    <w:p w:rsidR="005A163F" w:rsidRDefault="005A163F" w:rsidP="005A163F">
      <w:pPr>
        <w:spacing w:line="276" w:lineRule="auto"/>
        <w:rPr>
          <w:rFonts w:ascii="Calibri" w:eastAsia="MS Mincho" w:hAnsi="Calibri" w:cs="Arial"/>
          <w:b/>
          <w:i/>
          <w:lang w:val="es-ES_tradnl"/>
        </w:rPr>
      </w:pPr>
    </w:p>
    <w:p w:rsidR="005A163F" w:rsidRPr="00F514F0" w:rsidRDefault="005A163F" w:rsidP="005A163F">
      <w:pPr>
        <w:spacing w:line="276" w:lineRule="auto"/>
        <w:rPr>
          <w:rFonts w:ascii="Calibri" w:eastAsia="MS Mincho" w:hAnsi="Calibri" w:cs="Arial"/>
          <w:b/>
          <w:i/>
          <w:lang w:val="es-ES_tradnl"/>
        </w:rPr>
      </w:pPr>
      <w:r w:rsidRPr="009A3CAF">
        <w:rPr>
          <w:rFonts w:ascii="Calibri" w:eastAsia="MS Mincho" w:hAnsi="Calibri" w:cs="Arial"/>
          <w:b/>
          <w:i/>
          <w:lang w:val="es-ES_tradnl"/>
        </w:rPr>
        <w:t>---------------------------------------------------- DICTAMEN -----------------------------------------</w:t>
      </w:r>
      <w:r>
        <w:rPr>
          <w:rFonts w:ascii="Calibri" w:eastAsia="MS Mincho" w:hAnsi="Calibri" w:cs="Arial"/>
          <w:b/>
          <w:i/>
          <w:lang w:val="es-ES_tradnl"/>
        </w:rPr>
        <w:t>----------</w:t>
      </w:r>
      <w:r w:rsidRPr="009A3CAF">
        <w:rPr>
          <w:rFonts w:ascii="Calibri" w:eastAsia="MS Mincho" w:hAnsi="Calibri" w:cs="Arial"/>
          <w:b/>
          <w:i/>
          <w:lang w:val="es-ES_tradnl"/>
        </w:rPr>
        <w:t>-</w:t>
      </w:r>
    </w:p>
    <w:p w:rsidR="005A163F" w:rsidRPr="005A163F" w:rsidRDefault="005A163F" w:rsidP="005A163F">
      <w:pPr>
        <w:spacing w:line="276" w:lineRule="auto"/>
        <w:rPr>
          <w:rFonts w:ascii="Calibri" w:hAnsi="Calibri" w:cs="Arial"/>
          <w:i/>
          <w:lang w:val="es-ES"/>
        </w:rPr>
      </w:pPr>
    </w:p>
    <w:p w:rsidR="005A163F" w:rsidRPr="005A163F" w:rsidRDefault="005A163F" w:rsidP="005A163F">
      <w:pPr>
        <w:rPr>
          <w:rFonts w:ascii="Calibri" w:hAnsi="Calibri" w:cs="Calibri"/>
          <w:bCs/>
          <w:lang w:val="es-ES"/>
        </w:rPr>
      </w:pPr>
      <w:r w:rsidRPr="005A163F">
        <w:rPr>
          <w:rFonts w:ascii="Calibri" w:hAnsi="Calibri" w:cs="Arial"/>
          <w:i/>
          <w:lang w:val="es-ES"/>
        </w:rPr>
        <w:t xml:space="preserve">Licitación Pública Presencial No. CA-OM-039-2019, para </w:t>
      </w:r>
      <w:r w:rsidRPr="005A163F">
        <w:rPr>
          <w:rFonts w:ascii="Calibri" w:hAnsi="Calibri" w:cs="Calibri"/>
          <w:bCs/>
          <w:lang w:val="es-ES"/>
        </w:rPr>
        <w:t xml:space="preserve">“LA PRESTACIÓN DE SERVICIOS PARA OPERAR EL SISTEMA DE INFRACCIONES DE TRÁNSITO SITIO (HAND HELD) Y PINPADS (TERMINALES BANCARIAS)". </w:t>
      </w:r>
    </w:p>
    <w:p w:rsidR="005A163F" w:rsidRPr="005A163F" w:rsidRDefault="005A163F" w:rsidP="005A163F">
      <w:pPr>
        <w:rPr>
          <w:rFonts w:ascii="Calibri" w:hAnsi="Calibri" w:cs="Calibri"/>
          <w:bCs/>
          <w:lang w:val="es-ES"/>
        </w:rPr>
      </w:pPr>
    </w:p>
    <w:p w:rsidR="005A163F" w:rsidRPr="005A163F" w:rsidRDefault="005A163F" w:rsidP="005A163F">
      <w:pPr>
        <w:spacing w:line="276" w:lineRule="auto"/>
        <w:rPr>
          <w:rFonts w:ascii="Calibri" w:hAnsi="Calibri" w:cs="Arial"/>
          <w:b/>
          <w:u w:val="single"/>
          <w:lang w:val="es-ES"/>
        </w:rPr>
      </w:pPr>
      <w:r w:rsidRPr="005A163F">
        <w:rPr>
          <w:rFonts w:ascii="Calibri" w:hAnsi="Calibri" w:cs="Arial"/>
          <w:b/>
          <w:u w:val="single"/>
          <w:lang w:val="es-ES"/>
        </w:rPr>
        <w:t xml:space="preserve">RESEÑA CRONOLOGICA </w:t>
      </w:r>
    </w:p>
    <w:p w:rsidR="005A163F" w:rsidRPr="005A163F" w:rsidRDefault="005A163F" w:rsidP="005A163F">
      <w:pPr>
        <w:spacing w:line="276" w:lineRule="auto"/>
        <w:rPr>
          <w:rFonts w:ascii="Calibri" w:hAnsi="Calibri" w:cs="Arial"/>
          <w:b/>
          <w:u w:val="single"/>
          <w:lang w:val="es-ES"/>
        </w:rPr>
      </w:pPr>
    </w:p>
    <w:p w:rsidR="005A163F" w:rsidRPr="005A163F" w:rsidRDefault="005A163F" w:rsidP="005A163F">
      <w:pPr>
        <w:pStyle w:val="Textoindependiente2"/>
        <w:spacing w:line="240" w:lineRule="auto"/>
        <w:rPr>
          <w:rFonts w:ascii="Calibri" w:hAnsi="Calibri" w:cs="Arial"/>
          <w:i/>
          <w:lang w:val="es-ES"/>
        </w:rPr>
      </w:pPr>
      <w:r w:rsidRPr="005A163F">
        <w:rPr>
          <w:rFonts w:ascii="Calibri" w:hAnsi="Calibri" w:cs="Arial"/>
          <w:lang w:val="es-ES"/>
        </w:rPr>
        <w:t xml:space="preserve">          1.- El 15 de junio de 2019, se publicó la convocatoria en el Periódico Oficial del Estado de Chihuahua, y en un Diario de amplia circulación en el Estado </w:t>
      </w:r>
      <w:r w:rsidRPr="005A163F">
        <w:rPr>
          <w:rFonts w:ascii="Calibri" w:hAnsi="Calibri" w:cs="Arial"/>
          <w:b/>
          <w:lang w:val="es-ES"/>
        </w:rPr>
        <w:t>(el Diario de Juárez)</w:t>
      </w:r>
      <w:r w:rsidRPr="005A163F">
        <w:rPr>
          <w:rFonts w:ascii="Calibri" w:hAnsi="Calibri" w:cs="Arial"/>
          <w:lang w:val="es-ES"/>
        </w:rPr>
        <w:t xml:space="preserve">, respecto a la Licitación Pública Presencial número </w:t>
      </w:r>
      <w:r w:rsidRPr="005A163F">
        <w:rPr>
          <w:rFonts w:ascii="Calibri" w:hAnsi="Calibri" w:cs="Arial"/>
          <w:b/>
          <w:lang w:val="es-ES"/>
        </w:rPr>
        <w:t>CA-OM-039-2019</w:t>
      </w:r>
      <w:r w:rsidRPr="005A163F">
        <w:rPr>
          <w:rFonts w:ascii="Calibri" w:hAnsi="Calibri" w:cs="Arial"/>
          <w:lang w:val="es-ES"/>
        </w:rPr>
        <w:t>, para la “’PRESTACIÓN DE SERVICIOS  PARA OPERAR EL SISTEMA DE INFRACCIONES DE TRÁNSITO EN SITIO (HAND HELD) Y PINPADS (TERMINALES BANCARIAS”.</w:t>
      </w:r>
    </w:p>
    <w:p w:rsidR="005A163F" w:rsidRPr="005A163F" w:rsidRDefault="005A163F" w:rsidP="005A163F">
      <w:pPr>
        <w:pStyle w:val="Textoindependiente2"/>
        <w:spacing w:line="240" w:lineRule="auto"/>
        <w:rPr>
          <w:rFonts w:ascii="Calibri" w:hAnsi="Calibri" w:cs="Arial"/>
          <w:i/>
          <w:lang w:val="es-ES"/>
        </w:rPr>
      </w:pPr>
    </w:p>
    <w:p w:rsidR="005A163F" w:rsidRPr="005A163F" w:rsidRDefault="005A163F" w:rsidP="005A163F">
      <w:pPr>
        <w:spacing w:line="276" w:lineRule="auto"/>
        <w:ind w:firstLine="720"/>
        <w:rPr>
          <w:rFonts w:ascii="Calibri" w:hAnsi="Calibri" w:cs="Arial"/>
          <w:lang w:val="es-ES"/>
        </w:rPr>
      </w:pPr>
      <w:r w:rsidRPr="005A163F">
        <w:rPr>
          <w:rFonts w:ascii="Calibri" w:hAnsi="Calibri" w:cs="Arial"/>
          <w:lang w:val="es-ES"/>
        </w:rPr>
        <w:t xml:space="preserve">2.- El 25 de junio de 2019, cumpliendo con lo estipulado en la convocatoria referida, se realizó el acto de junta de aclaraciones en la cual se le dio respuesta a las aclaraciones del licitante INTELTRAFICO S.A. DE C.V., y en cuanto al área requirente no hizo aclaraciones respecto a las bases de la Licitación.  </w:t>
      </w:r>
    </w:p>
    <w:p w:rsidR="005A163F" w:rsidRPr="005A163F" w:rsidRDefault="005A163F" w:rsidP="005A163F">
      <w:pPr>
        <w:spacing w:line="276" w:lineRule="auto"/>
        <w:ind w:firstLine="720"/>
        <w:rPr>
          <w:rFonts w:ascii="Calibri" w:hAnsi="Calibri" w:cs="Arial"/>
          <w:lang w:val="es-ES"/>
        </w:rPr>
      </w:pPr>
    </w:p>
    <w:p w:rsidR="005A163F" w:rsidRPr="005A163F" w:rsidRDefault="005A163F" w:rsidP="005A163F">
      <w:pPr>
        <w:spacing w:line="276" w:lineRule="auto"/>
        <w:ind w:firstLine="720"/>
        <w:rPr>
          <w:rFonts w:ascii="Calibri" w:hAnsi="Calibri" w:cs="Arial"/>
          <w:lang w:val="es-ES"/>
        </w:rPr>
      </w:pPr>
      <w:r w:rsidRPr="005A163F">
        <w:rPr>
          <w:rFonts w:ascii="Calibri" w:hAnsi="Calibri" w:cs="Arial"/>
          <w:lang w:val="es-ES"/>
        </w:rPr>
        <w:t xml:space="preserve">3.- Con fecha 01 de julio de 2019, se tuvieron por presentados en tiempo y forma los sobres conteniendo la propuesta técnica de 2 participantes, hecho a lo cual se procedió a la apertura de los sobres que contenían las propuestas técnicas, por lo que respecta a el participante  INTELTRAFICO S.A. DE C.V., se desecho su propuesta toda vez que no presento los documentos VII, VIII, X y XI, del apartado 5.1 de las bases, de conformidad al artículo 61 fracción III de la Ley de Adquisiciones, Arrendamientos y Contratación de Servicios del Estado de Chihuahua; además no presento folio en la totalidad de su propuesta técnica misma que es causal de desechamiento en apego al artículo 61 párrafo cuarto del Reglamento de la Ley de Adquisiciones, Arrendamientos y Contratación de Servicios del Estado de Chihuahua y apartado 6.2 inciso o) de las bases de licitación. En cuanto al participante QUATRO DESARROLLO MÓVIL S.A. DE C.V., se tuvo por presentado en tiempo y forma el sobre conteniendo la propuesta técnica y toda vez que cumplió con los requisitos solicitados en la Propuesta Técnica, se recibió su propuesta económica para su evaluación, de lo que quedó constancia en el acta respectiva. </w:t>
      </w:r>
    </w:p>
    <w:p w:rsidR="005A163F" w:rsidRPr="005A163F" w:rsidRDefault="005A163F" w:rsidP="005A163F">
      <w:pPr>
        <w:spacing w:line="276" w:lineRule="auto"/>
        <w:ind w:firstLine="720"/>
        <w:rPr>
          <w:rFonts w:ascii="Calibri" w:hAnsi="Calibri" w:cs="Arial"/>
          <w:lang w:val="es-ES"/>
        </w:rPr>
      </w:pPr>
    </w:p>
    <w:p w:rsidR="005A163F" w:rsidRPr="005A163F" w:rsidRDefault="005A163F" w:rsidP="005A163F">
      <w:pPr>
        <w:spacing w:line="276" w:lineRule="auto"/>
        <w:ind w:firstLine="720"/>
        <w:rPr>
          <w:rFonts w:ascii="Calibri" w:hAnsi="Calibri" w:cs="Arial"/>
          <w:lang w:val="es-ES"/>
        </w:rPr>
      </w:pPr>
      <w:r w:rsidRPr="005A163F">
        <w:rPr>
          <w:rFonts w:ascii="Calibri" w:hAnsi="Calibri" w:cs="Arial"/>
          <w:lang w:val="es-ES"/>
        </w:rPr>
        <w:t>4.- En cumplimiento a lo establecido en el Artículo 62 de la Ley de Adquisiciones, Arrendamientos y Contratación de Servicios del Estado de Chihuahua se fijó el día 05 de julio de 2019 a las 12:30 hora para la emisión del fallo de la presente Licitación, haciéndose del conocimiento del licitante y quedando asentado en el acta respectiva.</w:t>
      </w:r>
    </w:p>
    <w:p w:rsidR="005A163F" w:rsidRPr="005A163F" w:rsidRDefault="005A163F" w:rsidP="005A163F">
      <w:pPr>
        <w:ind w:firstLine="720"/>
        <w:rPr>
          <w:rFonts w:ascii="Calibri" w:hAnsi="Calibri" w:cs="Arial"/>
          <w:lang w:val="es-ES"/>
        </w:rPr>
      </w:pPr>
    </w:p>
    <w:p w:rsidR="005A163F" w:rsidRPr="005A163F" w:rsidRDefault="005A163F" w:rsidP="005A163F">
      <w:pPr>
        <w:spacing w:line="276" w:lineRule="auto"/>
        <w:rPr>
          <w:rFonts w:ascii="Calibri" w:hAnsi="Calibri" w:cs="Arial"/>
          <w:b/>
          <w:u w:val="single"/>
          <w:lang w:val="es-ES"/>
        </w:rPr>
      </w:pPr>
      <w:r w:rsidRPr="005A163F">
        <w:rPr>
          <w:rFonts w:ascii="Calibri" w:hAnsi="Calibri" w:cs="Arial"/>
          <w:b/>
          <w:u w:val="single"/>
          <w:lang w:val="es-ES"/>
        </w:rPr>
        <w:t>ANALISIS DE LAS PROPOSICIONES</w:t>
      </w:r>
    </w:p>
    <w:p w:rsidR="005A163F" w:rsidRPr="005A163F" w:rsidRDefault="005A163F" w:rsidP="005A163F">
      <w:pPr>
        <w:spacing w:line="276" w:lineRule="auto"/>
        <w:rPr>
          <w:rFonts w:ascii="Calibri" w:hAnsi="Calibri" w:cs="Arial"/>
          <w:b/>
          <w:u w:val="single"/>
          <w:lang w:val="es-ES"/>
        </w:rPr>
      </w:pPr>
    </w:p>
    <w:p w:rsidR="005A163F" w:rsidRPr="00D13B8D" w:rsidRDefault="005A163F" w:rsidP="005A163F">
      <w:pPr>
        <w:pStyle w:val="Textodebloque"/>
        <w:tabs>
          <w:tab w:val="left" w:pos="8860"/>
        </w:tabs>
        <w:spacing w:line="276" w:lineRule="auto"/>
        <w:ind w:left="0" w:right="-61"/>
        <w:rPr>
          <w:rFonts w:ascii="Calibri" w:hAnsi="Calibri" w:cs="Arial"/>
          <w:szCs w:val="24"/>
          <w:lang w:val="es-MX"/>
        </w:rPr>
      </w:pPr>
      <w:r w:rsidRPr="00D13B8D">
        <w:rPr>
          <w:rFonts w:ascii="Calibri" w:hAnsi="Calibri" w:cs="Arial"/>
          <w:szCs w:val="24"/>
        </w:rPr>
        <w:t xml:space="preserve">Es de señalar al comité que derivado de la revisión cualitativa de la propuesta económica se encontró que los precios ofertados por el participante que se le recibió su propuesta económica, en apego al Artículo 64 </w:t>
      </w:r>
      <w:r w:rsidRPr="00D13B8D">
        <w:rPr>
          <w:rFonts w:ascii="Calibri" w:hAnsi="Calibri" w:cs="Arial"/>
          <w:szCs w:val="24"/>
          <w:lang w:val="es-MX"/>
        </w:rPr>
        <w:t>de Ley de Adquisiciones, Arrendamientos y Contratación de Servicios del Estado de Chihuahua.</w:t>
      </w:r>
    </w:p>
    <w:p w:rsidR="005A163F" w:rsidRPr="00D13B8D" w:rsidRDefault="005A163F" w:rsidP="005A163F">
      <w:pPr>
        <w:pStyle w:val="Textodebloque"/>
        <w:tabs>
          <w:tab w:val="left" w:pos="8860"/>
        </w:tabs>
        <w:spacing w:line="276" w:lineRule="auto"/>
        <w:ind w:left="0" w:right="-61"/>
        <w:rPr>
          <w:rFonts w:ascii="Calibri" w:hAnsi="Calibri" w:cs="Arial"/>
          <w:szCs w:val="24"/>
          <w:lang w:val="es-MX"/>
        </w:rPr>
      </w:pPr>
    </w:p>
    <w:p w:rsidR="005A163F" w:rsidRPr="005A163F" w:rsidRDefault="005A163F" w:rsidP="005A163F">
      <w:pPr>
        <w:spacing w:line="276" w:lineRule="auto"/>
        <w:rPr>
          <w:rFonts w:ascii="Calibri" w:hAnsi="Calibri" w:cs="Arial"/>
          <w:lang w:val="es-ES"/>
        </w:rPr>
      </w:pPr>
      <w:r w:rsidRPr="005A163F">
        <w:rPr>
          <w:rFonts w:ascii="Calibri" w:hAnsi="Calibri" w:cs="Arial"/>
          <w:lang w:val="es-ES"/>
        </w:rPr>
        <w:t>P</w:t>
      </w:r>
      <w:r w:rsidRPr="005A163F">
        <w:rPr>
          <w:rFonts w:ascii="Calibri" w:hAnsi="Calibri" w:cs="Arial"/>
          <w:color w:val="000000"/>
          <w:lang w:val="es-ES"/>
        </w:rPr>
        <w:t>revia a la evaluación técnica,</w:t>
      </w:r>
      <w:r w:rsidRPr="005A163F">
        <w:rPr>
          <w:rFonts w:ascii="Calibri" w:hAnsi="Calibri" w:cs="Arial"/>
          <w:lang w:val="es-ES"/>
        </w:rPr>
        <w:t xml:space="preserve"> se procedió</w:t>
      </w:r>
      <w:r w:rsidRPr="005A163F">
        <w:rPr>
          <w:rFonts w:ascii="Calibri" w:hAnsi="Calibri" w:cs="Arial"/>
          <w:color w:val="000000"/>
          <w:lang w:val="es-ES"/>
        </w:rPr>
        <w:t xml:space="preserve"> a analizar la propuesta económica a fin de desechar aquella cuyo importe exceda el monto de la suficiencia presupuestal programada para la contratación, y </w:t>
      </w:r>
      <w:r w:rsidRPr="005A163F">
        <w:rPr>
          <w:rFonts w:ascii="Calibri" w:hAnsi="Calibri" w:cs="Arial"/>
          <w:lang w:val="es-ES"/>
        </w:rPr>
        <w:t>se obtuvo como resultado lo siguiente:</w:t>
      </w:r>
    </w:p>
    <w:p w:rsidR="005A163F" w:rsidRPr="005A163F" w:rsidRDefault="005A163F" w:rsidP="005A163F">
      <w:pPr>
        <w:spacing w:line="276" w:lineRule="auto"/>
        <w:rPr>
          <w:rFonts w:ascii="Calibri" w:hAnsi="Calibri" w:cs="Arial"/>
          <w:lang w:val="es-ES"/>
        </w:rPr>
      </w:pPr>
    </w:p>
    <w:tbl>
      <w:tblPr>
        <w:tblpPr w:leftFromText="141" w:rightFromText="141" w:vertAnchor="text" w:horzAnchor="margin" w:tblpX="108" w:tblpY="3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203"/>
        <w:gridCol w:w="1417"/>
        <w:gridCol w:w="1560"/>
      </w:tblGrid>
      <w:tr w:rsidR="005A163F" w:rsidRPr="00E879CF" w:rsidTr="008A05B8">
        <w:trPr>
          <w:trHeight w:val="464"/>
        </w:trPr>
        <w:tc>
          <w:tcPr>
            <w:tcW w:w="10173" w:type="dxa"/>
            <w:gridSpan w:val="4"/>
            <w:shd w:val="clear" w:color="auto" w:fill="D9D9D9"/>
          </w:tcPr>
          <w:p w:rsidR="005A163F" w:rsidRPr="005A163F" w:rsidRDefault="005A163F" w:rsidP="008A05B8">
            <w:pPr>
              <w:jc w:val="center"/>
              <w:rPr>
                <w:rFonts w:ascii="Calibri" w:eastAsia="Calibri" w:hAnsi="Calibri" w:cs="Calibri"/>
                <w:b/>
                <w:sz w:val="16"/>
                <w:szCs w:val="16"/>
                <w:lang w:val="es-ES"/>
              </w:rPr>
            </w:pPr>
            <w:r>
              <w:rPr>
                <w:rFonts w:ascii="Calibri" w:hAnsi="Calibri" w:cs="Calibri"/>
                <w:b/>
                <w:sz w:val="16"/>
                <w:szCs w:val="16"/>
                <w:lang w:val="es-ES" w:eastAsia="ja-JP"/>
              </w:rPr>
              <w:t>QUATRO DESARROLLO S.A. DE C.V.</w:t>
            </w:r>
          </w:p>
        </w:tc>
      </w:tr>
      <w:tr w:rsidR="005A163F" w:rsidRPr="008E6677" w:rsidTr="008A05B8">
        <w:trPr>
          <w:trHeight w:val="464"/>
        </w:trPr>
        <w:tc>
          <w:tcPr>
            <w:tcW w:w="993" w:type="dxa"/>
            <w:tcBorders>
              <w:right w:val="single" w:sz="4" w:space="0" w:color="auto"/>
            </w:tcBorders>
            <w:shd w:val="clear" w:color="auto" w:fill="D9D9D9"/>
          </w:tcPr>
          <w:p w:rsidR="005A163F" w:rsidRPr="008E6677" w:rsidRDefault="005A163F" w:rsidP="008A05B8">
            <w:pPr>
              <w:jc w:val="center"/>
              <w:rPr>
                <w:rFonts w:ascii="Calibri" w:hAnsi="Calibri" w:cs="Calibri"/>
                <w:b/>
                <w:sz w:val="16"/>
                <w:szCs w:val="16"/>
                <w:lang w:val="es-ES" w:eastAsia="ja-JP"/>
              </w:rPr>
            </w:pPr>
            <w:r w:rsidRPr="008E6677">
              <w:rPr>
                <w:rFonts w:ascii="Calibri" w:hAnsi="Calibri" w:cs="Calibri"/>
                <w:b/>
                <w:sz w:val="16"/>
                <w:szCs w:val="16"/>
                <w:lang w:val="es-ES" w:eastAsia="ja-JP"/>
              </w:rPr>
              <w:t>NÚMERO DE PARTIDA</w:t>
            </w:r>
          </w:p>
        </w:tc>
        <w:tc>
          <w:tcPr>
            <w:tcW w:w="6203" w:type="dxa"/>
            <w:tcBorders>
              <w:left w:val="single" w:sz="4" w:space="0" w:color="auto"/>
            </w:tcBorders>
            <w:shd w:val="clear" w:color="auto" w:fill="D9D9D9"/>
            <w:vAlign w:val="center"/>
          </w:tcPr>
          <w:p w:rsidR="005A163F" w:rsidRPr="008E6677" w:rsidRDefault="005A163F" w:rsidP="008A05B8">
            <w:pPr>
              <w:ind w:left="162"/>
              <w:jc w:val="center"/>
              <w:rPr>
                <w:rFonts w:ascii="Calibri" w:eastAsia="Calibri" w:hAnsi="Calibri" w:cs="Calibri"/>
                <w:b/>
                <w:sz w:val="16"/>
                <w:szCs w:val="16"/>
              </w:rPr>
            </w:pPr>
            <w:r w:rsidRPr="008E6677">
              <w:rPr>
                <w:rFonts w:ascii="Calibri" w:eastAsia="Calibri" w:hAnsi="Calibri" w:cs="Calibri"/>
                <w:b/>
                <w:sz w:val="16"/>
                <w:szCs w:val="16"/>
              </w:rPr>
              <w:t>DESCRIPCIÓN</w:t>
            </w:r>
          </w:p>
        </w:tc>
        <w:tc>
          <w:tcPr>
            <w:tcW w:w="1417" w:type="dxa"/>
            <w:tcBorders>
              <w:left w:val="single" w:sz="4" w:space="0" w:color="auto"/>
              <w:right w:val="single" w:sz="4" w:space="0" w:color="auto"/>
            </w:tcBorders>
            <w:shd w:val="clear" w:color="auto" w:fill="D9D9D9"/>
          </w:tcPr>
          <w:p w:rsidR="005A163F" w:rsidRPr="008E6677" w:rsidRDefault="005A163F" w:rsidP="008A05B8">
            <w:pPr>
              <w:jc w:val="center"/>
              <w:rPr>
                <w:rFonts w:ascii="Calibri" w:eastAsia="Calibri" w:hAnsi="Calibri" w:cs="Calibri"/>
                <w:b/>
                <w:sz w:val="16"/>
                <w:szCs w:val="16"/>
              </w:rPr>
            </w:pPr>
            <w:r w:rsidRPr="008E6677">
              <w:rPr>
                <w:rFonts w:ascii="Calibri" w:eastAsia="Calibri" w:hAnsi="Calibri" w:cs="Calibri"/>
                <w:b/>
                <w:sz w:val="16"/>
                <w:szCs w:val="16"/>
              </w:rPr>
              <w:t>UNIDAD DE MEDIDA</w:t>
            </w:r>
          </w:p>
        </w:tc>
        <w:tc>
          <w:tcPr>
            <w:tcW w:w="1560" w:type="dxa"/>
            <w:tcBorders>
              <w:left w:val="single" w:sz="4" w:space="0" w:color="auto"/>
            </w:tcBorders>
            <w:shd w:val="clear" w:color="auto" w:fill="D9D9D9"/>
            <w:vAlign w:val="center"/>
          </w:tcPr>
          <w:p w:rsidR="005A163F" w:rsidRPr="008E6677" w:rsidRDefault="005A163F" w:rsidP="008A05B8">
            <w:pPr>
              <w:jc w:val="center"/>
              <w:rPr>
                <w:rFonts w:ascii="Calibri" w:eastAsia="Calibri" w:hAnsi="Calibri" w:cs="Calibri"/>
                <w:b/>
                <w:sz w:val="16"/>
                <w:szCs w:val="16"/>
              </w:rPr>
            </w:pPr>
            <w:r>
              <w:rPr>
                <w:rFonts w:ascii="Calibri" w:eastAsia="Calibri" w:hAnsi="Calibri" w:cs="Calibri"/>
                <w:b/>
                <w:sz w:val="16"/>
                <w:szCs w:val="16"/>
              </w:rPr>
              <w:t>% DE COBRO</w:t>
            </w:r>
          </w:p>
        </w:tc>
      </w:tr>
      <w:tr w:rsidR="005A163F" w:rsidRPr="008E6677" w:rsidTr="008A05B8">
        <w:trPr>
          <w:trHeight w:val="1513"/>
        </w:trPr>
        <w:tc>
          <w:tcPr>
            <w:tcW w:w="993" w:type="dxa"/>
            <w:tcBorders>
              <w:right w:val="single" w:sz="4" w:space="0" w:color="auto"/>
            </w:tcBorders>
          </w:tcPr>
          <w:p w:rsidR="005A163F" w:rsidRPr="008E6677" w:rsidRDefault="005A163F" w:rsidP="008A05B8">
            <w:pPr>
              <w:jc w:val="center"/>
              <w:rPr>
                <w:rFonts w:ascii="Calibri" w:hAnsi="Calibri" w:cs="Calibri"/>
                <w:sz w:val="16"/>
                <w:szCs w:val="16"/>
                <w:lang w:val="es-ES"/>
              </w:rPr>
            </w:pPr>
            <w:r w:rsidRPr="008E6677">
              <w:rPr>
                <w:rFonts w:ascii="Calibri" w:hAnsi="Calibri" w:cs="Calibri"/>
                <w:sz w:val="16"/>
                <w:szCs w:val="16"/>
                <w:lang w:val="es-ES"/>
              </w:rPr>
              <w:t>ÚNICA</w:t>
            </w:r>
          </w:p>
        </w:tc>
        <w:tc>
          <w:tcPr>
            <w:tcW w:w="6203" w:type="dxa"/>
            <w:tcBorders>
              <w:left w:val="single" w:sz="4" w:space="0" w:color="auto"/>
              <w:right w:val="single" w:sz="4" w:space="0" w:color="auto"/>
            </w:tcBorders>
            <w:vAlign w:val="center"/>
          </w:tcPr>
          <w:p w:rsidR="005A163F" w:rsidRPr="000F7200" w:rsidRDefault="005A163F" w:rsidP="008A05B8">
            <w:pPr>
              <w:ind w:left="162"/>
              <w:rPr>
                <w:rFonts w:ascii="Calibri" w:hAnsi="Calibri" w:cs="Calibri"/>
                <w:sz w:val="16"/>
                <w:szCs w:val="16"/>
              </w:rPr>
            </w:pPr>
            <w:r w:rsidRPr="005A163F">
              <w:rPr>
                <w:rFonts w:ascii="Calibri" w:hAnsi="Calibri" w:cs="Calibri"/>
                <w:sz w:val="16"/>
                <w:szCs w:val="16"/>
                <w:lang w:val="es-ES"/>
              </w:rPr>
              <w:t xml:space="preserve">PRESTACIÓN DE SERVICIOS PARA OPERAR EL SISTEMA DE INFRACCIONES DE TRÁNSITO EN SITIO (HAND HELD) Y PINPADS (TERMINALES BANCARIAS). </w:t>
            </w:r>
            <w:r w:rsidRPr="005A163F">
              <w:rPr>
                <w:rStyle w:val="Ninguno"/>
                <w:rFonts w:ascii="Calibri" w:eastAsia="Calibri" w:hAnsi="Calibri" w:cs="Calibri"/>
                <w:spacing w:val="8"/>
                <w:sz w:val="16"/>
                <w:szCs w:val="16"/>
                <w:u w:color="000000"/>
                <w:lang w:val="es-ES"/>
              </w:rPr>
              <w:t xml:space="preserve"> EL PAGO SERÁ MEDIANTE UN PORCENTAJE DE ACUERDO  AL LEVANTAMIENTO DE INFRACCIONES DIGITALES EMITIDAS MEDIANTE EL SISTEMA HAND HELL EN SITIO Y COBRADAS POR PARTE DEL MUNICIPIO DE JUÁREZ, CHIHUAHUA. </w:t>
            </w:r>
            <w:r w:rsidRPr="000F7200">
              <w:rPr>
                <w:rStyle w:val="Ninguno"/>
                <w:rFonts w:ascii="Calibri" w:eastAsia="Calibri" w:hAnsi="Calibri" w:cs="Calibri"/>
                <w:spacing w:val="8"/>
                <w:sz w:val="16"/>
                <w:szCs w:val="16"/>
                <w:u w:color="000000"/>
              </w:rPr>
              <w:t>DURANTE LA VIGENCIA DEL CONTRATO.</w:t>
            </w:r>
          </w:p>
        </w:tc>
        <w:tc>
          <w:tcPr>
            <w:tcW w:w="1417" w:type="dxa"/>
            <w:tcBorders>
              <w:left w:val="single" w:sz="4" w:space="0" w:color="auto"/>
              <w:right w:val="single" w:sz="4" w:space="0" w:color="auto"/>
            </w:tcBorders>
          </w:tcPr>
          <w:p w:rsidR="005A163F" w:rsidRPr="008E6677" w:rsidRDefault="005A163F" w:rsidP="008A05B8">
            <w:pPr>
              <w:ind w:left="-109"/>
              <w:jc w:val="center"/>
              <w:rPr>
                <w:rFonts w:ascii="Calibri" w:hAnsi="Calibri" w:cs="Calibri"/>
                <w:sz w:val="16"/>
                <w:szCs w:val="16"/>
              </w:rPr>
            </w:pPr>
            <w:r>
              <w:rPr>
                <w:rFonts w:ascii="Calibri" w:hAnsi="Calibri" w:cs="Calibri"/>
                <w:sz w:val="16"/>
                <w:szCs w:val="16"/>
              </w:rPr>
              <w:t>CONTRATO</w:t>
            </w:r>
          </w:p>
        </w:tc>
        <w:tc>
          <w:tcPr>
            <w:tcW w:w="1560" w:type="dxa"/>
            <w:tcBorders>
              <w:left w:val="single" w:sz="4" w:space="0" w:color="auto"/>
              <w:right w:val="single" w:sz="4" w:space="0" w:color="auto"/>
            </w:tcBorders>
            <w:vAlign w:val="center"/>
          </w:tcPr>
          <w:p w:rsidR="005A163F" w:rsidRPr="008E6677" w:rsidRDefault="005A163F" w:rsidP="008A05B8">
            <w:pPr>
              <w:ind w:left="-109"/>
              <w:jc w:val="center"/>
              <w:rPr>
                <w:rFonts w:ascii="Calibri" w:hAnsi="Calibri" w:cs="Calibri"/>
                <w:sz w:val="16"/>
                <w:szCs w:val="16"/>
              </w:rPr>
            </w:pPr>
            <w:r>
              <w:rPr>
                <w:rFonts w:ascii="Calibri" w:hAnsi="Calibri" w:cs="Calibri"/>
                <w:sz w:val="16"/>
                <w:szCs w:val="16"/>
              </w:rPr>
              <w:t>25%</w:t>
            </w:r>
          </w:p>
        </w:tc>
      </w:tr>
    </w:tbl>
    <w:p w:rsidR="005A163F" w:rsidRPr="00D13B8D" w:rsidRDefault="005A163F" w:rsidP="005A163F">
      <w:pPr>
        <w:spacing w:line="276" w:lineRule="auto"/>
        <w:rPr>
          <w:rFonts w:ascii="Calibri" w:hAnsi="Calibri" w:cs="Arial"/>
          <w:color w:val="000000"/>
        </w:rPr>
      </w:pPr>
    </w:p>
    <w:p w:rsidR="005A163F" w:rsidRPr="005A163F" w:rsidRDefault="005A163F" w:rsidP="005A163F">
      <w:pPr>
        <w:spacing w:line="276" w:lineRule="auto"/>
        <w:rPr>
          <w:rFonts w:ascii="Calibri" w:hAnsi="Calibri" w:cs="Arial"/>
          <w:lang w:val="es-ES"/>
        </w:rPr>
      </w:pPr>
      <w:r w:rsidRPr="005A163F">
        <w:rPr>
          <w:rFonts w:ascii="Calibri" w:hAnsi="Calibri" w:cs="Arial"/>
          <w:lang w:val="es-ES"/>
        </w:rPr>
        <w:t>Como resultado del análisis y revisión cuantitativa de las propuesta técnicas del licitante, se obtuvo como resultado lo siguiente:</w:t>
      </w:r>
    </w:p>
    <w:p w:rsidR="005A163F" w:rsidRPr="005A163F" w:rsidRDefault="005A163F" w:rsidP="005A163F">
      <w:pPr>
        <w:spacing w:line="276" w:lineRule="auto"/>
        <w:rPr>
          <w:rFonts w:ascii="Calibri" w:hAnsi="Calibri" w:cs="Arial"/>
          <w:lang w:val="es-ES"/>
        </w:rPr>
      </w:pPr>
    </w:p>
    <w:tbl>
      <w:tblPr>
        <w:tblW w:w="95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80"/>
        <w:gridCol w:w="3969"/>
      </w:tblGrid>
      <w:tr w:rsidR="005A163F" w:rsidRPr="00D13B8D" w:rsidTr="008A05B8">
        <w:trPr>
          <w:trHeight w:val="525"/>
          <w:jc w:val="center"/>
        </w:trPr>
        <w:tc>
          <w:tcPr>
            <w:tcW w:w="5580" w:type="dxa"/>
            <w:tcBorders>
              <w:top w:val="single" w:sz="6" w:space="0" w:color="auto"/>
              <w:left w:val="single" w:sz="12" w:space="0" w:color="auto"/>
              <w:bottom w:val="single" w:sz="12" w:space="0" w:color="auto"/>
              <w:right w:val="single" w:sz="6" w:space="0" w:color="auto"/>
            </w:tcBorders>
            <w:shd w:val="clear" w:color="auto" w:fill="CCCCCC"/>
            <w:vAlign w:val="center"/>
          </w:tcPr>
          <w:p w:rsidR="005A163F" w:rsidRPr="00D13B8D" w:rsidRDefault="005A163F" w:rsidP="008A05B8">
            <w:pPr>
              <w:jc w:val="center"/>
              <w:rPr>
                <w:rFonts w:ascii="Calibri" w:hAnsi="Calibri" w:cs="Arial"/>
                <w:b/>
              </w:rPr>
            </w:pPr>
            <w:r w:rsidRPr="00D13B8D">
              <w:rPr>
                <w:rFonts w:ascii="Calibri" w:hAnsi="Calibri" w:cs="Arial"/>
                <w:b/>
              </w:rPr>
              <w:t>Licitante</w:t>
            </w:r>
          </w:p>
        </w:tc>
        <w:tc>
          <w:tcPr>
            <w:tcW w:w="3969" w:type="dxa"/>
            <w:tcBorders>
              <w:top w:val="single" w:sz="6" w:space="0" w:color="auto"/>
              <w:left w:val="single" w:sz="6" w:space="0" w:color="auto"/>
              <w:bottom w:val="single" w:sz="12" w:space="0" w:color="auto"/>
              <w:right w:val="single" w:sz="12" w:space="0" w:color="auto"/>
            </w:tcBorders>
            <w:shd w:val="clear" w:color="auto" w:fill="CCCCCC"/>
            <w:vAlign w:val="center"/>
          </w:tcPr>
          <w:p w:rsidR="005A163F" w:rsidRPr="00D13B8D" w:rsidRDefault="005A163F" w:rsidP="008A05B8">
            <w:pPr>
              <w:jc w:val="center"/>
              <w:rPr>
                <w:rFonts w:ascii="Calibri" w:hAnsi="Calibri" w:cs="Arial"/>
                <w:b/>
              </w:rPr>
            </w:pPr>
            <w:r w:rsidRPr="00D13B8D">
              <w:rPr>
                <w:rFonts w:ascii="Calibri" w:hAnsi="Calibri" w:cs="Arial"/>
                <w:b/>
              </w:rPr>
              <w:t>Documentación de</w:t>
            </w:r>
          </w:p>
          <w:p w:rsidR="005A163F" w:rsidRPr="00D13B8D" w:rsidRDefault="005A163F" w:rsidP="008A05B8">
            <w:pPr>
              <w:jc w:val="center"/>
              <w:rPr>
                <w:rFonts w:ascii="Calibri" w:hAnsi="Calibri" w:cs="Arial"/>
                <w:b/>
              </w:rPr>
            </w:pPr>
            <w:r w:rsidRPr="00D13B8D">
              <w:rPr>
                <w:rFonts w:ascii="Calibri" w:hAnsi="Calibri" w:cs="Arial"/>
                <w:b/>
              </w:rPr>
              <w:t xml:space="preserve">Propuesta Técnica </w:t>
            </w:r>
          </w:p>
        </w:tc>
      </w:tr>
      <w:tr w:rsidR="005A163F" w:rsidRPr="00E879CF" w:rsidTr="008A05B8">
        <w:trPr>
          <w:trHeight w:val="525"/>
          <w:jc w:val="center"/>
        </w:trPr>
        <w:tc>
          <w:tcPr>
            <w:tcW w:w="5580" w:type="dxa"/>
            <w:tcBorders>
              <w:top w:val="single" w:sz="6" w:space="0" w:color="auto"/>
              <w:left w:val="single" w:sz="12" w:space="0" w:color="auto"/>
              <w:bottom w:val="single" w:sz="6" w:space="0" w:color="auto"/>
              <w:right w:val="single" w:sz="6" w:space="0" w:color="auto"/>
            </w:tcBorders>
            <w:vAlign w:val="center"/>
          </w:tcPr>
          <w:p w:rsidR="005A163F" w:rsidRPr="005A163F" w:rsidRDefault="005A163F" w:rsidP="008A05B8">
            <w:pPr>
              <w:rPr>
                <w:rFonts w:ascii="Calibri" w:hAnsi="Calibri" w:cs="Arial"/>
                <w:lang w:val="es-ES"/>
              </w:rPr>
            </w:pPr>
            <w:r w:rsidRPr="005A163F">
              <w:rPr>
                <w:rFonts w:ascii="Calibri" w:hAnsi="Calibri" w:cs="Arial"/>
                <w:bCs/>
                <w:spacing w:val="-7"/>
                <w:w w:val="105"/>
                <w:lang w:val="es-ES"/>
              </w:rPr>
              <w:t>INTELTRAFICO S.A. DE C.V.</w:t>
            </w:r>
          </w:p>
        </w:tc>
        <w:tc>
          <w:tcPr>
            <w:tcW w:w="3969" w:type="dxa"/>
            <w:tcBorders>
              <w:top w:val="single" w:sz="6" w:space="0" w:color="auto"/>
              <w:left w:val="single" w:sz="6" w:space="0" w:color="auto"/>
              <w:bottom w:val="single" w:sz="6" w:space="0" w:color="auto"/>
              <w:right w:val="single" w:sz="12" w:space="0" w:color="auto"/>
            </w:tcBorders>
            <w:vAlign w:val="center"/>
          </w:tcPr>
          <w:p w:rsidR="005A163F" w:rsidRPr="005A163F" w:rsidRDefault="005A163F" w:rsidP="008A05B8">
            <w:pPr>
              <w:jc w:val="center"/>
              <w:rPr>
                <w:rFonts w:ascii="Calibri" w:hAnsi="Calibri" w:cs="Arial"/>
                <w:lang w:val="es-ES"/>
              </w:rPr>
            </w:pPr>
            <w:r w:rsidRPr="005A163F">
              <w:rPr>
                <w:rFonts w:ascii="Calibri" w:hAnsi="Calibri" w:cs="Arial"/>
                <w:lang w:val="es-ES"/>
              </w:rPr>
              <w:t>No aceptada para su Análisis</w:t>
            </w:r>
          </w:p>
        </w:tc>
      </w:tr>
      <w:tr w:rsidR="005A163F" w:rsidRPr="00D13B8D" w:rsidTr="008A05B8">
        <w:trPr>
          <w:trHeight w:val="525"/>
          <w:jc w:val="center"/>
        </w:trPr>
        <w:tc>
          <w:tcPr>
            <w:tcW w:w="5580" w:type="dxa"/>
            <w:tcBorders>
              <w:top w:val="single" w:sz="6" w:space="0" w:color="auto"/>
              <w:left w:val="single" w:sz="12" w:space="0" w:color="auto"/>
              <w:bottom w:val="single" w:sz="12" w:space="0" w:color="auto"/>
              <w:right w:val="single" w:sz="6" w:space="0" w:color="auto"/>
            </w:tcBorders>
            <w:vAlign w:val="center"/>
          </w:tcPr>
          <w:p w:rsidR="005A163F" w:rsidRPr="005A163F" w:rsidRDefault="005A163F" w:rsidP="008A05B8">
            <w:pPr>
              <w:rPr>
                <w:rFonts w:ascii="Calibri" w:hAnsi="Calibri" w:cs="Arial"/>
                <w:lang w:val="es-ES"/>
              </w:rPr>
            </w:pPr>
            <w:r w:rsidRPr="005A163F">
              <w:rPr>
                <w:rFonts w:ascii="Calibri" w:hAnsi="Calibri" w:cs="Arial"/>
                <w:bCs/>
                <w:spacing w:val="-7"/>
                <w:w w:val="105"/>
                <w:lang w:val="es-ES"/>
              </w:rPr>
              <w:t>QUATRO DESARROLLO MÓVIL S.A. DE C.V.</w:t>
            </w:r>
          </w:p>
        </w:tc>
        <w:tc>
          <w:tcPr>
            <w:tcW w:w="3969" w:type="dxa"/>
            <w:tcBorders>
              <w:top w:val="single" w:sz="6" w:space="0" w:color="auto"/>
              <w:left w:val="single" w:sz="6" w:space="0" w:color="auto"/>
              <w:bottom w:val="single" w:sz="12" w:space="0" w:color="auto"/>
              <w:right w:val="single" w:sz="12" w:space="0" w:color="auto"/>
            </w:tcBorders>
            <w:vAlign w:val="center"/>
          </w:tcPr>
          <w:p w:rsidR="005A163F" w:rsidRPr="00D13B8D" w:rsidRDefault="005A163F" w:rsidP="008A05B8">
            <w:pPr>
              <w:jc w:val="center"/>
              <w:rPr>
                <w:rFonts w:ascii="Calibri" w:hAnsi="Calibri" w:cs="Arial"/>
              </w:rPr>
            </w:pPr>
            <w:r w:rsidRPr="00D13B8D">
              <w:rPr>
                <w:rFonts w:ascii="Calibri" w:hAnsi="Calibri" w:cs="Arial"/>
              </w:rPr>
              <w:t>Aceptada para su Análisis</w:t>
            </w:r>
          </w:p>
        </w:tc>
      </w:tr>
    </w:tbl>
    <w:p w:rsidR="005A163F" w:rsidRPr="00D13B8D" w:rsidRDefault="005A163F" w:rsidP="005A163F">
      <w:pPr>
        <w:pStyle w:val="Textodebloque"/>
        <w:tabs>
          <w:tab w:val="left" w:pos="8860"/>
        </w:tabs>
        <w:ind w:left="0"/>
        <w:rPr>
          <w:rFonts w:ascii="Calibri" w:hAnsi="Calibri" w:cs="Arial"/>
          <w:szCs w:val="24"/>
          <w:lang w:val="es-MX"/>
        </w:rPr>
      </w:pPr>
    </w:p>
    <w:p w:rsidR="005A163F" w:rsidRPr="00D13B8D" w:rsidRDefault="005A163F" w:rsidP="005A163F">
      <w:pPr>
        <w:pStyle w:val="Textodebloque"/>
        <w:tabs>
          <w:tab w:val="left" w:pos="8860"/>
        </w:tabs>
        <w:ind w:left="0"/>
        <w:jc w:val="left"/>
        <w:rPr>
          <w:rFonts w:ascii="Calibri" w:hAnsi="Calibri" w:cs="Arial"/>
          <w:szCs w:val="24"/>
        </w:rPr>
      </w:pPr>
    </w:p>
    <w:p w:rsidR="005A163F" w:rsidRPr="005A163F" w:rsidRDefault="005A163F" w:rsidP="005A163F">
      <w:pPr>
        <w:spacing w:line="276" w:lineRule="auto"/>
        <w:rPr>
          <w:rFonts w:ascii="Calibri" w:hAnsi="Calibri" w:cs="Arial"/>
          <w:lang w:val="es-ES"/>
        </w:rPr>
      </w:pPr>
      <w:r w:rsidRPr="005A163F">
        <w:rPr>
          <w:rFonts w:ascii="Calibri" w:hAnsi="Calibri" w:cs="Arial"/>
          <w:lang w:val="es-ES"/>
        </w:rPr>
        <w:t>Una vez analizada y evaluada en forma cuantitativa y cualitativa, la propuesta aceptada para su revisión conforme a los criterios de evaluación establecidos en las bases de la licitación, dando como resultado de la revisión detallada lo siguiente:</w:t>
      </w:r>
    </w:p>
    <w:p w:rsidR="005A163F" w:rsidRPr="005A163F" w:rsidRDefault="005A163F" w:rsidP="005A163F">
      <w:pPr>
        <w:spacing w:line="276" w:lineRule="auto"/>
        <w:rPr>
          <w:rFonts w:ascii="Calibri" w:hAnsi="Calibri" w:cs="Arial"/>
          <w:lang w:val="es-ES"/>
        </w:rPr>
      </w:pPr>
    </w:p>
    <w:p w:rsidR="005A163F" w:rsidRPr="005A163F" w:rsidRDefault="005A163F" w:rsidP="005A163F">
      <w:pPr>
        <w:spacing w:line="276" w:lineRule="auto"/>
        <w:jc w:val="center"/>
        <w:rPr>
          <w:rFonts w:ascii="Calibri" w:hAnsi="Calibri" w:cs="Arial"/>
          <w:b/>
          <w:bCs/>
          <w:spacing w:val="-7"/>
          <w:w w:val="105"/>
          <w:u w:val="single"/>
          <w:lang w:val="es-ES"/>
        </w:rPr>
      </w:pPr>
      <w:r w:rsidRPr="005A163F">
        <w:rPr>
          <w:rFonts w:ascii="Calibri" w:hAnsi="Calibri" w:cs="Arial"/>
          <w:b/>
          <w:bCs/>
          <w:spacing w:val="-7"/>
          <w:w w:val="105"/>
          <w:u w:val="single"/>
          <w:lang w:val="es-ES"/>
        </w:rPr>
        <w:t>QUATRO DESARROLLO MÓVIL S.A. DE C.V.</w:t>
      </w:r>
    </w:p>
    <w:p w:rsidR="005A163F" w:rsidRPr="005A163F" w:rsidRDefault="005A163F" w:rsidP="005A163F">
      <w:pPr>
        <w:spacing w:line="276" w:lineRule="auto"/>
        <w:jc w:val="center"/>
        <w:rPr>
          <w:rFonts w:ascii="Calibri" w:hAnsi="Calibri" w:cs="Arial"/>
          <w:b/>
          <w:bCs/>
          <w:spacing w:val="-7"/>
          <w:w w:val="105"/>
          <w:u w:val="single"/>
          <w:lang w:val="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59"/>
        <w:gridCol w:w="3607"/>
        <w:gridCol w:w="3342"/>
      </w:tblGrid>
      <w:tr w:rsidR="005A163F" w:rsidRPr="00D13B8D" w:rsidTr="008A05B8">
        <w:trPr>
          <w:trHeight w:val="483"/>
          <w:jc w:val="center"/>
        </w:trPr>
        <w:tc>
          <w:tcPr>
            <w:tcW w:w="2088" w:type="dxa"/>
            <w:tcBorders>
              <w:top w:val="single" w:sz="12" w:space="0" w:color="auto"/>
              <w:bottom w:val="double" w:sz="4" w:space="0" w:color="auto"/>
            </w:tcBorders>
            <w:shd w:val="clear" w:color="auto" w:fill="CCCCCC"/>
            <w:vAlign w:val="center"/>
          </w:tcPr>
          <w:p w:rsidR="005A163F" w:rsidRPr="00D13B8D" w:rsidRDefault="005A163F" w:rsidP="008A05B8">
            <w:pPr>
              <w:jc w:val="center"/>
              <w:rPr>
                <w:rFonts w:ascii="Calibri" w:hAnsi="Calibri" w:cs="Arial"/>
                <w:b/>
              </w:rPr>
            </w:pPr>
            <w:r w:rsidRPr="00D13B8D">
              <w:rPr>
                <w:rFonts w:ascii="Calibri" w:hAnsi="Calibri" w:cs="Arial"/>
                <w:b/>
              </w:rPr>
              <w:t xml:space="preserve">Partida </w:t>
            </w:r>
          </w:p>
        </w:tc>
        <w:tc>
          <w:tcPr>
            <w:tcW w:w="4008" w:type="dxa"/>
            <w:tcBorders>
              <w:top w:val="single" w:sz="12" w:space="0" w:color="auto"/>
              <w:bottom w:val="double" w:sz="4" w:space="0" w:color="auto"/>
            </w:tcBorders>
            <w:shd w:val="clear" w:color="auto" w:fill="CCCCCC"/>
            <w:vAlign w:val="center"/>
          </w:tcPr>
          <w:p w:rsidR="005A163F" w:rsidRPr="00D13B8D" w:rsidRDefault="005A163F" w:rsidP="008A05B8">
            <w:pPr>
              <w:jc w:val="center"/>
              <w:rPr>
                <w:rFonts w:ascii="Calibri" w:hAnsi="Calibri" w:cs="Arial"/>
                <w:b/>
              </w:rPr>
            </w:pPr>
            <w:r w:rsidRPr="00D13B8D">
              <w:rPr>
                <w:rFonts w:ascii="Calibri" w:hAnsi="Calibri" w:cs="Arial"/>
                <w:b/>
              </w:rPr>
              <w:t>Evaluación de Propuestas</w:t>
            </w:r>
          </w:p>
        </w:tc>
        <w:tc>
          <w:tcPr>
            <w:tcW w:w="3732" w:type="dxa"/>
            <w:tcBorders>
              <w:top w:val="single" w:sz="12" w:space="0" w:color="auto"/>
              <w:bottom w:val="double" w:sz="4" w:space="0" w:color="auto"/>
            </w:tcBorders>
            <w:shd w:val="clear" w:color="auto" w:fill="CCCCCC"/>
          </w:tcPr>
          <w:p w:rsidR="005A163F" w:rsidRPr="00D13B8D" w:rsidRDefault="005A163F" w:rsidP="008A05B8">
            <w:pPr>
              <w:jc w:val="center"/>
              <w:rPr>
                <w:rFonts w:ascii="Calibri" w:hAnsi="Calibri" w:cs="Arial"/>
                <w:b/>
              </w:rPr>
            </w:pPr>
            <w:r w:rsidRPr="00D13B8D">
              <w:rPr>
                <w:rFonts w:ascii="Calibri" w:hAnsi="Calibri" w:cs="Arial"/>
                <w:b/>
              </w:rPr>
              <w:t>Fundamento Legal</w:t>
            </w:r>
          </w:p>
        </w:tc>
      </w:tr>
      <w:tr w:rsidR="005A163F" w:rsidRPr="00E879CF" w:rsidTr="008A05B8">
        <w:trPr>
          <w:trHeight w:val="525"/>
          <w:jc w:val="center"/>
        </w:trPr>
        <w:tc>
          <w:tcPr>
            <w:tcW w:w="2088" w:type="dxa"/>
            <w:tcBorders>
              <w:top w:val="single" w:sz="6" w:space="0" w:color="auto"/>
              <w:left w:val="single" w:sz="12" w:space="0" w:color="auto"/>
              <w:bottom w:val="single" w:sz="6" w:space="0" w:color="auto"/>
              <w:right w:val="single" w:sz="6" w:space="0" w:color="auto"/>
            </w:tcBorders>
            <w:vAlign w:val="center"/>
          </w:tcPr>
          <w:p w:rsidR="005A163F" w:rsidRPr="00D13B8D" w:rsidRDefault="005A163F" w:rsidP="008A05B8">
            <w:pPr>
              <w:jc w:val="center"/>
              <w:rPr>
                <w:rFonts w:ascii="Calibri" w:hAnsi="Calibri" w:cs="Arial"/>
              </w:rPr>
            </w:pPr>
            <w:r>
              <w:rPr>
                <w:rFonts w:ascii="Calibri" w:hAnsi="Calibri" w:cs="Arial"/>
              </w:rPr>
              <w:t xml:space="preserve">Única </w:t>
            </w:r>
          </w:p>
        </w:tc>
        <w:tc>
          <w:tcPr>
            <w:tcW w:w="4008" w:type="dxa"/>
            <w:tcBorders>
              <w:top w:val="single" w:sz="6" w:space="0" w:color="auto"/>
              <w:left w:val="single" w:sz="6" w:space="0" w:color="auto"/>
              <w:bottom w:val="single" w:sz="6" w:space="0" w:color="auto"/>
              <w:right w:val="single" w:sz="12" w:space="0" w:color="auto"/>
            </w:tcBorders>
            <w:vAlign w:val="center"/>
          </w:tcPr>
          <w:p w:rsidR="005A163F" w:rsidRPr="005A163F" w:rsidRDefault="005A163F" w:rsidP="008A05B8">
            <w:pPr>
              <w:rPr>
                <w:rFonts w:ascii="Calibri" w:hAnsi="Calibri" w:cs="Arial"/>
                <w:lang w:val="es-ES"/>
              </w:rPr>
            </w:pPr>
            <w:r w:rsidRPr="005A163F">
              <w:rPr>
                <w:rFonts w:ascii="Calibri" w:hAnsi="Calibri" w:cs="Arial"/>
                <w:b/>
                <w:lang w:val="es-ES"/>
              </w:rPr>
              <w:t>Cumple</w:t>
            </w:r>
            <w:r w:rsidRPr="005A163F">
              <w:rPr>
                <w:rFonts w:ascii="Calibri" w:hAnsi="Calibri" w:cs="Arial"/>
                <w:lang w:val="es-ES"/>
              </w:rPr>
              <w:t xml:space="preserve"> satisfactoriamente ya que reúne los requisitos legales, técnicos y </w:t>
            </w:r>
            <w:r w:rsidRPr="005A163F">
              <w:rPr>
                <w:rFonts w:ascii="Calibri" w:hAnsi="Calibri" w:cs="Arial"/>
                <w:lang w:val="es-ES"/>
              </w:rPr>
              <w:lastRenderedPageBreak/>
              <w:t xml:space="preserve">económicos solicitados en los puntos 4, 5.1 y 5.2;  de las bases de la Licitación. </w:t>
            </w:r>
          </w:p>
          <w:p w:rsidR="005A163F" w:rsidRPr="005A163F" w:rsidRDefault="005A163F" w:rsidP="008A05B8">
            <w:pPr>
              <w:rPr>
                <w:rFonts w:ascii="Calibri" w:hAnsi="Calibri" w:cs="Arial"/>
                <w:lang w:val="es-ES"/>
              </w:rPr>
            </w:pPr>
          </w:p>
        </w:tc>
        <w:tc>
          <w:tcPr>
            <w:tcW w:w="3732" w:type="dxa"/>
            <w:tcBorders>
              <w:top w:val="single" w:sz="6" w:space="0" w:color="auto"/>
              <w:left w:val="single" w:sz="6" w:space="0" w:color="auto"/>
              <w:bottom w:val="single" w:sz="6" w:space="0" w:color="auto"/>
              <w:right w:val="single" w:sz="12" w:space="0" w:color="auto"/>
            </w:tcBorders>
            <w:vAlign w:val="center"/>
          </w:tcPr>
          <w:p w:rsidR="005A163F" w:rsidRPr="005A163F" w:rsidRDefault="005A163F" w:rsidP="008A05B8">
            <w:pPr>
              <w:rPr>
                <w:rFonts w:ascii="Calibri" w:hAnsi="Calibri" w:cs="Arial"/>
                <w:lang w:val="es-ES"/>
              </w:rPr>
            </w:pPr>
            <w:r w:rsidRPr="005A163F">
              <w:rPr>
                <w:rFonts w:ascii="Calibri" w:hAnsi="Calibri" w:cs="Arial"/>
                <w:lang w:val="es-ES"/>
              </w:rPr>
              <w:lastRenderedPageBreak/>
              <w:t xml:space="preserve">Art. 64 y 66 de la Ley de Adquisiciones, Arrendamientos y </w:t>
            </w:r>
            <w:r w:rsidRPr="005A163F">
              <w:rPr>
                <w:rFonts w:ascii="Calibri" w:hAnsi="Calibri" w:cs="Arial"/>
                <w:lang w:val="es-ES"/>
              </w:rPr>
              <w:lastRenderedPageBreak/>
              <w:t xml:space="preserve">Contratación de Servicios del Estado de Chihuahua y apartado 6, 6.1.3. fracción II Y 8.14 de las bases de Licitación. </w:t>
            </w:r>
          </w:p>
        </w:tc>
      </w:tr>
    </w:tbl>
    <w:p w:rsidR="005A163F" w:rsidRPr="005A163F" w:rsidRDefault="005A163F" w:rsidP="005A163F">
      <w:pPr>
        <w:spacing w:line="360" w:lineRule="auto"/>
        <w:rPr>
          <w:rFonts w:ascii="Calibri" w:hAnsi="Calibri" w:cs="Arial"/>
          <w:lang w:val="es-ES"/>
        </w:rPr>
      </w:pPr>
    </w:p>
    <w:p w:rsidR="005A163F" w:rsidRPr="00D13B8D" w:rsidRDefault="005A163F" w:rsidP="005A163F">
      <w:pPr>
        <w:contextualSpacing/>
        <w:rPr>
          <w:rFonts w:ascii="Calibri" w:hAnsi="Calibri" w:cs="Arial"/>
          <w:bCs/>
          <w:iCs/>
          <w:lang w:val="x-none"/>
        </w:rPr>
      </w:pPr>
      <w:r w:rsidRPr="00D13B8D">
        <w:rPr>
          <w:rFonts w:ascii="Calibri" w:hAnsi="Calibri" w:cs="Arial"/>
          <w:bCs/>
          <w:iCs/>
          <w:lang w:val="x-none"/>
        </w:rPr>
        <w:t xml:space="preserve">Tomando en consideración la información antes señalada, </w:t>
      </w:r>
      <w:r w:rsidRPr="005A163F">
        <w:rPr>
          <w:rFonts w:ascii="Calibri" w:hAnsi="Calibri" w:cs="Arial"/>
          <w:bCs/>
          <w:iCs/>
          <w:lang w:val="es-ES"/>
        </w:rPr>
        <w:t xml:space="preserve">se </w:t>
      </w:r>
      <w:r w:rsidRPr="00D13B8D">
        <w:rPr>
          <w:rFonts w:ascii="Calibri" w:hAnsi="Calibri" w:cs="Arial"/>
          <w:bCs/>
          <w:iCs/>
          <w:lang w:val="x-none"/>
        </w:rPr>
        <w:t xml:space="preserve">acuerda de conformidad lo siguiente:   </w:t>
      </w:r>
    </w:p>
    <w:p w:rsidR="005A163F" w:rsidRPr="005A163F" w:rsidRDefault="005A163F" w:rsidP="005A163F">
      <w:pPr>
        <w:spacing w:line="360" w:lineRule="auto"/>
        <w:rPr>
          <w:rFonts w:ascii="Calibri" w:hAnsi="Calibri" w:cs="Arial"/>
          <w:lang w:val="es-ES"/>
        </w:rPr>
      </w:pPr>
    </w:p>
    <w:p w:rsidR="005A163F" w:rsidRPr="005A163F" w:rsidRDefault="005A163F" w:rsidP="005A163F">
      <w:pPr>
        <w:spacing w:line="276" w:lineRule="auto"/>
        <w:rPr>
          <w:rFonts w:ascii="Calibri" w:hAnsi="Calibri" w:cs="Arial"/>
          <w:lang w:val="es-ES"/>
        </w:rPr>
      </w:pPr>
      <w:r w:rsidRPr="005A163F">
        <w:rPr>
          <w:rFonts w:ascii="Calibri" w:hAnsi="Calibri" w:cs="Arial"/>
          <w:lang w:val="es-ES"/>
        </w:rPr>
        <w:t xml:space="preserve">Que la propuesta Técnica y Económica del licitante </w:t>
      </w:r>
      <w:r w:rsidRPr="005A163F">
        <w:rPr>
          <w:rFonts w:ascii="Calibri" w:hAnsi="Calibri" w:cs="Arial"/>
          <w:bCs/>
          <w:spacing w:val="-7"/>
          <w:w w:val="105"/>
          <w:lang w:val="es-ES"/>
        </w:rPr>
        <w:t>QUATRO DESARROLLO MÓVIL S.A. DE C.V.</w:t>
      </w:r>
      <w:r w:rsidRPr="005A163F">
        <w:rPr>
          <w:rFonts w:ascii="Calibri" w:hAnsi="Calibri" w:cs="Arial"/>
          <w:lang w:val="es-ES"/>
        </w:rPr>
        <w:t xml:space="preserve">, en la partida única, cumple técnica, legal y económicamente con lo solicitado en las bases de licitación, toda vez que satisface la totalidad de los requerimientos técnicos solicitados por la convocante y el precio ofertado se encuentra dentro del mercado para llevar a cabo la presente licitación, además que es el único participante que presento propuestas técnica y económica, de conformidad con lo dispuesto en el artículo 64 y 66 de la Ley de Adquisiciones, Arrendamientos y Contratación de Servicios del Estado de Chihuahua;  </w:t>
      </w:r>
    </w:p>
    <w:p w:rsidR="005A163F" w:rsidRPr="005A163F" w:rsidRDefault="005A163F" w:rsidP="005A163F">
      <w:pPr>
        <w:spacing w:line="276" w:lineRule="auto"/>
        <w:rPr>
          <w:rFonts w:ascii="Calibri" w:hAnsi="Calibri" w:cs="Arial"/>
          <w:lang w:val="es-ES"/>
        </w:rPr>
      </w:pPr>
    </w:p>
    <w:p w:rsidR="005A163F" w:rsidRPr="005A163F" w:rsidRDefault="005A163F" w:rsidP="005A163F">
      <w:pPr>
        <w:spacing w:line="276" w:lineRule="auto"/>
        <w:rPr>
          <w:rFonts w:ascii="Calibri" w:hAnsi="Calibri" w:cs="Arial"/>
          <w:lang w:val="es-ES"/>
        </w:rPr>
      </w:pPr>
      <w:r w:rsidRPr="005A163F">
        <w:rPr>
          <w:rFonts w:ascii="Calibri" w:hAnsi="Calibri" w:cs="Arial"/>
          <w:lang w:val="es-ES"/>
        </w:rPr>
        <w:t xml:space="preserve">Por las razones antes expuestas la propuesta del participante </w:t>
      </w:r>
      <w:r w:rsidRPr="005A163F">
        <w:rPr>
          <w:rFonts w:ascii="Calibri" w:hAnsi="Calibri" w:cs="Arial"/>
          <w:bCs/>
          <w:spacing w:val="-7"/>
          <w:w w:val="105"/>
          <w:lang w:val="es-ES"/>
        </w:rPr>
        <w:t>QUATRO DESARROLLO MÓVIL S.A. DE C.V.,</w:t>
      </w:r>
      <w:r w:rsidRPr="005A163F">
        <w:rPr>
          <w:rFonts w:ascii="Calibri" w:hAnsi="Calibri" w:cs="Arial"/>
          <w:lang w:val="es-ES"/>
        </w:rPr>
        <w:t xml:space="preserve"> resulta solvente, en la modalidad de contrato abierto de conformidad las bases de la licitación y del Artículo 83 de la Ley de Adquisiciones, Arrendamientos y Contratación de Servicios del Estado de Chihuahua por los siguientes montos:</w:t>
      </w:r>
    </w:p>
    <w:p w:rsidR="005A163F" w:rsidRPr="005A163F" w:rsidRDefault="005A163F" w:rsidP="005A163F">
      <w:pPr>
        <w:spacing w:line="276" w:lineRule="auto"/>
        <w:rPr>
          <w:rFonts w:ascii="Calibri" w:hAnsi="Calibri" w:cs="Arial"/>
          <w:lang w:val="es-ES"/>
        </w:rPr>
      </w:pPr>
    </w:p>
    <w:tbl>
      <w:tblPr>
        <w:tblpPr w:leftFromText="141" w:rightFromText="141" w:vertAnchor="text" w:horzAnchor="margin" w:tblpX="-527" w:tblpY="3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644"/>
        <w:gridCol w:w="992"/>
        <w:gridCol w:w="1276"/>
        <w:gridCol w:w="1134"/>
        <w:gridCol w:w="1275"/>
      </w:tblGrid>
      <w:tr w:rsidR="005A163F" w:rsidRPr="00E879CF" w:rsidTr="008A05B8">
        <w:trPr>
          <w:trHeight w:val="464"/>
        </w:trPr>
        <w:tc>
          <w:tcPr>
            <w:tcW w:w="10314" w:type="dxa"/>
            <w:gridSpan w:val="6"/>
            <w:tcBorders>
              <w:right w:val="single" w:sz="4" w:space="0" w:color="auto"/>
            </w:tcBorders>
            <w:shd w:val="clear" w:color="auto" w:fill="D9D9D9"/>
          </w:tcPr>
          <w:p w:rsidR="005A163F" w:rsidRPr="005A163F" w:rsidRDefault="005A163F" w:rsidP="008A05B8">
            <w:pPr>
              <w:jc w:val="center"/>
              <w:rPr>
                <w:rFonts w:ascii="Calibri" w:eastAsia="Calibri" w:hAnsi="Calibri" w:cs="Calibri"/>
                <w:b/>
                <w:sz w:val="16"/>
                <w:szCs w:val="16"/>
                <w:lang w:val="es-ES"/>
              </w:rPr>
            </w:pPr>
            <w:r>
              <w:rPr>
                <w:rFonts w:ascii="Calibri" w:hAnsi="Calibri" w:cs="Calibri"/>
                <w:b/>
                <w:sz w:val="16"/>
                <w:szCs w:val="16"/>
                <w:lang w:val="es-ES" w:eastAsia="ja-JP"/>
              </w:rPr>
              <w:t>QUATRO DESARROLLO MOVIL S.A. DE C.V.</w:t>
            </w:r>
          </w:p>
          <w:p w:rsidR="005A163F" w:rsidRPr="005A163F" w:rsidRDefault="005A163F" w:rsidP="008A05B8">
            <w:pPr>
              <w:jc w:val="center"/>
              <w:rPr>
                <w:rFonts w:ascii="Calibri" w:eastAsia="Calibri" w:hAnsi="Calibri" w:cs="Calibri"/>
                <w:b/>
                <w:sz w:val="16"/>
                <w:szCs w:val="16"/>
                <w:lang w:val="es-ES"/>
              </w:rPr>
            </w:pPr>
          </w:p>
          <w:p w:rsidR="005A163F" w:rsidRPr="005A163F" w:rsidRDefault="005A163F" w:rsidP="008A05B8">
            <w:pPr>
              <w:jc w:val="center"/>
              <w:rPr>
                <w:rFonts w:ascii="Calibri" w:eastAsia="Calibri" w:hAnsi="Calibri" w:cs="Calibri"/>
                <w:b/>
                <w:sz w:val="16"/>
                <w:szCs w:val="16"/>
                <w:lang w:val="es-ES"/>
              </w:rPr>
            </w:pPr>
          </w:p>
        </w:tc>
      </w:tr>
      <w:tr w:rsidR="005A163F" w:rsidRPr="008E6677" w:rsidTr="008A05B8">
        <w:trPr>
          <w:trHeight w:val="464"/>
        </w:trPr>
        <w:tc>
          <w:tcPr>
            <w:tcW w:w="993" w:type="dxa"/>
            <w:tcBorders>
              <w:right w:val="single" w:sz="4" w:space="0" w:color="auto"/>
            </w:tcBorders>
            <w:shd w:val="clear" w:color="auto" w:fill="D9D9D9"/>
          </w:tcPr>
          <w:p w:rsidR="005A163F" w:rsidRPr="008E6677" w:rsidRDefault="005A163F" w:rsidP="008A05B8">
            <w:pPr>
              <w:jc w:val="center"/>
              <w:rPr>
                <w:rFonts w:ascii="Calibri" w:hAnsi="Calibri" w:cs="Calibri"/>
                <w:b/>
                <w:sz w:val="16"/>
                <w:szCs w:val="16"/>
                <w:lang w:val="es-ES" w:eastAsia="ja-JP"/>
              </w:rPr>
            </w:pPr>
            <w:r w:rsidRPr="008E6677">
              <w:rPr>
                <w:rFonts w:ascii="Calibri" w:hAnsi="Calibri" w:cs="Calibri"/>
                <w:b/>
                <w:sz w:val="16"/>
                <w:szCs w:val="16"/>
                <w:lang w:val="es-ES" w:eastAsia="ja-JP"/>
              </w:rPr>
              <w:t>NÚMERO DE PARTIDA</w:t>
            </w:r>
          </w:p>
        </w:tc>
        <w:tc>
          <w:tcPr>
            <w:tcW w:w="4644" w:type="dxa"/>
            <w:tcBorders>
              <w:left w:val="single" w:sz="4" w:space="0" w:color="auto"/>
            </w:tcBorders>
            <w:shd w:val="clear" w:color="auto" w:fill="D9D9D9"/>
            <w:vAlign w:val="center"/>
          </w:tcPr>
          <w:p w:rsidR="005A163F" w:rsidRPr="008E6677" w:rsidRDefault="005A163F" w:rsidP="008A05B8">
            <w:pPr>
              <w:ind w:left="162"/>
              <w:jc w:val="center"/>
              <w:rPr>
                <w:rFonts w:ascii="Calibri" w:eastAsia="Calibri" w:hAnsi="Calibri" w:cs="Calibri"/>
                <w:b/>
                <w:sz w:val="16"/>
                <w:szCs w:val="16"/>
              </w:rPr>
            </w:pPr>
            <w:r w:rsidRPr="008E6677">
              <w:rPr>
                <w:rFonts w:ascii="Calibri" w:eastAsia="Calibri" w:hAnsi="Calibri" w:cs="Calibri"/>
                <w:b/>
                <w:sz w:val="16"/>
                <w:szCs w:val="16"/>
              </w:rPr>
              <w:t>DESCRIPCIÓN</w:t>
            </w:r>
          </w:p>
        </w:tc>
        <w:tc>
          <w:tcPr>
            <w:tcW w:w="992" w:type="dxa"/>
            <w:tcBorders>
              <w:left w:val="single" w:sz="4" w:space="0" w:color="auto"/>
              <w:right w:val="single" w:sz="4" w:space="0" w:color="auto"/>
            </w:tcBorders>
            <w:shd w:val="clear" w:color="auto" w:fill="D9D9D9"/>
          </w:tcPr>
          <w:p w:rsidR="005A163F" w:rsidRPr="008E6677" w:rsidRDefault="005A163F" w:rsidP="008A05B8">
            <w:pPr>
              <w:jc w:val="center"/>
              <w:rPr>
                <w:rFonts w:ascii="Calibri" w:eastAsia="Calibri" w:hAnsi="Calibri" w:cs="Calibri"/>
                <w:b/>
                <w:sz w:val="16"/>
                <w:szCs w:val="16"/>
              </w:rPr>
            </w:pPr>
            <w:r w:rsidRPr="008E6677">
              <w:rPr>
                <w:rFonts w:ascii="Calibri" w:eastAsia="Calibri" w:hAnsi="Calibri" w:cs="Calibri"/>
                <w:b/>
                <w:sz w:val="16"/>
                <w:szCs w:val="16"/>
              </w:rPr>
              <w:t>UNIDAD DE MEDIDA</w:t>
            </w:r>
          </w:p>
        </w:tc>
        <w:tc>
          <w:tcPr>
            <w:tcW w:w="1276" w:type="dxa"/>
            <w:tcBorders>
              <w:left w:val="single" w:sz="4" w:space="0" w:color="auto"/>
            </w:tcBorders>
            <w:shd w:val="clear" w:color="auto" w:fill="D9D9D9"/>
            <w:vAlign w:val="center"/>
          </w:tcPr>
          <w:p w:rsidR="005A163F" w:rsidRPr="008E6677" w:rsidRDefault="005A163F" w:rsidP="008A05B8">
            <w:pPr>
              <w:jc w:val="center"/>
              <w:rPr>
                <w:rFonts w:ascii="Calibri" w:eastAsia="Calibri" w:hAnsi="Calibri" w:cs="Calibri"/>
                <w:b/>
                <w:sz w:val="16"/>
                <w:szCs w:val="16"/>
              </w:rPr>
            </w:pPr>
            <w:r>
              <w:rPr>
                <w:rFonts w:ascii="Calibri" w:eastAsia="Calibri" w:hAnsi="Calibri" w:cs="Calibri"/>
                <w:b/>
                <w:sz w:val="16"/>
                <w:szCs w:val="16"/>
              </w:rPr>
              <w:t>% DE COBRO</w:t>
            </w:r>
          </w:p>
        </w:tc>
        <w:tc>
          <w:tcPr>
            <w:tcW w:w="1134" w:type="dxa"/>
            <w:tcBorders>
              <w:left w:val="single" w:sz="4" w:space="0" w:color="auto"/>
            </w:tcBorders>
            <w:shd w:val="clear" w:color="auto" w:fill="D9D9D9"/>
            <w:vAlign w:val="center"/>
          </w:tcPr>
          <w:p w:rsidR="005A163F" w:rsidRPr="008E6677" w:rsidRDefault="005A163F" w:rsidP="008A05B8">
            <w:pPr>
              <w:jc w:val="center"/>
              <w:rPr>
                <w:rFonts w:ascii="Calibri" w:eastAsia="Calibri" w:hAnsi="Calibri" w:cs="Calibri"/>
                <w:b/>
                <w:sz w:val="16"/>
                <w:szCs w:val="16"/>
              </w:rPr>
            </w:pPr>
            <w:r w:rsidRPr="008E6677">
              <w:rPr>
                <w:rFonts w:ascii="Calibri" w:eastAsia="Calibri" w:hAnsi="Calibri" w:cs="Calibri"/>
                <w:b/>
                <w:sz w:val="16"/>
                <w:szCs w:val="16"/>
              </w:rPr>
              <w:t>MONTO MÍNIMO</w:t>
            </w:r>
          </w:p>
        </w:tc>
        <w:tc>
          <w:tcPr>
            <w:tcW w:w="1275" w:type="dxa"/>
            <w:tcBorders>
              <w:left w:val="single" w:sz="4" w:space="0" w:color="auto"/>
            </w:tcBorders>
            <w:shd w:val="clear" w:color="auto" w:fill="D9D9D9"/>
          </w:tcPr>
          <w:p w:rsidR="005A163F" w:rsidRPr="008E6677" w:rsidRDefault="005A163F" w:rsidP="008A05B8">
            <w:pPr>
              <w:jc w:val="center"/>
              <w:rPr>
                <w:rFonts w:ascii="Calibri" w:eastAsia="Calibri" w:hAnsi="Calibri" w:cs="Calibri"/>
                <w:b/>
                <w:sz w:val="16"/>
                <w:szCs w:val="16"/>
              </w:rPr>
            </w:pPr>
            <w:r w:rsidRPr="008E6677">
              <w:rPr>
                <w:rFonts w:ascii="Calibri" w:eastAsia="Calibri" w:hAnsi="Calibri" w:cs="Calibri"/>
                <w:b/>
                <w:sz w:val="16"/>
                <w:szCs w:val="16"/>
              </w:rPr>
              <w:t>MONTO MÁXIMO</w:t>
            </w:r>
          </w:p>
        </w:tc>
      </w:tr>
      <w:tr w:rsidR="005A163F" w:rsidRPr="008E6677" w:rsidTr="008A05B8">
        <w:trPr>
          <w:trHeight w:val="1513"/>
        </w:trPr>
        <w:tc>
          <w:tcPr>
            <w:tcW w:w="993" w:type="dxa"/>
            <w:tcBorders>
              <w:right w:val="single" w:sz="4" w:space="0" w:color="auto"/>
            </w:tcBorders>
          </w:tcPr>
          <w:p w:rsidR="005A163F" w:rsidRDefault="005A163F" w:rsidP="008A05B8">
            <w:pPr>
              <w:jc w:val="center"/>
              <w:rPr>
                <w:rFonts w:ascii="Calibri" w:hAnsi="Calibri" w:cs="Calibri"/>
                <w:sz w:val="16"/>
                <w:szCs w:val="16"/>
                <w:lang w:val="es-ES"/>
              </w:rPr>
            </w:pPr>
          </w:p>
          <w:p w:rsidR="005A163F" w:rsidRDefault="005A163F" w:rsidP="008A05B8">
            <w:pPr>
              <w:jc w:val="center"/>
              <w:rPr>
                <w:rFonts w:ascii="Calibri" w:hAnsi="Calibri" w:cs="Calibri"/>
                <w:sz w:val="16"/>
                <w:szCs w:val="16"/>
                <w:lang w:val="es-ES"/>
              </w:rPr>
            </w:pPr>
          </w:p>
          <w:p w:rsidR="005A163F" w:rsidRDefault="005A163F" w:rsidP="008A05B8">
            <w:pPr>
              <w:jc w:val="center"/>
              <w:rPr>
                <w:rFonts w:ascii="Calibri" w:hAnsi="Calibri" w:cs="Calibri"/>
                <w:sz w:val="16"/>
                <w:szCs w:val="16"/>
                <w:lang w:val="es-ES"/>
              </w:rPr>
            </w:pPr>
          </w:p>
          <w:p w:rsidR="005A163F" w:rsidRPr="008E6677" w:rsidRDefault="005A163F" w:rsidP="008A05B8">
            <w:pPr>
              <w:jc w:val="center"/>
              <w:rPr>
                <w:rFonts w:ascii="Calibri" w:hAnsi="Calibri" w:cs="Calibri"/>
                <w:sz w:val="16"/>
                <w:szCs w:val="16"/>
                <w:lang w:val="es-ES"/>
              </w:rPr>
            </w:pPr>
            <w:r w:rsidRPr="008E6677">
              <w:rPr>
                <w:rFonts w:ascii="Calibri" w:hAnsi="Calibri" w:cs="Calibri"/>
                <w:sz w:val="16"/>
                <w:szCs w:val="16"/>
                <w:lang w:val="es-ES"/>
              </w:rPr>
              <w:t>ÚNICA</w:t>
            </w:r>
          </w:p>
        </w:tc>
        <w:tc>
          <w:tcPr>
            <w:tcW w:w="4644" w:type="dxa"/>
            <w:tcBorders>
              <w:left w:val="single" w:sz="4" w:space="0" w:color="auto"/>
              <w:right w:val="single" w:sz="4" w:space="0" w:color="auto"/>
            </w:tcBorders>
            <w:vAlign w:val="center"/>
          </w:tcPr>
          <w:p w:rsidR="005A163F" w:rsidRPr="000F7200" w:rsidRDefault="005A163F" w:rsidP="008A05B8">
            <w:pPr>
              <w:ind w:left="162"/>
              <w:rPr>
                <w:rFonts w:ascii="Calibri" w:hAnsi="Calibri" w:cs="Calibri"/>
                <w:sz w:val="16"/>
                <w:szCs w:val="16"/>
              </w:rPr>
            </w:pPr>
            <w:r w:rsidRPr="005A163F">
              <w:rPr>
                <w:rFonts w:ascii="Calibri" w:hAnsi="Calibri" w:cs="Calibri"/>
                <w:sz w:val="16"/>
                <w:szCs w:val="16"/>
                <w:lang w:val="es-ES"/>
              </w:rPr>
              <w:t xml:space="preserve">PRESTACIÓN DE SERVICIOS PARA OPERAR EL SISTEMA DE INFRACCIONES DE TRÁNSITO EN SITIO (HAND HELD) Y PINPADS (TERMINALES BANCARIAS). </w:t>
            </w:r>
            <w:r w:rsidRPr="005A163F">
              <w:rPr>
                <w:rStyle w:val="Ninguno"/>
                <w:rFonts w:ascii="Calibri" w:eastAsia="Calibri" w:hAnsi="Calibri" w:cs="Calibri"/>
                <w:spacing w:val="8"/>
                <w:sz w:val="16"/>
                <w:szCs w:val="16"/>
                <w:u w:color="000000"/>
                <w:lang w:val="es-ES"/>
              </w:rPr>
              <w:t xml:space="preserve"> EL PAGO SERÁ MEDIANTE UN PORCENTAJE DE ACUERDO  AL LEVANTAMIENTO DE INFRACCIONES DIGITALES EMITIDAS MEDIANTE EL SISTEMA HAND HELL EN SITIO Y COBRADAS POR PARTE DEL MUNICIPIO DE JUÁREZ, CHIHUAHUA. </w:t>
            </w:r>
            <w:r w:rsidRPr="000F7200">
              <w:rPr>
                <w:rStyle w:val="Ninguno"/>
                <w:rFonts w:ascii="Calibri" w:eastAsia="Calibri" w:hAnsi="Calibri" w:cs="Calibri"/>
                <w:spacing w:val="8"/>
                <w:sz w:val="16"/>
                <w:szCs w:val="16"/>
                <w:u w:color="000000"/>
              </w:rPr>
              <w:t>DURANTE LA VIGENCIA DEL CONTRATO.</w:t>
            </w:r>
          </w:p>
        </w:tc>
        <w:tc>
          <w:tcPr>
            <w:tcW w:w="992" w:type="dxa"/>
            <w:tcBorders>
              <w:left w:val="single" w:sz="4" w:space="0" w:color="auto"/>
              <w:right w:val="single" w:sz="4" w:space="0" w:color="auto"/>
            </w:tcBorders>
          </w:tcPr>
          <w:p w:rsidR="005A163F" w:rsidRDefault="005A163F" w:rsidP="008A05B8">
            <w:pPr>
              <w:ind w:left="-109"/>
              <w:jc w:val="center"/>
              <w:rPr>
                <w:rFonts w:ascii="Calibri" w:hAnsi="Calibri" w:cs="Calibri"/>
                <w:sz w:val="16"/>
                <w:szCs w:val="16"/>
              </w:rPr>
            </w:pPr>
          </w:p>
          <w:p w:rsidR="005A163F" w:rsidRDefault="005A163F" w:rsidP="008A05B8">
            <w:pPr>
              <w:ind w:left="-109"/>
              <w:jc w:val="center"/>
              <w:rPr>
                <w:rFonts w:ascii="Calibri" w:hAnsi="Calibri" w:cs="Calibri"/>
                <w:sz w:val="16"/>
                <w:szCs w:val="16"/>
              </w:rPr>
            </w:pPr>
          </w:p>
          <w:p w:rsidR="005A163F" w:rsidRDefault="005A163F" w:rsidP="008A05B8">
            <w:pPr>
              <w:ind w:left="-109"/>
              <w:jc w:val="center"/>
              <w:rPr>
                <w:rFonts w:ascii="Calibri" w:hAnsi="Calibri" w:cs="Calibri"/>
                <w:sz w:val="16"/>
                <w:szCs w:val="16"/>
              </w:rPr>
            </w:pPr>
          </w:p>
          <w:p w:rsidR="005A163F" w:rsidRPr="008E6677" w:rsidRDefault="005A163F" w:rsidP="008A05B8">
            <w:pPr>
              <w:ind w:left="-109"/>
              <w:jc w:val="center"/>
              <w:rPr>
                <w:rFonts w:ascii="Calibri" w:hAnsi="Calibri" w:cs="Calibri"/>
                <w:sz w:val="16"/>
                <w:szCs w:val="16"/>
              </w:rPr>
            </w:pPr>
            <w:r>
              <w:rPr>
                <w:rFonts w:ascii="Calibri" w:hAnsi="Calibri" w:cs="Calibri"/>
                <w:sz w:val="16"/>
                <w:szCs w:val="16"/>
              </w:rPr>
              <w:t>CONTRATO</w:t>
            </w:r>
          </w:p>
        </w:tc>
        <w:tc>
          <w:tcPr>
            <w:tcW w:w="1276" w:type="dxa"/>
            <w:tcBorders>
              <w:left w:val="single" w:sz="4" w:space="0" w:color="auto"/>
              <w:right w:val="single" w:sz="4" w:space="0" w:color="auto"/>
            </w:tcBorders>
            <w:vAlign w:val="center"/>
          </w:tcPr>
          <w:p w:rsidR="005A163F" w:rsidRPr="008E6677" w:rsidRDefault="005A163F" w:rsidP="008A05B8">
            <w:pPr>
              <w:ind w:left="-109"/>
              <w:jc w:val="center"/>
              <w:rPr>
                <w:rFonts w:ascii="Calibri" w:hAnsi="Calibri" w:cs="Calibri"/>
                <w:sz w:val="16"/>
                <w:szCs w:val="16"/>
              </w:rPr>
            </w:pPr>
            <w:r>
              <w:rPr>
                <w:rFonts w:ascii="Calibri" w:hAnsi="Calibri" w:cs="Calibri"/>
                <w:sz w:val="16"/>
                <w:szCs w:val="16"/>
              </w:rPr>
              <w:t>25%</w:t>
            </w:r>
          </w:p>
        </w:tc>
        <w:tc>
          <w:tcPr>
            <w:tcW w:w="1134" w:type="dxa"/>
            <w:tcBorders>
              <w:left w:val="single" w:sz="4" w:space="0" w:color="auto"/>
              <w:right w:val="single" w:sz="4" w:space="0" w:color="auto"/>
            </w:tcBorders>
            <w:vAlign w:val="center"/>
          </w:tcPr>
          <w:p w:rsidR="005A163F" w:rsidRPr="008E6677" w:rsidRDefault="005A163F" w:rsidP="008A05B8">
            <w:pPr>
              <w:ind w:left="-109"/>
              <w:jc w:val="center"/>
              <w:rPr>
                <w:rFonts w:ascii="Calibri" w:hAnsi="Calibri" w:cs="Calibri"/>
                <w:sz w:val="16"/>
                <w:szCs w:val="16"/>
              </w:rPr>
            </w:pPr>
            <w:r w:rsidRPr="008E6677">
              <w:rPr>
                <w:rFonts w:ascii="Calibri" w:hAnsi="Calibri" w:cs="Calibri"/>
                <w:sz w:val="16"/>
                <w:szCs w:val="16"/>
              </w:rPr>
              <w:t>$</w:t>
            </w:r>
            <w:r>
              <w:rPr>
                <w:rFonts w:ascii="Calibri" w:hAnsi="Calibri" w:cs="Calibri"/>
                <w:sz w:val="16"/>
                <w:szCs w:val="16"/>
              </w:rPr>
              <w:t>3,200,000.00</w:t>
            </w:r>
          </w:p>
        </w:tc>
        <w:tc>
          <w:tcPr>
            <w:tcW w:w="1275" w:type="dxa"/>
            <w:tcBorders>
              <w:left w:val="single" w:sz="4" w:space="0" w:color="auto"/>
              <w:right w:val="single" w:sz="4" w:space="0" w:color="auto"/>
            </w:tcBorders>
          </w:tcPr>
          <w:p w:rsidR="005A163F" w:rsidRPr="008E6677" w:rsidRDefault="005A163F" w:rsidP="008A05B8">
            <w:pPr>
              <w:ind w:left="-109"/>
              <w:jc w:val="center"/>
              <w:rPr>
                <w:rFonts w:ascii="Calibri" w:hAnsi="Calibri" w:cs="Calibri"/>
                <w:sz w:val="16"/>
                <w:szCs w:val="16"/>
              </w:rPr>
            </w:pPr>
          </w:p>
          <w:p w:rsidR="005A163F" w:rsidRDefault="005A163F" w:rsidP="008A05B8">
            <w:pPr>
              <w:ind w:left="-109"/>
              <w:jc w:val="center"/>
              <w:rPr>
                <w:rFonts w:ascii="Calibri" w:hAnsi="Calibri" w:cs="Calibri"/>
                <w:sz w:val="16"/>
                <w:szCs w:val="16"/>
              </w:rPr>
            </w:pPr>
          </w:p>
          <w:p w:rsidR="005A163F" w:rsidRDefault="005A163F" w:rsidP="008A05B8">
            <w:pPr>
              <w:ind w:left="-109"/>
              <w:jc w:val="center"/>
              <w:rPr>
                <w:rFonts w:ascii="Calibri" w:hAnsi="Calibri" w:cs="Calibri"/>
                <w:sz w:val="16"/>
                <w:szCs w:val="16"/>
              </w:rPr>
            </w:pPr>
          </w:p>
          <w:p w:rsidR="005A163F" w:rsidRPr="008E6677" w:rsidRDefault="005A163F" w:rsidP="008A05B8">
            <w:pPr>
              <w:ind w:left="-109"/>
              <w:jc w:val="center"/>
              <w:rPr>
                <w:rFonts w:ascii="Calibri" w:hAnsi="Calibri" w:cs="Calibri"/>
                <w:sz w:val="16"/>
                <w:szCs w:val="16"/>
              </w:rPr>
            </w:pPr>
            <w:r w:rsidRPr="008E6677">
              <w:rPr>
                <w:rFonts w:ascii="Calibri" w:hAnsi="Calibri" w:cs="Calibri"/>
                <w:sz w:val="16"/>
                <w:szCs w:val="16"/>
              </w:rPr>
              <w:t>$</w:t>
            </w:r>
            <w:r>
              <w:rPr>
                <w:rFonts w:ascii="Calibri" w:hAnsi="Calibri" w:cs="Calibri"/>
                <w:sz w:val="16"/>
                <w:szCs w:val="16"/>
              </w:rPr>
              <w:t>8,000,000.00</w:t>
            </w:r>
          </w:p>
        </w:tc>
      </w:tr>
    </w:tbl>
    <w:p w:rsidR="005A163F" w:rsidRDefault="005A163F" w:rsidP="005A163F">
      <w:pPr>
        <w:pStyle w:val="Textoindependiente"/>
        <w:rPr>
          <w:rFonts w:ascii="Calibri" w:hAnsi="Calibri" w:cs="Arial"/>
          <w:b/>
          <w:i/>
          <w:szCs w:val="24"/>
        </w:rPr>
      </w:pPr>
    </w:p>
    <w:p w:rsidR="005A163F" w:rsidRPr="003B4F8C" w:rsidRDefault="005A163F" w:rsidP="005A163F">
      <w:pPr>
        <w:spacing w:line="276" w:lineRule="auto"/>
        <w:rPr>
          <w:rFonts w:ascii="Calibri" w:hAnsi="Calibri" w:cs="Arial"/>
          <w:b/>
          <w:u w:val="single"/>
          <w:lang w:val="x-none"/>
        </w:rPr>
      </w:pPr>
    </w:p>
    <w:p w:rsidR="005A163F" w:rsidRPr="009A3CAF" w:rsidRDefault="005A163F" w:rsidP="005A163F">
      <w:pPr>
        <w:spacing w:line="276" w:lineRule="auto"/>
        <w:rPr>
          <w:rFonts w:ascii="Calibri" w:eastAsia="MS Mincho" w:hAnsi="Calibri" w:cs="Calibri"/>
          <w:lang w:val="es-ES_tradnl"/>
        </w:rPr>
      </w:pPr>
      <w:r w:rsidRPr="009A3CAF">
        <w:rPr>
          <w:rFonts w:ascii="Calibri" w:eastAsia="MS Mincho" w:hAnsi="Calibri" w:cs="Calibri"/>
          <w:lang w:val="es-ES_tradnl"/>
        </w:rPr>
        <w:t>Por lo anterior el “Comité”, con fundamento en lo establecido en el artículo 29 Fracción X, 67 de la Ley de Adquisiciones, Arrendamientos y contratación de Servicios del Estado de Chihuahua,</w:t>
      </w:r>
      <w:r>
        <w:rPr>
          <w:rFonts w:ascii="Calibri" w:eastAsia="MS Mincho" w:hAnsi="Calibri" w:cs="Calibri"/>
          <w:lang w:val="es-ES_tradnl"/>
        </w:rPr>
        <w:t xml:space="preserve"> </w:t>
      </w:r>
      <w:r w:rsidRPr="009A3CAF">
        <w:rPr>
          <w:rFonts w:ascii="Calibri" w:eastAsia="MS Mincho" w:hAnsi="Calibri" w:cs="Calibri"/>
          <w:lang w:val="es-ES_tradnl"/>
        </w:rPr>
        <w:t xml:space="preserve"> emite el:</w:t>
      </w:r>
    </w:p>
    <w:p w:rsidR="005A163F" w:rsidRPr="009A3CAF" w:rsidRDefault="005A163F" w:rsidP="005A163F">
      <w:pPr>
        <w:spacing w:line="276" w:lineRule="auto"/>
        <w:ind w:firstLine="360"/>
        <w:rPr>
          <w:rFonts w:ascii="Calibri" w:eastAsia="MS Mincho" w:hAnsi="Calibri" w:cs="Arial"/>
          <w:sz w:val="16"/>
          <w:szCs w:val="16"/>
          <w:lang w:val="es-ES_tradnl"/>
        </w:rPr>
      </w:pPr>
    </w:p>
    <w:p w:rsidR="005A163F" w:rsidRPr="009A3CAF" w:rsidRDefault="005A163F" w:rsidP="005A163F">
      <w:pPr>
        <w:spacing w:line="276" w:lineRule="auto"/>
        <w:jc w:val="center"/>
        <w:rPr>
          <w:rFonts w:ascii="Calibri" w:eastAsia="MS Mincho" w:hAnsi="Calibri" w:cs="Arial"/>
          <w:b/>
          <w:i/>
          <w:lang w:val="es-ES_tradnl"/>
        </w:rPr>
      </w:pPr>
      <w:r w:rsidRPr="009A3CAF">
        <w:rPr>
          <w:rFonts w:ascii="Calibri" w:eastAsia="MS Mincho" w:hAnsi="Calibri" w:cs="Arial"/>
          <w:b/>
          <w:i/>
          <w:lang w:val="es-ES_tradnl"/>
        </w:rPr>
        <w:t>-------------------------------------</w:t>
      </w:r>
      <w:r w:rsidRPr="009A3CAF">
        <w:rPr>
          <w:rFonts w:ascii="Calibri" w:eastAsia="MS Mincho" w:hAnsi="Calibri" w:cs="Arial"/>
          <w:b/>
          <w:i/>
          <w:sz w:val="28"/>
          <w:szCs w:val="28"/>
          <w:lang w:val="es-ES_tradnl"/>
        </w:rPr>
        <w:t xml:space="preserve"> FALLO DE LA LICITACIÓN</w:t>
      </w:r>
      <w:r w:rsidRPr="009A3CAF">
        <w:rPr>
          <w:rFonts w:ascii="Calibri" w:eastAsia="MS Mincho" w:hAnsi="Calibri" w:cs="Arial"/>
          <w:b/>
          <w:i/>
          <w:lang w:val="es-ES_tradnl"/>
        </w:rPr>
        <w:t>------------------------------</w:t>
      </w:r>
    </w:p>
    <w:p w:rsidR="005A163F" w:rsidRPr="005A163F" w:rsidRDefault="005A163F" w:rsidP="005A163F">
      <w:pPr>
        <w:spacing w:line="276" w:lineRule="auto"/>
        <w:rPr>
          <w:rFonts w:ascii="Calibri" w:hAnsi="Calibri" w:cs="Calibri"/>
          <w:i/>
          <w:lang w:val="es-ES"/>
        </w:rPr>
      </w:pPr>
    </w:p>
    <w:p w:rsidR="005A163F" w:rsidRPr="005A163F" w:rsidRDefault="005A163F" w:rsidP="005A163F">
      <w:pPr>
        <w:spacing w:line="276" w:lineRule="auto"/>
        <w:rPr>
          <w:rFonts w:ascii="Calibri" w:hAnsi="Calibri" w:cs="Calibri"/>
          <w:b/>
          <w:bCs/>
          <w:lang w:val="es-ES"/>
        </w:rPr>
      </w:pPr>
      <w:r w:rsidRPr="005A163F">
        <w:rPr>
          <w:rFonts w:ascii="Calibri" w:hAnsi="Calibri" w:cs="Calibri"/>
          <w:i/>
          <w:lang w:val="es-ES"/>
        </w:rPr>
        <w:t xml:space="preserve">Licitación Pública Presencial </w:t>
      </w:r>
      <w:r w:rsidRPr="005A163F">
        <w:rPr>
          <w:rFonts w:ascii="Calibri" w:hAnsi="Calibri" w:cs="Calibri"/>
          <w:b/>
          <w:i/>
          <w:lang w:val="es-ES"/>
        </w:rPr>
        <w:t xml:space="preserve">No. </w:t>
      </w:r>
      <w:r w:rsidRPr="005A163F">
        <w:rPr>
          <w:rFonts w:ascii="Calibri" w:hAnsi="Calibri" w:cs="Arial"/>
          <w:b/>
          <w:i/>
          <w:lang w:val="es-ES"/>
        </w:rPr>
        <w:t>CA-OM-039-2019,</w:t>
      </w:r>
      <w:r w:rsidRPr="005A163F">
        <w:rPr>
          <w:rFonts w:ascii="Calibri" w:hAnsi="Calibri" w:cs="Arial"/>
          <w:i/>
          <w:lang w:val="es-ES"/>
        </w:rPr>
        <w:t xml:space="preserve"> para </w:t>
      </w:r>
      <w:r w:rsidRPr="005A163F">
        <w:rPr>
          <w:rFonts w:ascii="Calibri" w:hAnsi="Calibri" w:cs="Calibri"/>
          <w:b/>
          <w:bCs/>
          <w:lang w:val="es-ES"/>
        </w:rPr>
        <w:t>“LA PRESTACIÓN DE SERVICIOS PARA OPERAR EL SISTEMA DE INFRACCIONES DE TRÁNSITO EN SITIO (HAND HELD) Y PINPADS (TERMINALES BANCARIAS) ".</w:t>
      </w:r>
    </w:p>
    <w:p w:rsidR="005A163F" w:rsidRDefault="005A163F" w:rsidP="005A163F">
      <w:pPr>
        <w:spacing w:line="276" w:lineRule="auto"/>
        <w:rPr>
          <w:rFonts w:ascii="Calibri" w:eastAsia="MS Mincho" w:hAnsi="Calibri" w:cs="Calibri"/>
          <w:lang w:val="es-ES_tradnl"/>
        </w:rPr>
      </w:pPr>
    </w:p>
    <w:p w:rsidR="005A163F" w:rsidRPr="005A163F" w:rsidRDefault="005A163F" w:rsidP="005A163F">
      <w:pPr>
        <w:spacing w:line="276" w:lineRule="auto"/>
        <w:rPr>
          <w:rFonts w:ascii="Calibri" w:hAnsi="Calibri" w:cs="Arial"/>
          <w:lang w:val="es-ES"/>
        </w:rPr>
      </w:pPr>
      <w:r w:rsidRPr="009A3CAF">
        <w:rPr>
          <w:rFonts w:ascii="Calibri" w:eastAsia="MS Mincho" w:hAnsi="Calibri" w:cs="Calibri"/>
          <w:lang w:val="es-ES_tradnl"/>
        </w:rPr>
        <w:lastRenderedPageBreak/>
        <w:t>De conformidad con lo dispuesto en el</w:t>
      </w:r>
      <w:r>
        <w:rPr>
          <w:rFonts w:ascii="Calibri" w:eastAsia="MS Mincho" w:hAnsi="Calibri" w:cs="Calibri"/>
          <w:lang w:val="es-ES_tradnl"/>
        </w:rPr>
        <w:t xml:space="preserve"> </w:t>
      </w:r>
      <w:r w:rsidRPr="005A163F">
        <w:rPr>
          <w:rFonts w:ascii="Calibri" w:hAnsi="Calibri" w:cs="Arial"/>
          <w:lang w:val="es-ES"/>
        </w:rPr>
        <w:t xml:space="preserve">artículo 61 fracción III de la Ley de Adquisiciones, Arrendamientos y Contratación de Servicios del Estado de Chihuahua, se desecho la propuesta del licitante INTELTRAFICO S.A. DE C.V., tal y como quedo asentado en el acto de presentación y apertura de la presente licitación, toda vez que no presento los documentos VII, VIII, X y XI, del apartado 5.1,  además no presento folio en la totalidad de su propuesta técnica misma que es causal de desechamiento en apego al artículo 61 párrafo cuarto del Reglamento de la Ley de Adquisiciones, Arrendamientos y Contratación de Servicios del Estado de Chihuahua y apartado 6.2 inciso o) de las bases de licitación. </w:t>
      </w:r>
    </w:p>
    <w:p w:rsidR="005A163F" w:rsidRPr="009A3CAF" w:rsidRDefault="005A163F" w:rsidP="005A163F">
      <w:pPr>
        <w:spacing w:line="276" w:lineRule="auto"/>
        <w:rPr>
          <w:rFonts w:ascii="Calibri" w:eastAsia="MS Mincho" w:hAnsi="Calibri" w:cs="Calibri"/>
          <w:lang w:val="es-ES_tradnl"/>
        </w:rPr>
      </w:pPr>
    </w:p>
    <w:p w:rsidR="005A163F" w:rsidRDefault="005A163F" w:rsidP="005A163F">
      <w:pPr>
        <w:spacing w:line="276" w:lineRule="auto"/>
        <w:rPr>
          <w:rFonts w:ascii="Calibri" w:eastAsia="MS Mincho" w:hAnsi="Calibri" w:cs="Calibri"/>
          <w:lang w:val="es-ES_tradnl"/>
        </w:rPr>
      </w:pPr>
      <w:r>
        <w:rPr>
          <w:rFonts w:ascii="Calibri" w:eastAsia="MS Mincho" w:hAnsi="Calibri" w:cs="Calibri"/>
          <w:lang w:val="es-ES_tradnl"/>
        </w:rPr>
        <w:t>C</w:t>
      </w:r>
      <w:r w:rsidRPr="009A3CAF">
        <w:rPr>
          <w:rFonts w:ascii="Calibri" w:eastAsia="MS Mincho" w:hAnsi="Calibri" w:cs="Calibri"/>
          <w:lang w:val="es-ES_tradnl"/>
        </w:rPr>
        <w:t>on lo dispuesto en el artículo 64 y 66 de la Ley de Adquisiciones, Arrendamientos y Contratación de Servicios del Estado de Chihuahua</w:t>
      </w:r>
      <w:r>
        <w:rPr>
          <w:rFonts w:ascii="Calibri" w:eastAsia="MS Mincho" w:hAnsi="Calibri" w:cs="Calibri"/>
          <w:lang w:val="es-ES_tradnl"/>
        </w:rPr>
        <w:t xml:space="preserve">, </w:t>
      </w:r>
      <w:r w:rsidRPr="005A163F">
        <w:rPr>
          <w:rFonts w:ascii="Calibri" w:hAnsi="Calibri" w:cs="Arial"/>
          <w:lang w:val="es-ES"/>
        </w:rPr>
        <w:t>y apartado 6, 6.1.3. fracción II y 8.14 de las bases de Licitación,</w:t>
      </w:r>
      <w:r w:rsidRPr="005E09BC">
        <w:rPr>
          <w:rFonts w:ascii="Calibri" w:eastAsia="MS Mincho" w:hAnsi="Calibri" w:cs="Calibri"/>
          <w:lang w:val="es-ES_tradnl"/>
        </w:rPr>
        <w:t xml:space="preserve"> se da a conocer q</w:t>
      </w:r>
      <w:r w:rsidRPr="009A3CAF">
        <w:rPr>
          <w:rFonts w:ascii="Calibri" w:eastAsia="MS Mincho" w:hAnsi="Calibri" w:cs="Calibri"/>
          <w:lang w:val="es-ES_tradnl"/>
        </w:rPr>
        <w:t xml:space="preserve">ue </w:t>
      </w:r>
      <w:r w:rsidRPr="005A163F">
        <w:rPr>
          <w:rFonts w:ascii="Calibri" w:hAnsi="Calibri" w:cs="Calibri"/>
          <w:lang w:val="es-ES"/>
        </w:rPr>
        <w:t xml:space="preserve">la propuesta Técnica y Económica del licitante </w:t>
      </w:r>
      <w:r w:rsidRPr="005A163F">
        <w:rPr>
          <w:rFonts w:ascii="Calibri" w:hAnsi="Calibri" w:cs="Arial"/>
          <w:bCs/>
          <w:spacing w:val="-7"/>
          <w:w w:val="105"/>
          <w:lang w:val="es-ES"/>
        </w:rPr>
        <w:t xml:space="preserve">QUATRO DESARROLLO MOVIL SA. DE C.V., </w:t>
      </w:r>
      <w:r w:rsidRPr="005A163F">
        <w:rPr>
          <w:rFonts w:ascii="Calibri" w:hAnsi="Calibri" w:cs="Calibri"/>
          <w:lang w:val="es-ES"/>
        </w:rPr>
        <w:t xml:space="preserve">cumple técnica, legal y económicamente con lo solicitado en las bases de licitación, toda vez que satisfacen la totalidad de los requerimientos técnicos solicitados por la convocante y los precios ofertados se encuentran dentro del mercado para llevar a cabo la presente licitación, por las razones antes expuestas se le adjudica el Fallo a favor de la partida única y  </w:t>
      </w:r>
      <w:r w:rsidRPr="005A163F">
        <w:rPr>
          <w:rFonts w:ascii="Calibri" w:eastAsia="MS Mincho" w:hAnsi="Calibri" w:cs="Calibri"/>
          <w:lang w:val="es-ES"/>
        </w:rPr>
        <w:t>por el monto que a continuación se describe, de conformidad con</w:t>
      </w:r>
      <w:r w:rsidRPr="009A3CAF">
        <w:rPr>
          <w:rFonts w:ascii="Calibri" w:eastAsia="MS Mincho" w:hAnsi="Calibri" w:cs="Calibri"/>
          <w:lang w:val="es-ES_tradnl"/>
        </w:rPr>
        <w:t xml:space="preserve"> la Ley de Adquisiciones,</w:t>
      </w:r>
      <w:r>
        <w:rPr>
          <w:rFonts w:ascii="Calibri" w:eastAsia="MS Mincho" w:hAnsi="Calibri" w:cs="Calibri"/>
          <w:lang w:val="es-ES_tradnl"/>
        </w:rPr>
        <w:t xml:space="preserve"> </w:t>
      </w:r>
      <w:r w:rsidRPr="009A3CAF">
        <w:rPr>
          <w:rFonts w:ascii="Calibri" w:eastAsia="MS Mincho" w:hAnsi="Calibri" w:cs="Calibri"/>
          <w:lang w:val="es-ES_tradnl"/>
        </w:rPr>
        <w:t>Arrendamientos y contratación de Servicios del Estado de Chihuahua:</w:t>
      </w:r>
    </w:p>
    <w:p w:rsidR="005A163F" w:rsidRDefault="005A163F" w:rsidP="005A163F">
      <w:pPr>
        <w:spacing w:line="276" w:lineRule="auto"/>
        <w:rPr>
          <w:rFonts w:ascii="Calibri" w:eastAsia="MS Mincho" w:hAnsi="Calibri" w:cs="Calibri"/>
          <w:lang w:val="es-ES_tradnl"/>
        </w:rPr>
      </w:pPr>
    </w:p>
    <w:tbl>
      <w:tblPr>
        <w:tblpPr w:leftFromText="141" w:rightFromText="141" w:vertAnchor="text" w:horzAnchor="margin" w:tblpX="108" w:tblpY="3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503"/>
        <w:gridCol w:w="1134"/>
        <w:gridCol w:w="1134"/>
        <w:gridCol w:w="1276"/>
        <w:gridCol w:w="1275"/>
      </w:tblGrid>
      <w:tr w:rsidR="005A163F" w:rsidRPr="00E879CF" w:rsidTr="008A05B8">
        <w:trPr>
          <w:trHeight w:val="464"/>
        </w:trPr>
        <w:tc>
          <w:tcPr>
            <w:tcW w:w="10314" w:type="dxa"/>
            <w:gridSpan w:val="6"/>
            <w:tcBorders>
              <w:right w:val="single" w:sz="4" w:space="0" w:color="auto"/>
            </w:tcBorders>
            <w:shd w:val="clear" w:color="auto" w:fill="D9D9D9"/>
          </w:tcPr>
          <w:p w:rsidR="005A163F" w:rsidRPr="005A163F" w:rsidRDefault="005A163F" w:rsidP="008A05B8">
            <w:pPr>
              <w:jc w:val="center"/>
              <w:rPr>
                <w:rFonts w:ascii="Calibri" w:eastAsia="Calibri" w:hAnsi="Calibri" w:cs="Calibri"/>
                <w:b/>
                <w:sz w:val="16"/>
                <w:szCs w:val="16"/>
                <w:lang w:val="es-ES"/>
              </w:rPr>
            </w:pPr>
            <w:r>
              <w:rPr>
                <w:rFonts w:ascii="Calibri" w:hAnsi="Calibri" w:cs="Calibri"/>
                <w:b/>
                <w:sz w:val="16"/>
                <w:szCs w:val="16"/>
                <w:lang w:val="es-ES" w:eastAsia="ja-JP"/>
              </w:rPr>
              <w:t>QUATRO DESARROLLO MOVIL S.A. DE C.V.</w:t>
            </w:r>
          </w:p>
          <w:p w:rsidR="005A163F" w:rsidRPr="005A163F" w:rsidRDefault="005A163F" w:rsidP="008A05B8">
            <w:pPr>
              <w:jc w:val="center"/>
              <w:rPr>
                <w:rFonts w:ascii="Calibri" w:eastAsia="Calibri" w:hAnsi="Calibri" w:cs="Calibri"/>
                <w:b/>
                <w:sz w:val="16"/>
                <w:szCs w:val="16"/>
                <w:lang w:val="es-ES"/>
              </w:rPr>
            </w:pPr>
          </w:p>
          <w:p w:rsidR="005A163F" w:rsidRPr="005A163F" w:rsidRDefault="005A163F" w:rsidP="008A05B8">
            <w:pPr>
              <w:jc w:val="center"/>
              <w:rPr>
                <w:rFonts w:ascii="Calibri" w:eastAsia="Calibri" w:hAnsi="Calibri" w:cs="Calibri"/>
                <w:b/>
                <w:sz w:val="16"/>
                <w:szCs w:val="16"/>
                <w:lang w:val="es-ES"/>
              </w:rPr>
            </w:pPr>
          </w:p>
        </w:tc>
      </w:tr>
      <w:tr w:rsidR="005A163F" w:rsidRPr="008E6677" w:rsidTr="008A05B8">
        <w:trPr>
          <w:trHeight w:val="464"/>
        </w:trPr>
        <w:tc>
          <w:tcPr>
            <w:tcW w:w="992" w:type="dxa"/>
            <w:tcBorders>
              <w:right w:val="single" w:sz="4" w:space="0" w:color="auto"/>
            </w:tcBorders>
            <w:shd w:val="clear" w:color="auto" w:fill="D9D9D9"/>
          </w:tcPr>
          <w:p w:rsidR="005A163F" w:rsidRPr="008E6677" w:rsidRDefault="005A163F" w:rsidP="008A05B8">
            <w:pPr>
              <w:jc w:val="center"/>
              <w:rPr>
                <w:rFonts w:ascii="Calibri" w:hAnsi="Calibri" w:cs="Calibri"/>
                <w:b/>
                <w:sz w:val="16"/>
                <w:szCs w:val="16"/>
                <w:lang w:val="es-ES" w:eastAsia="ja-JP"/>
              </w:rPr>
            </w:pPr>
            <w:r w:rsidRPr="008E6677">
              <w:rPr>
                <w:rFonts w:ascii="Calibri" w:hAnsi="Calibri" w:cs="Calibri"/>
                <w:b/>
                <w:sz w:val="16"/>
                <w:szCs w:val="16"/>
                <w:lang w:val="es-ES" w:eastAsia="ja-JP"/>
              </w:rPr>
              <w:t>NÚMERO DE PARTIDA</w:t>
            </w:r>
          </w:p>
        </w:tc>
        <w:tc>
          <w:tcPr>
            <w:tcW w:w="4503" w:type="dxa"/>
            <w:tcBorders>
              <w:left w:val="single" w:sz="4" w:space="0" w:color="auto"/>
            </w:tcBorders>
            <w:shd w:val="clear" w:color="auto" w:fill="D9D9D9"/>
            <w:vAlign w:val="center"/>
          </w:tcPr>
          <w:p w:rsidR="005A163F" w:rsidRPr="008E6677" w:rsidRDefault="005A163F" w:rsidP="008A05B8">
            <w:pPr>
              <w:ind w:left="162"/>
              <w:jc w:val="center"/>
              <w:rPr>
                <w:rFonts w:ascii="Calibri" w:eastAsia="Calibri" w:hAnsi="Calibri" w:cs="Calibri"/>
                <w:b/>
                <w:sz w:val="16"/>
                <w:szCs w:val="16"/>
              </w:rPr>
            </w:pPr>
            <w:r w:rsidRPr="008E6677">
              <w:rPr>
                <w:rFonts w:ascii="Calibri" w:eastAsia="Calibri" w:hAnsi="Calibri" w:cs="Calibri"/>
                <w:b/>
                <w:sz w:val="16"/>
                <w:szCs w:val="16"/>
              </w:rPr>
              <w:t>DESCRIPCIÓN</w:t>
            </w:r>
          </w:p>
        </w:tc>
        <w:tc>
          <w:tcPr>
            <w:tcW w:w="1134" w:type="dxa"/>
            <w:tcBorders>
              <w:left w:val="single" w:sz="4" w:space="0" w:color="auto"/>
              <w:right w:val="single" w:sz="4" w:space="0" w:color="auto"/>
            </w:tcBorders>
            <w:shd w:val="clear" w:color="auto" w:fill="D9D9D9"/>
          </w:tcPr>
          <w:p w:rsidR="005A163F" w:rsidRPr="008E6677" w:rsidRDefault="005A163F" w:rsidP="008A05B8">
            <w:pPr>
              <w:jc w:val="center"/>
              <w:rPr>
                <w:rFonts w:ascii="Calibri" w:eastAsia="Calibri" w:hAnsi="Calibri" w:cs="Calibri"/>
                <w:b/>
                <w:sz w:val="16"/>
                <w:szCs w:val="16"/>
              </w:rPr>
            </w:pPr>
            <w:r w:rsidRPr="008E6677">
              <w:rPr>
                <w:rFonts w:ascii="Calibri" w:eastAsia="Calibri" w:hAnsi="Calibri" w:cs="Calibri"/>
                <w:b/>
                <w:sz w:val="16"/>
                <w:szCs w:val="16"/>
              </w:rPr>
              <w:t>UNIDAD DE MEDIDA</w:t>
            </w:r>
          </w:p>
        </w:tc>
        <w:tc>
          <w:tcPr>
            <w:tcW w:w="1134" w:type="dxa"/>
            <w:tcBorders>
              <w:left w:val="single" w:sz="4" w:space="0" w:color="auto"/>
            </w:tcBorders>
            <w:shd w:val="clear" w:color="auto" w:fill="D9D9D9"/>
            <w:vAlign w:val="center"/>
          </w:tcPr>
          <w:p w:rsidR="005A163F" w:rsidRPr="008E6677" w:rsidRDefault="005A163F" w:rsidP="008A05B8">
            <w:pPr>
              <w:jc w:val="center"/>
              <w:rPr>
                <w:rFonts w:ascii="Calibri" w:eastAsia="Calibri" w:hAnsi="Calibri" w:cs="Calibri"/>
                <w:b/>
                <w:sz w:val="16"/>
                <w:szCs w:val="16"/>
              </w:rPr>
            </w:pPr>
            <w:r>
              <w:rPr>
                <w:rFonts w:ascii="Calibri" w:eastAsia="Calibri" w:hAnsi="Calibri" w:cs="Calibri"/>
                <w:b/>
                <w:sz w:val="16"/>
                <w:szCs w:val="16"/>
              </w:rPr>
              <w:t>% DE COBRO</w:t>
            </w:r>
          </w:p>
        </w:tc>
        <w:tc>
          <w:tcPr>
            <w:tcW w:w="1276" w:type="dxa"/>
            <w:tcBorders>
              <w:left w:val="single" w:sz="4" w:space="0" w:color="auto"/>
            </w:tcBorders>
            <w:shd w:val="clear" w:color="auto" w:fill="D9D9D9"/>
            <w:vAlign w:val="center"/>
          </w:tcPr>
          <w:p w:rsidR="005A163F" w:rsidRPr="008E6677" w:rsidRDefault="005A163F" w:rsidP="008A05B8">
            <w:pPr>
              <w:jc w:val="center"/>
              <w:rPr>
                <w:rFonts w:ascii="Calibri" w:eastAsia="Calibri" w:hAnsi="Calibri" w:cs="Calibri"/>
                <w:b/>
                <w:sz w:val="16"/>
                <w:szCs w:val="16"/>
              </w:rPr>
            </w:pPr>
            <w:r w:rsidRPr="008E6677">
              <w:rPr>
                <w:rFonts w:ascii="Calibri" w:eastAsia="Calibri" w:hAnsi="Calibri" w:cs="Calibri"/>
                <w:b/>
                <w:sz w:val="16"/>
                <w:szCs w:val="16"/>
              </w:rPr>
              <w:t>MONTO MÍNIMO</w:t>
            </w:r>
          </w:p>
        </w:tc>
        <w:tc>
          <w:tcPr>
            <w:tcW w:w="1275" w:type="dxa"/>
            <w:tcBorders>
              <w:left w:val="single" w:sz="4" w:space="0" w:color="auto"/>
            </w:tcBorders>
            <w:shd w:val="clear" w:color="auto" w:fill="D9D9D9"/>
          </w:tcPr>
          <w:p w:rsidR="005A163F" w:rsidRPr="008E6677" w:rsidRDefault="005A163F" w:rsidP="008A05B8">
            <w:pPr>
              <w:jc w:val="center"/>
              <w:rPr>
                <w:rFonts w:ascii="Calibri" w:eastAsia="Calibri" w:hAnsi="Calibri" w:cs="Calibri"/>
                <w:b/>
                <w:sz w:val="16"/>
                <w:szCs w:val="16"/>
              </w:rPr>
            </w:pPr>
            <w:r w:rsidRPr="008E6677">
              <w:rPr>
                <w:rFonts w:ascii="Calibri" w:eastAsia="Calibri" w:hAnsi="Calibri" w:cs="Calibri"/>
                <w:b/>
                <w:sz w:val="16"/>
                <w:szCs w:val="16"/>
              </w:rPr>
              <w:t>MONTO MÁXIMO</w:t>
            </w:r>
          </w:p>
        </w:tc>
      </w:tr>
      <w:tr w:rsidR="005A163F" w:rsidRPr="008E6677" w:rsidTr="008A05B8">
        <w:trPr>
          <w:trHeight w:val="1513"/>
        </w:trPr>
        <w:tc>
          <w:tcPr>
            <w:tcW w:w="992" w:type="dxa"/>
            <w:tcBorders>
              <w:right w:val="single" w:sz="4" w:space="0" w:color="auto"/>
            </w:tcBorders>
          </w:tcPr>
          <w:p w:rsidR="005A163F" w:rsidRDefault="005A163F" w:rsidP="008A05B8">
            <w:pPr>
              <w:jc w:val="center"/>
              <w:rPr>
                <w:rFonts w:ascii="Calibri" w:hAnsi="Calibri" w:cs="Calibri"/>
                <w:sz w:val="16"/>
                <w:szCs w:val="16"/>
                <w:lang w:val="es-ES"/>
              </w:rPr>
            </w:pPr>
          </w:p>
          <w:p w:rsidR="005A163F" w:rsidRDefault="005A163F" w:rsidP="008A05B8">
            <w:pPr>
              <w:jc w:val="center"/>
              <w:rPr>
                <w:rFonts w:ascii="Calibri" w:hAnsi="Calibri" w:cs="Calibri"/>
                <w:sz w:val="16"/>
                <w:szCs w:val="16"/>
                <w:lang w:val="es-ES"/>
              </w:rPr>
            </w:pPr>
          </w:p>
          <w:p w:rsidR="005A163F" w:rsidRDefault="005A163F" w:rsidP="008A05B8">
            <w:pPr>
              <w:jc w:val="center"/>
              <w:rPr>
                <w:rFonts w:ascii="Calibri" w:hAnsi="Calibri" w:cs="Calibri"/>
                <w:sz w:val="16"/>
                <w:szCs w:val="16"/>
                <w:lang w:val="es-ES"/>
              </w:rPr>
            </w:pPr>
          </w:p>
          <w:p w:rsidR="005A163F" w:rsidRPr="008E6677" w:rsidRDefault="005A163F" w:rsidP="008A05B8">
            <w:pPr>
              <w:jc w:val="center"/>
              <w:rPr>
                <w:rFonts w:ascii="Calibri" w:hAnsi="Calibri" w:cs="Calibri"/>
                <w:sz w:val="16"/>
                <w:szCs w:val="16"/>
                <w:lang w:val="es-ES"/>
              </w:rPr>
            </w:pPr>
            <w:r w:rsidRPr="008E6677">
              <w:rPr>
                <w:rFonts w:ascii="Calibri" w:hAnsi="Calibri" w:cs="Calibri"/>
                <w:sz w:val="16"/>
                <w:szCs w:val="16"/>
                <w:lang w:val="es-ES"/>
              </w:rPr>
              <w:t>ÚNICA</w:t>
            </w:r>
          </w:p>
        </w:tc>
        <w:tc>
          <w:tcPr>
            <w:tcW w:w="4503" w:type="dxa"/>
            <w:tcBorders>
              <w:left w:val="single" w:sz="4" w:space="0" w:color="auto"/>
              <w:right w:val="single" w:sz="4" w:space="0" w:color="auto"/>
            </w:tcBorders>
            <w:vAlign w:val="center"/>
          </w:tcPr>
          <w:p w:rsidR="005A163F" w:rsidRPr="000F7200" w:rsidRDefault="005A163F" w:rsidP="008A05B8">
            <w:pPr>
              <w:ind w:left="162"/>
              <w:rPr>
                <w:rFonts w:ascii="Calibri" w:hAnsi="Calibri" w:cs="Calibri"/>
                <w:sz w:val="16"/>
                <w:szCs w:val="16"/>
              </w:rPr>
            </w:pPr>
            <w:r w:rsidRPr="005A163F">
              <w:rPr>
                <w:rFonts w:ascii="Calibri" w:hAnsi="Calibri" w:cs="Calibri"/>
                <w:sz w:val="16"/>
                <w:szCs w:val="16"/>
                <w:lang w:val="es-ES"/>
              </w:rPr>
              <w:t xml:space="preserve">PRESTACIÓN DE SERVICIOS PARA OPERAR EL SISTEMA DE INFRACCIONES DE TRÁNSITO EN SITIO (HAND HELD) Y PINPADS (TERMINALES BANCARIAS). </w:t>
            </w:r>
            <w:r w:rsidRPr="005A163F">
              <w:rPr>
                <w:rStyle w:val="Ninguno"/>
                <w:rFonts w:ascii="Calibri" w:eastAsia="Calibri" w:hAnsi="Calibri" w:cs="Calibri"/>
                <w:spacing w:val="8"/>
                <w:sz w:val="16"/>
                <w:szCs w:val="16"/>
                <w:u w:color="000000"/>
                <w:lang w:val="es-ES"/>
              </w:rPr>
              <w:t xml:space="preserve"> EL PAGO SERÁ MEDIANTE UN PORCENTAJE DE ACUERDO  AL LEVANTAMIENTO DE INFRACCIONES DIGITALES EMITIDAS MEDIANTE EL SISTEMA HAND HELL EN SITIO Y COBRADAS POR PARTE DEL MUNICIPIO DE JUÁREZ, CHIHUAHUA. </w:t>
            </w:r>
            <w:r w:rsidRPr="000F7200">
              <w:rPr>
                <w:rStyle w:val="Ninguno"/>
                <w:rFonts w:ascii="Calibri" w:eastAsia="Calibri" w:hAnsi="Calibri" w:cs="Calibri"/>
                <w:spacing w:val="8"/>
                <w:sz w:val="16"/>
                <w:szCs w:val="16"/>
                <w:u w:color="000000"/>
              </w:rPr>
              <w:t>DURANTE LA VIGENCIA DEL CONTRATO.</w:t>
            </w:r>
          </w:p>
        </w:tc>
        <w:tc>
          <w:tcPr>
            <w:tcW w:w="1134" w:type="dxa"/>
            <w:tcBorders>
              <w:left w:val="single" w:sz="4" w:space="0" w:color="auto"/>
              <w:right w:val="single" w:sz="4" w:space="0" w:color="auto"/>
            </w:tcBorders>
          </w:tcPr>
          <w:p w:rsidR="005A163F" w:rsidRDefault="005A163F" w:rsidP="008A05B8">
            <w:pPr>
              <w:ind w:left="-109"/>
              <w:jc w:val="center"/>
              <w:rPr>
                <w:rFonts w:ascii="Calibri" w:hAnsi="Calibri" w:cs="Calibri"/>
                <w:sz w:val="16"/>
                <w:szCs w:val="16"/>
              </w:rPr>
            </w:pPr>
          </w:p>
          <w:p w:rsidR="005A163F" w:rsidRDefault="005A163F" w:rsidP="008A05B8">
            <w:pPr>
              <w:ind w:left="-109"/>
              <w:jc w:val="center"/>
              <w:rPr>
                <w:rFonts w:ascii="Calibri" w:hAnsi="Calibri" w:cs="Calibri"/>
                <w:sz w:val="16"/>
                <w:szCs w:val="16"/>
              </w:rPr>
            </w:pPr>
          </w:p>
          <w:p w:rsidR="005A163F" w:rsidRDefault="005A163F" w:rsidP="008A05B8">
            <w:pPr>
              <w:ind w:left="-109"/>
              <w:jc w:val="center"/>
              <w:rPr>
                <w:rFonts w:ascii="Calibri" w:hAnsi="Calibri" w:cs="Calibri"/>
                <w:sz w:val="16"/>
                <w:szCs w:val="16"/>
              </w:rPr>
            </w:pPr>
          </w:p>
          <w:p w:rsidR="005A163F" w:rsidRPr="008E6677" w:rsidRDefault="005A163F" w:rsidP="008A05B8">
            <w:pPr>
              <w:ind w:left="-109"/>
              <w:jc w:val="center"/>
              <w:rPr>
                <w:rFonts w:ascii="Calibri" w:hAnsi="Calibri" w:cs="Calibri"/>
                <w:sz w:val="16"/>
                <w:szCs w:val="16"/>
              </w:rPr>
            </w:pPr>
            <w:r>
              <w:rPr>
                <w:rFonts w:ascii="Calibri" w:hAnsi="Calibri" w:cs="Calibri"/>
                <w:sz w:val="16"/>
                <w:szCs w:val="16"/>
              </w:rPr>
              <w:t>CONTRATO</w:t>
            </w:r>
          </w:p>
        </w:tc>
        <w:tc>
          <w:tcPr>
            <w:tcW w:w="1134" w:type="dxa"/>
            <w:tcBorders>
              <w:left w:val="single" w:sz="4" w:space="0" w:color="auto"/>
              <w:right w:val="single" w:sz="4" w:space="0" w:color="auto"/>
            </w:tcBorders>
            <w:vAlign w:val="center"/>
          </w:tcPr>
          <w:p w:rsidR="005A163F" w:rsidRPr="008E6677" w:rsidRDefault="005A163F" w:rsidP="008A05B8">
            <w:pPr>
              <w:ind w:left="-109"/>
              <w:jc w:val="center"/>
              <w:rPr>
                <w:rFonts w:ascii="Calibri" w:hAnsi="Calibri" w:cs="Calibri"/>
                <w:sz w:val="16"/>
                <w:szCs w:val="16"/>
              </w:rPr>
            </w:pPr>
            <w:r>
              <w:rPr>
                <w:rFonts w:ascii="Calibri" w:hAnsi="Calibri" w:cs="Calibri"/>
                <w:sz w:val="16"/>
                <w:szCs w:val="16"/>
              </w:rPr>
              <w:t>25%</w:t>
            </w:r>
          </w:p>
        </w:tc>
        <w:tc>
          <w:tcPr>
            <w:tcW w:w="1276" w:type="dxa"/>
            <w:tcBorders>
              <w:left w:val="single" w:sz="4" w:space="0" w:color="auto"/>
              <w:right w:val="single" w:sz="4" w:space="0" w:color="auto"/>
            </w:tcBorders>
            <w:vAlign w:val="center"/>
          </w:tcPr>
          <w:p w:rsidR="005A163F" w:rsidRPr="008E6677" w:rsidRDefault="005A163F" w:rsidP="008A05B8">
            <w:pPr>
              <w:ind w:left="-109"/>
              <w:jc w:val="center"/>
              <w:rPr>
                <w:rFonts w:ascii="Calibri" w:hAnsi="Calibri" w:cs="Calibri"/>
                <w:sz w:val="16"/>
                <w:szCs w:val="16"/>
              </w:rPr>
            </w:pPr>
            <w:r w:rsidRPr="008E6677">
              <w:rPr>
                <w:rFonts w:ascii="Calibri" w:hAnsi="Calibri" w:cs="Calibri"/>
                <w:sz w:val="16"/>
                <w:szCs w:val="16"/>
              </w:rPr>
              <w:t>$</w:t>
            </w:r>
            <w:r>
              <w:rPr>
                <w:rFonts w:ascii="Calibri" w:hAnsi="Calibri" w:cs="Calibri"/>
                <w:sz w:val="16"/>
                <w:szCs w:val="16"/>
              </w:rPr>
              <w:t>3,200,000.00</w:t>
            </w:r>
          </w:p>
        </w:tc>
        <w:tc>
          <w:tcPr>
            <w:tcW w:w="1275" w:type="dxa"/>
            <w:tcBorders>
              <w:left w:val="single" w:sz="4" w:space="0" w:color="auto"/>
              <w:right w:val="single" w:sz="4" w:space="0" w:color="auto"/>
            </w:tcBorders>
          </w:tcPr>
          <w:p w:rsidR="005A163F" w:rsidRPr="008E6677" w:rsidRDefault="005A163F" w:rsidP="008A05B8">
            <w:pPr>
              <w:ind w:left="-109"/>
              <w:jc w:val="center"/>
              <w:rPr>
                <w:rFonts w:ascii="Calibri" w:hAnsi="Calibri" w:cs="Calibri"/>
                <w:sz w:val="16"/>
                <w:szCs w:val="16"/>
              </w:rPr>
            </w:pPr>
          </w:p>
          <w:p w:rsidR="005A163F" w:rsidRDefault="005A163F" w:rsidP="008A05B8">
            <w:pPr>
              <w:ind w:left="-109"/>
              <w:jc w:val="center"/>
              <w:rPr>
                <w:rFonts w:ascii="Calibri" w:hAnsi="Calibri" w:cs="Calibri"/>
                <w:sz w:val="16"/>
                <w:szCs w:val="16"/>
              </w:rPr>
            </w:pPr>
          </w:p>
          <w:p w:rsidR="005A163F" w:rsidRDefault="005A163F" w:rsidP="008A05B8">
            <w:pPr>
              <w:ind w:left="-109"/>
              <w:jc w:val="center"/>
              <w:rPr>
                <w:rFonts w:ascii="Calibri" w:hAnsi="Calibri" w:cs="Calibri"/>
                <w:sz w:val="16"/>
                <w:szCs w:val="16"/>
              </w:rPr>
            </w:pPr>
          </w:p>
          <w:p w:rsidR="005A163F" w:rsidRPr="008E6677" w:rsidRDefault="005A163F" w:rsidP="008A05B8">
            <w:pPr>
              <w:ind w:left="-109"/>
              <w:jc w:val="center"/>
              <w:rPr>
                <w:rFonts w:ascii="Calibri" w:hAnsi="Calibri" w:cs="Calibri"/>
                <w:sz w:val="16"/>
                <w:szCs w:val="16"/>
              </w:rPr>
            </w:pPr>
            <w:r w:rsidRPr="008E6677">
              <w:rPr>
                <w:rFonts w:ascii="Calibri" w:hAnsi="Calibri" w:cs="Calibri"/>
                <w:sz w:val="16"/>
                <w:szCs w:val="16"/>
              </w:rPr>
              <w:t>$</w:t>
            </w:r>
            <w:r>
              <w:rPr>
                <w:rFonts w:ascii="Calibri" w:hAnsi="Calibri" w:cs="Calibri"/>
                <w:sz w:val="16"/>
                <w:szCs w:val="16"/>
              </w:rPr>
              <w:t>8,000,000.00</w:t>
            </w:r>
          </w:p>
        </w:tc>
      </w:tr>
    </w:tbl>
    <w:p w:rsidR="005A163F" w:rsidRDefault="005A163F" w:rsidP="005A163F">
      <w:pPr>
        <w:spacing w:line="276" w:lineRule="auto"/>
        <w:rPr>
          <w:rFonts w:ascii="Calibri" w:eastAsia="MS Mincho" w:hAnsi="Calibri" w:cs="Calibri"/>
          <w:lang w:val="es-ES_tradnl"/>
        </w:rPr>
      </w:pPr>
    </w:p>
    <w:p w:rsidR="005A163F" w:rsidRPr="009A3CAF" w:rsidRDefault="005A163F" w:rsidP="005A163F">
      <w:pPr>
        <w:spacing w:line="360" w:lineRule="auto"/>
        <w:rPr>
          <w:rFonts w:ascii="Calibri" w:eastAsia="MS Mincho" w:hAnsi="Calibri" w:cs="Calibri"/>
          <w:lang w:val="es-ES_tradnl"/>
        </w:rPr>
      </w:pPr>
    </w:p>
    <w:p w:rsidR="005A163F" w:rsidRDefault="005A163F" w:rsidP="005A163F">
      <w:pPr>
        <w:spacing w:line="276" w:lineRule="auto"/>
        <w:rPr>
          <w:rFonts w:ascii="Calibri" w:eastAsia="MS Mincho" w:hAnsi="Calibri" w:cs="Calibri"/>
          <w:szCs w:val="20"/>
          <w:lang w:val="es-ES_tradnl"/>
        </w:rPr>
      </w:pPr>
      <w:r w:rsidRPr="009A3CAF">
        <w:rPr>
          <w:rFonts w:ascii="Calibri" w:eastAsia="MS Mincho" w:hAnsi="Calibri" w:cs="Calibri"/>
          <w:szCs w:val="20"/>
          <w:lang w:val="es-ES_tradnl"/>
        </w:rPr>
        <w:t xml:space="preserve">Se le notifica al participante adjudicado </w:t>
      </w:r>
      <w:r w:rsidRPr="005A163F">
        <w:rPr>
          <w:rFonts w:ascii="Calibri" w:hAnsi="Calibri" w:cs="Calibri"/>
          <w:lang w:val="es-ES"/>
        </w:rPr>
        <w:t xml:space="preserve">a fin de que firmen el contrato correspondiente en los términos de los artículos 80, 81 y demás relativos de la Ley de Adquisiciones, Arrendamientos, Contratación de Servicios del Estado de Chihuahua. Así mismo </w:t>
      </w:r>
      <w:r w:rsidRPr="009A3CAF">
        <w:rPr>
          <w:rFonts w:ascii="Calibri" w:eastAsia="MS Mincho" w:hAnsi="Calibri" w:cs="Calibri"/>
          <w:szCs w:val="20"/>
          <w:lang w:val="es-ES_tradnl"/>
        </w:rPr>
        <w:t>para la formalización del respectivo contrato deberá de presentar la documentación que se indica en el Apartado 3.2.1 de las bases, dentro de los tres días hábiles siguientes a la notificación del presente fallo, en la Dirección de Contratos y Adquisiciones de Oficialía Mayor.</w:t>
      </w:r>
    </w:p>
    <w:p w:rsidR="005A163F" w:rsidRPr="003B111A" w:rsidRDefault="005A163F" w:rsidP="005A163F">
      <w:pPr>
        <w:spacing w:line="276" w:lineRule="auto"/>
        <w:rPr>
          <w:rFonts w:ascii="Calibri" w:eastAsia="MS Mincho" w:hAnsi="Calibri" w:cs="Calibri"/>
          <w:lang w:val="es-ES_tradnl"/>
        </w:rPr>
      </w:pPr>
    </w:p>
    <w:p w:rsidR="005A163F" w:rsidRPr="005A163F" w:rsidRDefault="005A163F" w:rsidP="005A163F">
      <w:pPr>
        <w:spacing w:line="276" w:lineRule="auto"/>
        <w:rPr>
          <w:rFonts w:ascii="Calibri" w:eastAsia="MS Mincho" w:hAnsi="Calibri" w:cs="Calibri"/>
          <w:lang w:val="es-ES"/>
        </w:rPr>
      </w:pPr>
      <w:r>
        <w:rPr>
          <w:rFonts w:ascii="Calibri" w:hAnsi="Calibri" w:cs="Arial"/>
          <w:spacing w:val="-2"/>
          <w:lang w:val="es-ES_tradnl"/>
        </w:rPr>
        <w:t xml:space="preserve">El participante adjudicado </w:t>
      </w:r>
      <w:r w:rsidRPr="005A163F">
        <w:rPr>
          <w:rFonts w:ascii="Calibri" w:hAnsi="Calibri" w:cs="Arial"/>
          <w:spacing w:val="-2"/>
          <w:lang w:val="es-ES"/>
        </w:rPr>
        <w:t xml:space="preserve">deberá constituir una fianza, en </w:t>
      </w:r>
      <w:r w:rsidRPr="005A163F">
        <w:rPr>
          <w:rFonts w:ascii="Calibri" w:hAnsi="Calibri" w:cs="Arial"/>
          <w:spacing w:val="-1"/>
          <w:lang w:val="es-ES"/>
        </w:rPr>
        <w:t xml:space="preserve">pesos mexicanos a favor de la Tesorería del Municipio de Juárez, Chihuahua, la cual deberá ser entregada a más tardar dentro de los 10 </w:t>
      </w:r>
      <w:r w:rsidRPr="005A163F">
        <w:rPr>
          <w:rFonts w:ascii="Calibri" w:hAnsi="Calibri" w:cs="Arial"/>
          <w:lang w:val="es-ES"/>
        </w:rPr>
        <w:t>días hábiles siguientes a la firma del contrato,</w:t>
      </w:r>
      <w:r w:rsidRPr="003B111A">
        <w:rPr>
          <w:rFonts w:ascii="Calibri" w:hAnsi="Calibri" w:cs="Arial"/>
          <w:spacing w:val="-4"/>
          <w:lang w:val="es-ES_tradnl"/>
        </w:rPr>
        <w:t xml:space="preserve"> </w:t>
      </w:r>
      <w:r w:rsidRPr="005A163F">
        <w:rPr>
          <w:rFonts w:ascii="Calibri" w:hAnsi="Calibri" w:cs="Arial"/>
          <w:spacing w:val="-4"/>
          <w:lang w:val="es-ES"/>
        </w:rPr>
        <w:t xml:space="preserve">de conformidad con lo dispuesto en los </w:t>
      </w:r>
      <w:r w:rsidRPr="005A163F">
        <w:rPr>
          <w:rFonts w:ascii="Calibri" w:hAnsi="Calibri" w:cs="Arial"/>
          <w:b/>
          <w:bCs/>
          <w:spacing w:val="-4"/>
          <w:lang w:val="es-ES"/>
        </w:rPr>
        <w:t xml:space="preserve">Artículos 84 y 85, </w:t>
      </w:r>
      <w:r w:rsidRPr="005A163F">
        <w:rPr>
          <w:rFonts w:ascii="Calibri" w:hAnsi="Calibri" w:cs="Arial"/>
          <w:b/>
          <w:spacing w:val="-4"/>
          <w:lang w:val="es-ES"/>
        </w:rPr>
        <w:t xml:space="preserve">de </w:t>
      </w:r>
      <w:r w:rsidRPr="005A163F">
        <w:rPr>
          <w:rFonts w:ascii="Calibri" w:hAnsi="Calibri" w:cs="Arial"/>
          <w:b/>
          <w:spacing w:val="-4"/>
          <w:lang w:val="es-ES"/>
        </w:rPr>
        <w:lastRenderedPageBreak/>
        <w:t>la Ley</w:t>
      </w:r>
      <w:r w:rsidRPr="005A163F">
        <w:rPr>
          <w:rFonts w:ascii="Calibri" w:hAnsi="Calibri" w:cs="Arial"/>
          <w:spacing w:val="-4"/>
          <w:lang w:val="es-ES"/>
        </w:rPr>
        <w:t xml:space="preserve">, para garantizar el </w:t>
      </w:r>
      <w:r w:rsidRPr="005A163F">
        <w:rPr>
          <w:rFonts w:ascii="Calibri" w:hAnsi="Calibri" w:cs="Arial"/>
          <w:spacing w:val="-2"/>
          <w:lang w:val="es-ES"/>
        </w:rPr>
        <w:t xml:space="preserve">cumplimiento,  </w:t>
      </w:r>
      <w:r w:rsidRPr="005A163F">
        <w:rPr>
          <w:rFonts w:ascii="Calibri" w:hAnsi="Calibri" w:cs="Arial"/>
          <w:spacing w:val="-4"/>
          <w:lang w:val="es-ES"/>
        </w:rPr>
        <w:t>los vicios ocultos</w:t>
      </w:r>
      <w:r w:rsidRPr="005A163F">
        <w:rPr>
          <w:rFonts w:ascii="Calibri" w:hAnsi="Calibri" w:cs="Arial"/>
          <w:spacing w:val="-2"/>
          <w:lang w:val="es-ES"/>
        </w:rPr>
        <w:t>, de acuerdo en el Apartado 3.9, 3.9.1  y  3.9.2,  de las bases</w:t>
      </w:r>
    </w:p>
    <w:p w:rsidR="005A163F" w:rsidRPr="005A163F" w:rsidRDefault="005A163F" w:rsidP="005A163F">
      <w:pPr>
        <w:spacing w:line="276" w:lineRule="auto"/>
        <w:rPr>
          <w:rFonts w:ascii="Calibri" w:eastAsia="MS Mincho" w:hAnsi="Calibri" w:cs="Calibri"/>
          <w:lang w:val="es-ES"/>
        </w:rPr>
      </w:pPr>
      <w:r w:rsidRPr="005A163F">
        <w:rPr>
          <w:rFonts w:ascii="Calibri" w:eastAsia="MS Mincho" w:hAnsi="Calibri" w:cs="Calibri"/>
          <w:lang w:val="es-ES"/>
        </w:rPr>
        <w:t xml:space="preserve"> </w:t>
      </w:r>
    </w:p>
    <w:p w:rsidR="005A163F" w:rsidRPr="009A3CAF" w:rsidRDefault="005A163F" w:rsidP="005A163F">
      <w:pPr>
        <w:spacing w:line="276" w:lineRule="auto"/>
        <w:rPr>
          <w:rFonts w:ascii="Calibri" w:eastAsia="MS Mincho" w:hAnsi="Calibri" w:cs="Calibri"/>
          <w:lang w:val="es-ES_tradnl"/>
        </w:rPr>
      </w:pPr>
      <w:r w:rsidRPr="005A163F">
        <w:rPr>
          <w:rFonts w:ascii="Calibri" w:eastAsia="MS Mincho" w:hAnsi="Calibri" w:cs="Calibri"/>
          <w:lang w:val="es-ES"/>
        </w:rPr>
        <w:t>Una vez dado a conocer el resultado del presente procedimiento de licitación, se</w:t>
      </w:r>
      <w:r w:rsidRPr="009A3CAF">
        <w:rPr>
          <w:rFonts w:ascii="Calibri" w:eastAsia="MS Mincho" w:hAnsi="Calibri" w:cs="Calibri"/>
          <w:lang w:val="es-ES_tradnl"/>
        </w:rPr>
        <w:t xml:space="preserve"> cierra el acto de fallo.</w:t>
      </w:r>
    </w:p>
    <w:p w:rsidR="005A163F" w:rsidRPr="009A3CAF" w:rsidRDefault="005A163F" w:rsidP="005A163F">
      <w:pPr>
        <w:spacing w:line="360" w:lineRule="auto"/>
        <w:rPr>
          <w:rFonts w:ascii="Calibri" w:eastAsia="MS Mincho" w:hAnsi="Calibri" w:cs="Calibri"/>
          <w:b/>
          <w:i/>
          <w:lang w:val="es-ES_tradnl"/>
        </w:rPr>
      </w:pPr>
      <w:r w:rsidRPr="009A3CAF">
        <w:rPr>
          <w:rFonts w:ascii="Calibri" w:eastAsia="MS Mincho" w:hAnsi="Calibri" w:cs="Calibri"/>
          <w:b/>
          <w:i/>
          <w:lang w:val="es-ES_tradnl"/>
        </w:rPr>
        <w:t>--------------------------------------------------------------------------------------------------------------------------</w:t>
      </w:r>
    </w:p>
    <w:p w:rsidR="005A163F" w:rsidRPr="009A3CAF" w:rsidRDefault="005A163F" w:rsidP="005A163F">
      <w:pPr>
        <w:spacing w:line="276" w:lineRule="auto"/>
        <w:rPr>
          <w:rFonts w:ascii="Calibri" w:eastAsia="MS Mincho" w:hAnsi="Calibri" w:cs="Calibri"/>
          <w:szCs w:val="20"/>
          <w:lang w:val="es-ES_tradnl"/>
        </w:rPr>
      </w:pPr>
      <w:r w:rsidRPr="009A3CAF">
        <w:rPr>
          <w:rFonts w:ascii="Calibri" w:eastAsia="MS Mincho" w:hAnsi="Calibri" w:cs="Calibri"/>
          <w:szCs w:val="20"/>
          <w:lang w:val="es-ES_tradnl"/>
        </w:rPr>
        <w:t>No habiendo asuntos pendientes por desahogar, se da por concluido el presente acto, firmando para constancia las personas que en él participaron sabedores de su con</w:t>
      </w:r>
      <w:r>
        <w:rPr>
          <w:rFonts w:ascii="Calibri" w:eastAsia="MS Mincho" w:hAnsi="Calibri" w:cs="Calibri"/>
          <w:szCs w:val="20"/>
          <w:lang w:val="es-ES_tradnl"/>
        </w:rPr>
        <w:t xml:space="preserve">tenido y alcance legal. </w:t>
      </w:r>
    </w:p>
    <w:p w:rsidR="005A163F" w:rsidRPr="005A163F" w:rsidRDefault="005A163F" w:rsidP="005A163F">
      <w:pPr>
        <w:ind w:left="360" w:right="180"/>
        <w:rPr>
          <w:rFonts w:ascii="Calibri" w:eastAsia="MS Mincho" w:hAnsi="Calibri" w:cs="Arial"/>
          <w:b/>
          <w:lang w:val="es-ES"/>
        </w:rPr>
      </w:pPr>
    </w:p>
    <w:p w:rsidR="005A163F" w:rsidRPr="005A163F" w:rsidRDefault="005A163F" w:rsidP="005A163F">
      <w:pPr>
        <w:ind w:left="360" w:right="180"/>
        <w:rPr>
          <w:rFonts w:ascii="Calibri" w:eastAsia="MS Mincho" w:hAnsi="Calibri" w:cs="Arial"/>
          <w:b/>
          <w:sz w:val="20"/>
          <w:szCs w:val="20"/>
          <w:lang w:val="es-ES"/>
        </w:rPr>
      </w:pPr>
    </w:p>
    <w:p w:rsidR="005A163F" w:rsidRPr="005A163F" w:rsidRDefault="005A163F" w:rsidP="005A163F">
      <w:pPr>
        <w:ind w:left="360" w:right="180"/>
        <w:rPr>
          <w:rFonts w:ascii="Calibri" w:eastAsia="MS Mincho" w:hAnsi="Calibri" w:cs="Arial"/>
          <w:b/>
          <w:sz w:val="20"/>
          <w:szCs w:val="20"/>
          <w:lang w:val="es-ES"/>
        </w:rPr>
      </w:pPr>
      <w:r w:rsidRPr="005A163F">
        <w:rPr>
          <w:rFonts w:ascii="Calibri" w:eastAsia="MS Mincho" w:hAnsi="Calibri" w:cs="Arial"/>
          <w:b/>
          <w:sz w:val="20"/>
          <w:szCs w:val="20"/>
          <w:lang w:val="es-ES"/>
        </w:rPr>
        <w:t>C. MARCO ANTONIO LARA SEGURA</w:t>
      </w:r>
    </w:p>
    <w:p w:rsidR="005A163F" w:rsidRPr="005A163F" w:rsidRDefault="005A163F" w:rsidP="005A163F">
      <w:pPr>
        <w:ind w:left="360" w:right="180"/>
        <w:rPr>
          <w:rFonts w:ascii="Calibri" w:eastAsia="MS Mincho" w:hAnsi="Calibri" w:cs="Arial"/>
          <w:b/>
          <w:sz w:val="20"/>
          <w:szCs w:val="20"/>
          <w:lang w:val="es-ES"/>
        </w:rPr>
      </w:pPr>
      <w:r w:rsidRPr="005A163F">
        <w:rPr>
          <w:rFonts w:ascii="Calibri" w:eastAsia="MS Mincho" w:hAnsi="Calibri" w:cs="Arial"/>
          <w:b/>
          <w:sz w:val="20"/>
          <w:szCs w:val="20"/>
          <w:lang w:val="es-ES"/>
        </w:rPr>
        <w:t>En representación del</w:t>
      </w:r>
    </w:p>
    <w:p w:rsidR="005A163F" w:rsidRPr="00025714" w:rsidRDefault="005A163F" w:rsidP="005A163F">
      <w:pPr>
        <w:ind w:left="360" w:right="180"/>
        <w:rPr>
          <w:rFonts w:ascii="Calibri" w:hAnsi="Calibri" w:cs="Tahoma"/>
          <w:b/>
          <w:sz w:val="20"/>
          <w:szCs w:val="20"/>
          <w:lang w:val="es-ES_tradnl"/>
        </w:rPr>
      </w:pPr>
      <w:r w:rsidRPr="00025714">
        <w:rPr>
          <w:rFonts w:ascii="Calibri" w:hAnsi="Calibri" w:cs="Tahoma"/>
          <w:b/>
          <w:sz w:val="20"/>
          <w:szCs w:val="20"/>
          <w:lang w:val="es-ES_tradnl"/>
        </w:rPr>
        <w:t>ING. VÍCTOR MANUEL ORTEGA AGUILAR</w:t>
      </w:r>
    </w:p>
    <w:p w:rsidR="005A163F" w:rsidRPr="005A163F" w:rsidRDefault="005A163F" w:rsidP="005A163F">
      <w:pPr>
        <w:ind w:left="360" w:right="180"/>
        <w:rPr>
          <w:rFonts w:ascii="Calibri" w:hAnsi="Calibri" w:cs="Tahoma"/>
          <w:b/>
          <w:sz w:val="20"/>
          <w:szCs w:val="20"/>
          <w:lang w:val="es-ES"/>
        </w:rPr>
      </w:pPr>
      <w:r w:rsidRPr="005A163F">
        <w:rPr>
          <w:rFonts w:ascii="Calibri" w:hAnsi="Calibri" w:cs="Tahoma"/>
          <w:b/>
          <w:sz w:val="20"/>
          <w:szCs w:val="20"/>
          <w:lang w:val="es-ES"/>
        </w:rPr>
        <w:t xml:space="preserve">Oficial Mayor y Presidente del Comité     </w:t>
      </w:r>
      <w:r w:rsidRPr="005A163F">
        <w:rPr>
          <w:rFonts w:ascii="Calibri" w:hAnsi="Calibri" w:cs="Tahoma"/>
          <w:b/>
          <w:sz w:val="20"/>
          <w:szCs w:val="20"/>
          <w:lang w:val="es-ES"/>
        </w:rPr>
        <w:tab/>
        <w:t xml:space="preserve">                       _______________________________</w:t>
      </w:r>
    </w:p>
    <w:p w:rsidR="005A163F" w:rsidRPr="005A163F" w:rsidRDefault="005A163F" w:rsidP="005A163F">
      <w:pPr>
        <w:ind w:left="360" w:right="180"/>
        <w:rPr>
          <w:rFonts w:ascii="Calibri" w:hAnsi="Calibri" w:cs="Tahoma"/>
          <w:b/>
          <w:sz w:val="20"/>
          <w:szCs w:val="20"/>
          <w:lang w:val="es-ES"/>
        </w:rPr>
      </w:pPr>
    </w:p>
    <w:p w:rsidR="005A163F" w:rsidRPr="005A163F" w:rsidRDefault="005A163F" w:rsidP="005A163F">
      <w:pPr>
        <w:ind w:right="180"/>
        <w:rPr>
          <w:rFonts w:ascii="Calibri" w:hAnsi="Calibri" w:cs="Tahoma"/>
          <w:b/>
          <w:sz w:val="20"/>
          <w:szCs w:val="20"/>
          <w:lang w:val="es-ES"/>
        </w:rPr>
      </w:pPr>
    </w:p>
    <w:p w:rsidR="005A163F" w:rsidRPr="005A163F" w:rsidRDefault="005A163F" w:rsidP="005A163F">
      <w:pPr>
        <w:ind w:left="360" w:right="180"/>
        <w:rPr>
          <w:rFonts w:ascii="Calibri" w:hAnsi="Calibri" w:cs="Tahoma"/>
          <w:b/>
          <w:sz w:val="20"/>
          <w:szCs w:val="20"/>
          <w:lang w:val="es-ES"/>
        </w:rPr>
      </w:pPr>
    </w:p>
    <w:p w:rsidR="005A163F" w:rsidRPr="005A163F" w:rsidRDefault="005A163F" w:rsidP="005A163F">
      <w:pPr>
        <w:ind w:left="360" w:right="180"/>
        <w:rPr>
          <w:rFonts w:ascii="Calibri" w:hAnsi="Calibri" w:cs="Tahoma"/>
          <w:b/>
          <w:sz w:val="20"/>
          <w:szCs w:val="20"/>
          <w:lang w:val="es-ES"/>
        </w:rPr>
      </w:pPr>
      <w:r w:rsidRPr="005A163F">
        <w:rPr>
          <w:rFonts w:ascii="Calibri" w:hAnsi="Calibri" w:cs="Tahoma"/>
          <w:b/>
          <w:sz w:val="20"/>
          <w:szCs w:val="20"/>
          <w:lang w:val="es-ES"/>
        </w:rPr>
        <w:t>LIC. LUIS ROBERTO ROSALES GARCÍA</w:t>
      </w:r>
    </w:p>
    <w:p w:rsidR="005A163F" w:rsidRPr="005A163F" w:rsidRDefault="005A163F" w:rsidP="005A163F">
      <w:pPr>
        <w:ind w:left="360" w:right="180"/>
        <w:rPr>
          <w:rFonts w:ascii="Calibri" w:hAnsi="Calibri" w:cs="Tahoma"/>
          <w:b/>
          <w:sz w:val="20"/>
          <w:szCs w:val="20"/>
          <w:lang w:val="es-ES"/>
        </w:rPr>
      </w:pPr>
      <w:r w:rsidRPr="005A163F">
        <w:rPr>
          <w:rFonts w:ascii="Calibri" w:hAnsi="Calibri" w:cs="Tahoma"/>
          <w:b/>
          <w:sz w:val="20"/>
          <w:szCs w:val="20"/>
          <w:lang w:val="es-ES"/>
        </w:rPr>
        <w:t>En representación del</w:t>
      </w:r>
    </w:p>
    <w:p w:rsidR="005A163F" w:rsidRPr="005A163F" w:rsidRDefault="005A163F" w:rsidP="005A163F">
      <w:pPr>
        <w:ind w:left="360" w:right="180"/>
        <w:rPr>
          <w:rFonts w:ascii="Calibri" w:hAnsi="Calibri" w:cs="Tahoma"/>
          <w:b/>
          <w:sz w:val="20"/>
          <w:szCs w:val="20"/>
          <w:lang w:val="es-ES"/>
        </w:rPr>
      </w:pPr>
      <w:r w:rsidRPr="005A163F">
        <w:rPr>
          <w:rFonts w:ascii="Calibri" w:hAnsi="Calibri" w:cs="Tahoma"/>
          <w:b/>
          <w:sz w:val="20"/>
          <w:szCs w:val="20"/>
          <w:lang w:val="es-ES"/>
        </w:rPr>
        <w:t xml:space="preserve">Director de Planeación y Evaluación </w:t>
      </w:r>
    </w:p>
    <w:p w:rsidR="005A163F" w:rsidRPr="005A163F" w:rsidRDefault="005A163F" w:rsidP="005A163F">
      <w:pPr>
        <w:ind w:left="360" w:right="180"/>
        <w:rPr>
          <w:rFonts w:ascii="Calibri" w:hAnsi="Calibri" w:cs="Tahoma"/>
          <w:b/>
          <w:sz w:val="20"/>
          <w:szCs w:val="20"/>
          <w:lang w:val="es-ES"/>
        </w:rPr>
      </w:pPr>
      <w:r w:rsidRPr="005A163F">
        <w:rPr>
          <w:rFonts w:ascii="Calibri" w:hAnsi="Calibri" w:cs="Tahoma"/>
          <w:b/>
          <w:sz w:val="20"/>
          <w:szCs w:val="20"/>
          <w:lang w:val="es-ES"/>
        </w:rPr>
        <w:t>y Vocal del Comité                                                                             _______________________________</w:t>
      </w:r>
    </w:p>
    <w:p w:rsidR="005A163F" w:rsidRPr="005A163F" w:rsidRDefault="005A163F" w:rsidP="005A163F">
      <w:pPr>
        <w:ind w:left="360" w:right="180"/>
        <w:rPr>
          <w:rFonts w:ascii="Calibri" w:hAnsi="Calibri" w:cs="Tahoma"/>
          <w:b/>
          <w:sz w:val="20"/>
          <w:szCs w:val="20"/>
          <w:lang w:val="es-ES"/>
        </w:rPr>
      </w:pPr>
    </w:p>
    <w:p w:rsidR="005A163F" w:rsidRPr="005A163F" w:rsidRDefault="005A163F" w:rsidP="005A163F">
      <w:pPr>
        <w:ind w:left="360" w:right="180"/>
        <w:rPr>
          <w:rFonts w:ascii="Calibri" w:hAnsi="Calibri" w:cs="Arial"/>
          <w:b/>
          <w:lang w:val="es-ES"/>
        </w:rPr>
      </w:pPr>
    </w:p>
    <w:p w:rsidR="005A163F" w:rsidRPr="005A163F" w:rsidRDefault="005A163F" w:rsidP="005A163F">
      <w:pPr>
        <w:ind w:right="191"/>
        <w:rPr>
          <w:rFonts w:ascii="Calibri" w:hAnsi="Calibri" w:cs="Calibri"/>
          <w:b/>
          <w:szCs w:val="20"/>
          <w:lang w:val="es-ES"/>
        </w:rPr>
      </w:pPr>
      <w:r w:rsidRPr="005A163F">
        <w:rPr>
          <w:rFonts w:ascii="Calibri" w:hAnsi="Calibri" w:cs="Calibri"/>
          <w:szCs w:val="20"/>
          <w:lang w:val="es-ES"/>
        </w:rPr>
        <w:t xml:space="preserve">   </w:t>
      </w:r>
      <w:r w:rsidRPr="005A163F">
        <w:rPr>
          <w:rFonts w:ascii="Calibri" w:hAnsi="Calibri" w:cs="Calibri"/>
          <w:b/>
          <w:szCs w:val="20"/>
          <w:lang w:val="es-ES"/>
        </w:rPr>
        <w:t xml:space="preserve">  </w:t>
      </w:r>
    </w:p>
    <w:p w:rsidR="005A163F" w:rsidRPr="005A163F" w:rsidRDefault="005A163F" w:rsidP="005A163F">
      <w:pPr>
        <w:tabs>
          <w:tab w:val="left" w:pos="2865"/>
        </w:tabs>
        <w:ind w:right="191"/>
        <w:rPr>
          <w:rFonts w:ascii="Calibri" w:hAnsi="Calibri" w:cs="Calibri"/>
          <w:b/>
          <w:sz w:val="20"/>
          <w:szCs w:val="20"/>
          <w:lang w:val="es-ES"/>
        </w:rPr>
      </w:pPr>
      <w:r w:rsidRPr="005A163F">
        <w:rPr>
          <w:rFonts w:ascii="Calibri" w:hAnsi="Calibri" w:cs="Calibri"/>
          <w:b/>
          <w:szCs w:val="20"/>
          <w:lang w:val="es-ES"/>
        </w:rPr>
        <w:t xml:space="preserve">       </w:t>
      </w:r>
      <w:r w:rsidRPr="005A163F">
        <w:rPr>
          <w:rFonts w:ascii="Calibri" w:hAnsi="Calibri" w:cs="Calibri"/>
          <w:b/>
          <w:sz w:val="20"/>
          <w:szCs w:val="20"/>
          <w:lang w:val="es-ES"/>
        </w:rPr>
        <w:t>LIC. OSCAR CASTAÑEDA GAYTAN</w:t>
      </w:r>
    </w:p>
    <w:p w:rsidR="005A163F" w:rsidRPr="005A163F" w:rsidRDefault="005A163F" w:rsidP="005A163F">
      <w:pPr>
        <w:ind w:right="191"/>
        <w:rPr>
          <w:rFonts w:ascii="Calibri" w:hAnsi="Calibri" w:cs="Calibri"/>
          <w:b/>
          <w:sz w:val="20"/>
          <w:szCs w:val="20"/>
          <w:lang w:val="es-ES"/>
        </w:rPr>
      </w:pPr>
      <w:r w:rsidRPr="005A163F">
        <w:rPr>
          <w:rFonts w:ascii="Calibri" w:hAnsi="Calibri" w:cs="Calibri"/>
          <w:b/>
          <w:sz w:val="20"/>
          <w:szCs w:val="20"/>
          <w:lang w:val="es-ES"/>
        </w:rPr>
        <w:t xml:space="preserve">         En representación del</w:t>
      </w:r>
    </w:p>
    <w:p w:rsidR="005A163F" w:rsidRPr="005A163F" w:rsidRDefault="005A163F" w:rsidP="005A163F">
      <w:pPr>
        <w:rPr>
          <w:rFonts w:ascii="Calibri" w:hAnsi="Calibri" w:cs="Calibri"/>
          <w:b/>
          <w:sz w:val="20"/>
          <w:szCs w:val="20"/>
          <w:lang w:val="es-ES"/>
        </w:rPr>
      </w:pPr>
      <w:r w:rsidRPr="005A163F">
        <w:rPr>
          <w:rFonts w:ascii="Calibri" w:hAnsi="Calibri" w:cs="Calibri"/>
          <w:b/>
          <w:sz w:val="20"/>
          <w:szCs w:val="20"/>
          <w:lang w:val="es-ES"/>
        </w:rPr>
        <w:t xml:space="preserve">         Tesorero Municipal</w:t>
      </w:r>
    </w:p>
    <w:p w:rsidR="005A163F" w:rsidRPr="005A163F" w:rsidRDefault="005A163F" w:rsidP="005A163F">
      <w:pPr>
        <w:ind w:left="360" w:right="180"/>
        <w:rPr>
          <w:rFonts w:ascii="Calibri" w:hAnsi="Calibri" w:cs="Arial"/>
          <w:b/>
          <w:sz w:val="20"/>
          <w:szCs w:val="20"/>
          <w:lang w:val="es-ES"/>
        </w:rPr>
      </w:pPr>
      <w:r w:rsidRPr="005A163F">
        <w:rPr>
          <w:rFonts w:ascii="Calibri" w:hAnsi="Calibri" w:cs="Arial"/>
          <w:b/>
          <w:sz w:val="20"/>
          <w:szCs w:val="20"/>
          <w:lang w:val="es-ES"/>
        </w:rPr>
        <w:t xml:space="preserve"> Vocal del Comité como Área Requirente                                     _______________________________</w:t>
      </w:r>
    </w:p>
    <w:p w:rsidR="005A163F" w:rsidRPr="005A163F" w:rsidRDefault="005A163F" w:rsidP="005A163F">
      <w:pPr>
        <w:ind w:right="180"/>
        <w:rPr>
          <w:rFonts w:ascii="Calibri" w:hAnsi="Calibri" w:cs="Arial"/>
          <w:b/>
          <w:sz w:val="20"/>
          <w:szCs w:val="20"/>
          <w:lang w:val="es-ES"/>
        </w:rPr>
      </w:pPr>
    </w:p>
    <w:p w:rsidR="005A163F" w:rsidRPr="005A163F" w:rsidRDefault="005A163F" w:rsidP="005A163F">
      <w:pPr>
        <w:ind w:left="426" w:right="180"/>
        <w:rPr>
          <w:rFonts w:ascii="Calibri" w:hAnsi="Calibri" w:cs="Arial"/>
          <w:b/>
          <w:sz w:val="20"/>
          <w:szCs w:val="20"/>
          <w:lang w:val="es-ES"/>
        </w:rPr>
      </w:pP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LIC. RAQUEL ORTIZ FAVELA</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En representación del</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Contralor Municipal y Observador del Comité                        ________________________________</w:t>
      </w:r>
    </w:p>
    <w:p w:rsidR="005A163F" w:rsidRPr="005A163F" w:rsidRDefault="005A163F" w:rsidP="005A163F">
      <w:pPr>
        <w:ind w:left="426" w:right="180"/>
        <w:rPr>
          <w:rFonts w:ascii="Calibri" w:hAnsi="Calibri" w:cs="Arial"/>
          <w:b/>
          <w:sz w:val="20"/>
          <w:szCs w:val="20"/>
          <w:lang w:val="es-ES"/>
        </w:rPr>
      </w:pPr>
    </w:p>
    <w:p w:rsidR="005A163F" w:rsidRPr="005A163F" w:rsidRDefault="005A163F" w:rsidP="005A163F">
      <w:pPr>
        <w:ind w:left="426" w:right="180"/>
        <w:rPr>
          <w:rFonts w:ascii="Calibri" w:hAnsi="Calibri" w:cs="Arial"/>
          <w:b/>
          <w:sz w:val="20"/>
          <w:szCs w:val="20"/>
          <w:lang w:val="es-ES"/>
        </w:rPr>
      </w:pP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LIC. CLAUDIA GABRIELA VARGAS FERNÁNDEZ</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En representación del</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Coordinador de la Comisión de Hacienda</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E Invitado Permanente del Comité                                           _________________________________</w:t>
      </w:r>
    </w:p>
    <w:p w:rsidR="005A163F" w:rsidRPr="005A163F" w:rsidRDefault="005A163F" w:rsidP="005A163F">
      <w:pPr>
        <w:ind w:left="426" w:right="180"/>
        <w:rPr>
          <w:rFonts w:ascii="Calibri" w:hAnsi="Calibri" w:cs="Arial"/>
          <w:b/>
          <w:sz w:val="20"/>
          <w:szCs w:val="20"/>
          <w:lang w:val="es-ES"/>
        </w:rPr>
      </w:pP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LIC. FRANCISCO DE LA TORRE CHACON</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En representación del</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Regidora Integrante de la Comisión de Hacienda</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 xml:space="preserve">E Invitado Permanente del comité                                              ________________________________   </w:t>
      </w:r>
    </w:p>
    <w:p w:rsidR="005A163F" w:rsidRPr="005A163F" w:rsidRDefault="005A163F" w:rsidP="005A163F">
      <w:pPr>
        <w:ind w:left="426" w:right="180"/>
        <w:rPr>
          <w:rFonts w:ascii="Calibri" w:hAnsi="Calibri" w:cs="Arial"/>
          <w:b/>
          <w:sz w:val="20"/>
          <w:szCs w:val="20"/>
          <w:lang w:val="es-ES"/>
        </w:rPr>
      </w:pPr>
    </w:p>
    <w:p w:rsidR="005A163F" w:rsidRPr="005A163F" w:rsidRDefault="005A163F" w:rsidP="005A163F">
      <w:pPr>
        <w:ind w:left="426" w:right="180"/>
        <w:rPr>
          <w:rFonts w:ascii="Calibri" w:hAnsi="Calibri" w:cs="Arial"/>
          <w:b/>
          <w:sz w:val="20"/>
          <w:szCs w:val="20"/>
          <w:lang w:val="es-ES"/>
        </w:rPr>
      </w:pP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LIC. PABLO ANTONIO PINEDO DÍAZ</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 xml:space="preserve">En representación de la </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Sindica Municipal</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t>Invitada Permanente del Comité                                               _________________________________</w:t>
      </w:r>
    </w:p>
    <w:p w:rsidR="005A163F" w:rsidRPr="005A163F" w:rsidRDefault="005A163F" w:rsidP="005A163F">
      <w:pPr>
        <w:ind w:left="426" w:right="180"/>
        <w:rPr>
          <w:rFonts w:ascii="Calibri" w:hAnsi="Calibri" w:cs="Arial"/>
          <w:b/>
          <w:sz w:val="20"/>
          <w:szCs w:val="20"/>
          <w:lang w:val="es-ES"/>
        </w:rPr>
      </w:pPr>
      <w:r w:rsidRPr="005A163F">
        <w:rPr>
          <w:rFonts w:ascii="Calibri" w:hAnsi="Calibri" w:cs="Arial"/>
          <w:b/>
          <w:sz w:val="20"/>
          <w:szCs w:val="20"/>
          <w:lang w:val="es-ES"/>
        </w:rPr>
        <w:lastRenderedPageBreak/>
        <w:t xml:space="preserve"> </w:t>
      </w:r>
    </w:p>
    <w:p w:rsidR="005A163F" w:rsidRPr="005A163F" w:rsidRDefault="005A163F" w:rsidP="005A163F">
      <w:pPr>
        <w:ind w:right="180"/>
        <w:rPr>
          <w:rFonts w:ascii="Calibri" w:eastAsia="MS Mincho" w:hAnsi="Calibri" w:cs="Arial"/>
          <w:b/>
          <w:lang w:val="es-ES"/>
        </w:rPr>
      </w:pPr>
    </w:p>
    <w:p w:rsidR="005A163F" w:rsidRPr="005A163F" w:rsidRDefault="005A163F" w:rsidP="005A163F">
      <w:pPr>
        <w:ind w:left="360" w:right="180"/>
        <w:jc w:val="center"/>
        <w:rPr>
          <w:rFonts w:ascii="Calibri" w:eastAsia="Calibri" w:hAnsi="Calibri"/>
          <w:b/>
          <w:lang w:val="es-ES"/>
        </w:rPr>
      </w:pPr>
    </w:p>
    <w:p w:rsidR="005A163F" w:rsidRPr="005A163F" w:rsidRDefault="005A163F" w:rsidP="005A163F">
      <w:pPr>
        <w:ind w:left="360" w:right="180"/>
        <w:jc w:val="center"/>
        <w:rPr>
          <w:rFonts w:ascii="Calibri" w:eastAsia="Calibri" w:hAnsi="Calibri"/>
          <w:b/>
          <w:lang w:val="es-ES"/>
        </w:rPr>
      </w:pPr>
    </w:p>
    <w:p w:rsidR="005A163F" w:rsidRDefault="005A163F" w:rsidP="005A163F">
      <w:pPr>
        <w:ind w:left="360" w:right="180"/>
        <w:jc w:val="center"/>
        <w:rPr>
          <w:rFonts w:ascii="Calibri" w:hAnsi="Calibri" w:cs="Arial"/>
          <w:b/>
        </w:rPr>
      </w:pPr>
      <w:r w:rsidRPr="005A163F">
        <w:rPr>
          <w:rFonts w:ascii="Calibri" w:eastAsia="Calibri" w:hAnsi="Calibri"/>
          <w:b/>
          <w:lang w:val="es-ES"/>
        </w:rPr>
        <w:t xml:space="preserve"> </w:t>
      </w:r>
      <w:r>
        <w:rPr>
          <w:rFonts w:ascii="Calibri" w:hAnsi="Calibri" w:cs="Arial"/>
          <w:b/>
        </w:rPr>
        <w:t>PARTICIPANTES</w:t>
      </w:r>
    </w:p>
    <w:p w:rsidR="005A163F" w:rsidRDefault="005A163F" w:rsidP="005A163F">
      <w:pPr>
        <w:ind w:left="360" w:right="180"/>
        <w:jc w:val="center"/>
        <w:rPr>
          <w:rFonts w:ascii="Calibri" w:hAnsi="Calibri" w:cs="Arial"/>
          <w:b/>
        </w:rPr>
      </w:pPr>
    </w:p>
    <w:p w:rsidR="005A163F" w:rsidRDefault="005A163F" w:rsidP="005A163F">
      <w:pPr>
        <w:ind w:left="360" w:right="180"/>
        <w:jc w:val="center"/>
        <w:rPr>
          <w:rFonts w:ascii="Calibri" w:hAnsi="Calibri"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4344"/>
      </w:tblGrid>
      <w:tr w:rsidR="005A163F" w:rsidRPr="00612035" w:rsidTr="008A05B8">
        <w:tc>
          <w:tcPr>
            <w:tcW w:w="4284" w:type="dxa"/>
            <w:shd w:val="clear" w:color="auto" w:fill="F2F2F2"/>
            <w:vAlign w:val="center"/>
          </w:tcPr>
          <w:p w:rsidR="005A163F" w:rsidRPr="00612035" w:rsidRDefault="005A163F" w:rsidP="008A05B8">
            <w:pPr>
              <w:ind w:right="180"/>
              <w:jc w:val="center"/>
              <w:rPr>
                <w:rFonts w:ascii="Arial" w:hAnsi="Arial" w:cs="Arial"/>
                <w:b/>
                <w:sz w:val="20"/>
                <w:szCs w:val="20"/>
              </w:rPr>
            </w:pPr>
            <w:r w:rsidRPr="00612035">
              <w:rPr>
                <w:rFonts w:ascii="Arial" w:hAnsi="Arial" w:cs="Arial"/>
                <w:b/>
                <w:sz w:val="20"/>
                <w:szCs w:val="20"/>
              </w:rPr>
              <w:t>Participantes</w:t>
            </w:r>
          </w:p>
        </w:tc>
        <w:tc>
          <w:tcPr>
            <w:tcW w:w="4551" w:type="dxa"/>
            <w:shd w:val="clear" w:color="auto" w:fill="F2F2F2"/>
            <w:vAlign w:val="center"/>
          </w:tcPr>
          <w:p w:rsidR="005A163F" w:rsidRPr="00612035" w:rsidRDefault="005A163F" w:rsidP="008A05B8">
            <w:pPr>
              <w:ind w:right="180"/>
              <w:jc w:val="center"/>
              <w:rPr>
                <w:rFonts w:ascii="Arial" w:hAnsi="Arial" w:cs="Arial"/>
                <w:b/>
                <w:sz w:val="20"/>
                <w:szCs w:val="20"/>
              </w:rPr>
            </w:pPr>
            <w:r w:rsidRPr="00612035">
              <w:rPr>
                <w:rFonts w:ascii="Arial" w:hAnsi="Arial" w:cs="Arial"/>
                <w:b/>
                <w:sz w:val="20"/>
                <w:szCs w:val="20"/>
              </w:rPr>
              <w:t>Nombre y Firma</w:t>
            </w:r>
          </w:p>
        </w:tc>
      </w:tr>
      <w:tr w:rsidR="005A163F" w:rsidRPr="00612035" w:rsidTr="008A05B8">
        <w:trPr>
          <w:trHeight w:val="1274"/>
        </w:trPr>
        <w:tc>
          <w:tcPr>
            <w:tcW w:w="4284" w:type="dxa"/>
            <w:shd w:val="clear" w:color="auto" w:fill="auto"/>
            <w:vAlign w:val="center"/>
          </w:tcPr>
          <w:p w:rsidR="005A163F" w:rsidRPr="00612035" w:rsidRDefault="005A163F" w:rsidP="008A05B8">
            <w:pPr>
              <w:rPr>
                <w:rFonts w:ascii="Arial" w:hAnsi="Arial" w:cs="Arial"/>
                <w:b/>
                <w:sz w:val="20"/>
                <w:szCs w:val="20"/>
              </w:rPr>
            </w:pPr>
          </w:p>
        </w:tc>
        <w:tc>
          <w:tcPr>
            <w:tcW w:w="4551" w:type="dxa"/>
            <w:shd w:val="clear" w:color="auto" w:fill="auto"/>
            <w:vAlign w:val="center"/>
          </w:tcPr>
          <w:p w:rsidR="005A163F" w:rsidRPr="00612035" w:rsidRDefault="005A163F" w:rsidP="008A05B8">
            <w:pPr>
              <w:ind w:right="180"/>
              <w:jc w:val="center"/>
              <w:rPr>
                <w:rFonts w:ascii="Arial" w:hAnsi="Arial" w:cs="Arial"/>
                <w:b/>
                <w:sz w:val="20"/>
                <w:szCs w:val="20"/>
              </w:rPr>
            </w:pPr>
          </w:p>
        </w:tc>
      </w:tr>
      <w:tr w:rsidR="005A163F" w:rsidRPr="00612035" w:rsidTr="008A05B8">
        <w:trPr>
          <w:trHeight w:val="1274"/>
        </w:trPr>
        <w:tc>
          <w:tcPr>
            <w:tcW w:w="4284" w:type="dxa"/>
            <w:tcBorders>
              <w:bottom w:val="single" w:sz="4" w:space="0" w:color="auto"/>
            </w:tcBorders>
            <w:shd w:val="clear" w:color="auto" w:fill="auto"/>
            <w:vAlign w:val="center"/>
          </w:tcPr>
          <w:p w:rsidR="005A163F" w:rsidRPr="00612035" w:rsidRDefault="005A163F" w:rsidP="008A05B8">
            <w:pPr>
              <w:rPr>
                <w:rFonts w:ascii="Arial" w:hAnsi="Arial" w:cs="Arial"/>
                <w:b/>
                <w:sz w:val="20"/>
                <w:szCs w:val="20"/>
              </w:rPr>
            </w:pPr>
          </w:p>
        </w:tc>
        <w:tc>
          <w:tcPr>
            <w:tcW w:w="4551" w:type="dxa"/>
            <w:shd w:val="clear" w:color="auto" w:fill="auto"/>
            <w:vAlign w:val="center"/>
          </w:tcPr>
          <w:p w:rsidR="005A163F" w:rsidRPr="00612035" w:rsidRDefault="005A163F" w:rsidP="008A05B8">
            <w:pPr>
              <w:ind w:right="180"/>
              <w:jc w:val="center"/>
              <w:rPr>
                <w:rFonts w:ascii="Arial" w:hAnsi="Arial" w:cs="Arial"/>
                <w:b/>
                <w:sz w:val="20"/>
                <w:szCs w:val="20"/>
              </w:rPr>
            </w:pPr>
          </w:p>
        </w:tc>
      </w:tr>
    </w:tbl>
    <w:p w:rsidR="005A163F" w:rsidRDefault="005A163F" w:rsidP="005A163F">
      <w:pPr>
        <w:ind w:right="180"/>
        <w:rPr>
          <w:rFonts w:ascii="Calibri" w:hAnsi="Calibri" w:cs="Arial"/>
          <w:b/>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Default="005A163F">
      <w:pPr>
        <w:rPr>
          <w:lang w:val="es-MX"/>
        </w:rPr>
      </w:pPr>
    </w:p>
    <w:p w:rsidR="005A163F" w:rsidRPr="00E8673A" w:rsidRDefault="005A163F" w:rsidP="005A163F">
      <w:pPr>
        <w:tabs>
          <w:tab w:val="left" w:pos="9356"/>
        </w:tabs>
        <w:spacing w:line="276" w:lineRule="auto"/>
        <w:jc w:val="right"/>
        <w:rPr>
          <w:rFonts w:ascii="Arial" w:hAnsi="Arial" w:cs="Arial"/>
          <w:b/>
          <w:lang w:val="es-MX"/>
        </w:rPr>
      </w:pPr>
      <w:r w:rsidRPr="00E8673A">
        <w:rPr>
          <w:rFonts w:ascii="Arial" w:hAnsi="Arial" w:cs="Arial"/>
          <w:b/>
          <w:lang w:val="es-MX"/>
        </w:rPr>
        <w:lastRenderedPageBreak/>
        <w:t>Dependencia: TESORERÍA MUNICIPAL</w:t>
      </w:r>
    </w:p>
    <w:p w:rsidR="005A163F" w:rsidRDefault="005A163F" w:rsidP="005A163F">
      <w:pPr>
        <w:tabs>
          <w:tab w:val="left" w:pos="9356"/>
        </w:tabs>
        <w:spacing w:line="276" w:lineRule="auto"/>
        <w:jc w:val="right"/>
        <w:rPr>
          <w:rFonts w:ascii="Arial" w:hAnsi="Arial" w:cs="Arial"/>
          <w:b/>
          <w:lang w:val="es-MX"/>
        </w:rPr>
      </w:pPr>
      <w:r w:rsidRPr="00E8673A">
        <w:rPr>
          <w:rFonts w:ascii="Arial" w:hAnsi="Arial" w:cs="Arial"/>
          <w:b/>
          <w:lang w:val="es-MX"/>
        </w:rPr>
        <w:t xml:space="preserve">Numero de oficio: </w:t>
      </w:r>
      <w:r>
        <w:rPr>
          <w:rFonts w:ascii="Arial" w:hAnsi="Arial" w:cs="Arial"/>
          <w:b/>
          <w:lang w:val="es-MX"/>
        </w:rPr>
        <w:t>TM/166/2019</w:t>
      </w:r>
    </w:p>
    <w:p w:rsidR="005A163F" w:rsidRPr="00E8673A" w:rsidRDefault="005A163F" w:rsidP="005A163F">
      <w:pPr>
        <w:tabs>
          <w:tab w:val="left" w:pos="9356"/>
        </w:tabs>
        <w:spacing w:line="276" w:lineRule="auto"/>
        <w:jc w:val="right"/>
        <w:rPr>
          <w:rFonts w:ascii="Arial" w:hAnsi="Arial" w:cs="Arial"/>
          <w:b/>
          <w:lang w:val="es-MX"/>
        </w:rPr>
      </w:pPr>
    </w:p>
    <w:p w:rsidR="005A163F" w:rsidRPr="00DC7902" w:rsidRDefault="005A163F" w:rsidP="005A163F">
      <w:pPr>
        <w:tabs>
          <w:tab w:val="left" w:pos="3690"/>
        </w:tabs>
        <w:jc w:val="right"/>
        <w:rPr>
          <w:rFonts w:ascii="Arial" w:hAnsi="Arial" w:cs="Arial"/>
          <w:i/>
          <w:lang w:val="es-MX"/>
        </w:rPr>
      </w:pPr>
      <w:r w:rsidRPr="00DC7902">
        <w:rPr>
          <w:rFonts w:ascii="Arial" w:hAnsi="Arial" w:cs="Arial"/>
          <w:i/>
          <w:lang w:val="es-MX"/>
        </w:rPr>
        <w:t>Cd. Juárez, Chih., a 05 de junio del 2019.</w:t>
      </w:r>
    </w:p>
    <w:p w:rsidR="005A163F" w:rsidRPr="002A4F16" w:rsidRDefault="005A163F" w:rsidP="005A163F">
      <w:pPr>
        <w:tabs>
          <w:tab w:val="left" w:pos="9356"/>
        </w:tabs>
        <w:spacing w:line="276" w:lineRule="auto"/>
        <w:jc w:val="right"/>
        <w:rPr>
          <w:rFonts w:ascii="Arial" w:hAnsi="Arial" w:cs="Arial"/>
          <w:lang w:val="es-MX"/>
        </w:rPr>
      </w:pPr>
    </w:p>
    <w:p w:rsidR="005A163F" w:rsidRDefault="005A163F" w:rsidP="005A163F">
      <w:pPr>
        <w:tabs>
          <w:tab w:val="left" w:pos="9356"/>
        </w:tabs>
        <w:spacing w:line="276" w:lineRule="auto"/>
        <w:rPr>
          <w:rFonts w:ascii="Arial" w:hAnsi="Arial" w:cs="Arial"/>
          <w:b/>
          <w:lang w:val="es-MX"/>
        </w:rPr>
      </w:pPr>
    </w:p>
    <w:p w:rsidR="005A163F" w:rsidRDefault="005A163F" w:rsidP="005A163F">
      <w:pPr>
        <w:tabs>
          <w:tab w:val="left" w:pos="9356"/>
        </w:tabs>
        <w:spacing w:line="360" w:lineRule="auto"/>
        <w:rPr>
          <w:rFonts w:ascii="Arial" w:hAnsi="Arial" w:cs="Arial"/>
          <w:b/>
          <w:lang w:val="es-MX"/>
        </w:rPr>
      </w:pPr>
      <w:r>
        <w:rPr>
          <w:rFonts w:ascii="Arial" w:hAnsi="Arial" w:cs="Arial"/>
          <w:b/>
          <w:lang w:val="es-MX"/>
        </w:rPr>
        <w:t>ING. VICTOR MANUEL ORTEGA AGUILAR</w:t>
      </w:r>
    </w:p>
    <w:p w:rsidR="005A163F" w:rsidRDefault="005A163F" w:rsidP="005A163F">
      <w:pPr>
        <w:tabs>
          <w:tab w:val="left" w:pos="9356"/>
        </w:tabs>
        <w:spacing w:line="360" w:lineRule="auto"/>
        <w:rPr>
          <w:rFonts w:ascii="Arial" w:hAnsi="Arial" w:cs="Arial"/>
          <w:i/>
          <w:lang w:val="es-MX"/>
        </w:rPr>
      </w:pPr>
      <w:r>
        <w:rPr>
          <w:rFonts w:ascii="Arial" w:hAnsi="Arial" w:cs="Arial"/>
          <w:b/>
          <w:lang w:val="es-MX"/>
        </w:rPr>
        <w:t>OFICIAL MAYOR</w:t>
      </w:r>
    </w:p>
    <w:p w:rsidR="005A163F" w:rsidRPr="00DC7902" w:rsidRDefault="005A163F" w:rsidP="005A163F">
      <w:pPr>
        <w:tabs>
          <w:tab w:val="left" w:pos="9356"/>
        </w:tabs>
        <w:spacing w:line="360" w:lineRule="auto"/>
        <w:rPr>
          <w:rFonts w:ascii="Arial" w:hAnsi="Arial" w:cs="Arial"/>
          <w:b/>
          <w:i/>
          <w:lang w:val="es-MX"/>
        </w:rPr>
      </w:pPr>
      <w:r w:rsidRPr="00DC7902">
        <w:rPr>
          <w:rFonts w:ascii="Arial" w:hAnsi="Arial" w:cs="Arial"/>
          <w:b/>
          <w:i/>
          <w:lang w:val="es-MX"/>
        </w:rPr>
        <w:t>P R E S E N T E.-</w:t>
      </w:r>
    </w:p>
    <w:p w:rsidR="005A163F" w:rsidRPr="002A4F16" w:rsidRDefault="005A163F" w:rsidP="005A163F">
      <w:pPr>
        <w:tabs>
          <w:tab w:val="left" w:pos="9356"/>
        </w:tabs>
        <w:spacing w:line="276" w:lineRule="auto"/>
        <w:rPr>
          <w:rFonts w:ascii="Arial" w:hAnsi="Arial" w:cs="Arial"/>
          <w:lang w:val="es-MX"/>
        </w:rPr>
      </w:pPr>
    </w:p>
    <w:p w:rsidR="005A163F" w:rsidRDefault="005A163F" w:rsidP="005A163F">
      <w:pPr>
        <w:spacing w:line="276" w:lineRule="auto"/>
        <w:rPr>
          <w:rFonts w:ascii="Arial" w:hAnsi="Arial" w:cs="Arial"/>
          <w:lang w:val="es-MX"/>
        </w:rPr>
      </w:pPr>
      <w:r>
        <w:rPr>
          <w:rFonts w:ascii="Arial" w:hAnsi="Arial" w:cs="Arial"/>
          <w:lang w:val="es-MX"/>
        </w:rPr>
        <w:tab/>
        <w:t xml:space="preserve">Por este medio reciba un cordial saludo, y a la vez solicito su apoyo para que sometido a la aprobación del Comité de Adquisiciones, Arrendamientos y Servicios del Municipio de Juárez, Chihuahua, para llevar a cabo la contratación de la prestación de servicio denominada “operar el sistema de infracciones de tránsito en sitio (Hand Held) y pinpads (terminales bancarias)”, para lo cual adjunto la siguiente documentación: </w:t>
      </w:r>
    </w:p>
    <w:p w:rsidR="005A163F" w:rsidRDefault="005A163F" w:rsidP="005A163F">
      <w:pPr>
        <w:tabs>
          <w:tab w:val="left" w:pos="709"/>
        </w:tabs>
        <w:spacing w:line="276" w:lineRule="auto"/>
        <w:rPr>
          <w:rFonts w:ascii="Arial" w:hAnsi="Arial" w:cs="Arial"/>
          <w:lang w:val="es-MX"/>
        </w:rPr>
      </w:pPr>
    </w:p>
    <w:p w:rsidR="005A163F" w:rsidRDefault="005A163F" w:rsidP="005A163F">
      <w:pPr>
        <w:pStyle w:val="Prrafodelista"/>
        <w:numPr>
          <w:ilvl w:val="0"/>
          <w:numId w:val="48"/>
        </w:numPr>
        <w:tabs>
          <w:tab w:val="left" w:pos="709"/>
        </w:tabs>
        <w:spacing w:line="276" w:lineRule="auto"/>
        <w:rPr>
          <w:rFonts w:ascii="Arial" w:hAnsi="Arial" w:cs="Arial"/>
          <w:lang w:val="es-MX"/>
        </w:rPr>
      </w:pPr>
      <w:r>
        <w:rPr>
          <w:rFonts w:ascii="Arial" w:hAnsi="Arial" w:cs="Arial"/>
          <w:lang w:val="es-MX"/>
        </w:rPr>
        <w:t>Sondeo de mercado</w:t>
      </w:r>
    </w:p>
    <w:p w:rsidR="005A163F" w:rsidRDefault="005A163F" w:rsidP="005A163F">
      <w:pPr>
        <w:pStyle w:val="Prrafodelista"/>
        <w:numPr>
          <w:ilvl w:val="0"/>
          <w:numId w:val="48"/>
        </w:numPr>
        <w:tabs>
          <w:tab w:val="left" w:pos="709"/>
        </w:tabs>
        <w:spacing w:line="276" w:lineRule="auto"/>
        <w:rPr>
          <w:rFonts w:ascii="Arial" w:hAnsi="Arial" w:cs="Arial"/>
          <w:lang w:val="es-MX"/>
        </w:rPr>
      </w:pPr>
      <w:r>
        <w:rPr>
          <w:rFonts w:ascii="Arial" w:hAnsi="Arial" w:cs="Arial"/>
          <w:lang w:val="es-MX"/>
        </w:rPr>
        <w:t>Anexo técnico</w:t>
      </w:r>
    </w:p>
    <w:p w:rsidR="005A163F" w:rsidRPr="00DC7902" w:rsidRDefault="005A163F" w:rsidP="005A163F">
      <w:pPr>
        <w:pStyle w:val="Prrafodelista"/>
        <w:numPr>
          <w:ilvl w:val="0"/>
          <w:numId w:val="48"/>
        </w:numPr>
        <w:tabs>
          <w:tab w:val="left" w:pos="709"/>
        </w:tabs>
        <w:spacing w:line="276" w:lineRule="auto"/>
        <w:rPr>
          <w:rFonts w:ascii="Arial" w:hAnsi="Arial" w:cs="Arial"/>
          <w:lang w:val="es-MX"/>
        </w:rPr>
      </w:pPr>
      <w:r>
        <w:rPr>
          <w:rFonts w:ascii="Arial" w:hAnsi="Arial" w:cs="Arial"/>
          <w:lang w:val="es-MX"/>
        </w:rPr>
        <w:t>Suficiencia presupuestal</w:t>
      </w:r>
    </w:p>
    <w:p w:rsidR="005A163F" w:rsidRDefault="005A163F" w:rsidP="005A163F">
      <w:pPr>
        <w:tabs>
          <w:tab w:val="left" w:pos="709"/>
        </w:tabs>
        <w:spacing w:line="276" w:lineRule="auto"/>
        <w:rPr>
          <w:rFonts w:ascii="Arial" w:hAnsi="Arial" w:cs="Arial"/>
          <w:lang w:val="es-MX"/>
        </w:rPr>
      </w:pPr>
    </w:p>
    <w:p w:rsidR="005A163F" w:rsidRDefault="005A163F" w:rsidP="005A163F">
      <w:pPr>
        <w:spacing w:line="276" w:lineRule="auto"/>
        <w:ind w:firstLine="720"/>
        <w:rPr>
          <w:rFonts w:ascii="Arial" w:hAnsi="Arial" w:cs="Arial"/>
          <w:lang w:val="es-MX"/>
        </w:rPr>
      </w:pPr>
      <w:r>
        <w:rPr>
          <w:rFonts w:ascii="Arial" w:hAnsi="Arial" w:cs="Arial"/>
          <w:lang w:val="es-MX"/>
        </w:rPr>
        <w:t>Lo anterior con la finalidad, de estar en la posibilidad de llevar a cabo a la brevedad posible el proceso de contratación.</w:t>
      </w:r>
    </w:p>
    <w:p w:rsidR="005A163F" w:rsidRDefault="005A163F" w:rsidP="005A163F">
      <w:pPr>
        <w:tabs>
          <w:tab w:val="left" w:pos="709"/>
        </w:tabs>
        <w:spacing w:line="276" w:lineRule="auto"/>
        <w:ind w:left="720"/>
        <w:rPr>
          <w:rFonts w:ascii="Arial" w:hAnsi="Arial" w:cs="Arial"/>
          <w:lang w:val="es-MX"/>
        </w:rPr>
      </w:pPr>
    </w:p>
    <w:p w:rsidR="005A163F" w:rsidRDefault="005A163F" w:rsidP="005A163F">
      <w:pPr>
        <w:spacing w:line="276" w:lineRule="auto"/>
        <w:ind w:firstLine="720"/>
        <w:rPr>
          <w:rFonts w:ascii="Arial" w:hAnsi="Arial" w:cs="Arial"/>
          <w:lang w:val="es-MX"/>
        </w:rPr>
      </w:pPr>
      <w:r>
        <w:rPr>
          <w:rFonts w:ascii="Arial" w:hAnsi="Arial" w:cs="Arial"/>
          <w:lang w:val="es-MX"/>
        </w:rPr>
        <w:t>Sin otro particular por el momento, y en espera de contar con su consideración, quedo de usted para cualquier comentario al respecto.</w:t>
      </w:r>
    </w:p>
    <w:p w:rsidR="005A163F" w:rsidRPr="00205E58" w:rsidRDefault="005A163F" w:rsidP="005A163F">
      <w:pPr>
        <w:tabs>
          <w:tab w:val="left" w:pos="9356"/>
        </w:tabs>
        <w:spacing w:line="276" w:lineRule="auto"/>
        <w:rPr>
          <w:rFonts w:ascii="Arial" w:hAnsi="Arial" w:cs="Arial"/>
          <w:lang w:val="es-MX"/>
        </w:rPr>
      </w:pPr>
    </w:p>
    <w:p w:rsidR="005A163F" w:rsidRDefault="005A163F" w:rsidP="005A163F">
      <w:pPr>
        <w:tabs>
          <w:tab w:val="left" w:pos="5520"/>
        </w:tabs>
        <w:rPr>
          <w:rFonts w:ascii="Arial" w:hAnsi="Arial" w:cs="Arial"/>
          <w:lang w:val="es-MX"/>
        </w:rPr>
      </w:pPr>
    </w:p>
    <w:p w:rsidR="005A163F" w:rsidRDefault="005A163F" w:rsidP="005A163F">
      <w:pPr>
        <w:jc w:val="center"/>
        <w:rPr>
          <w:rFonts w:ascii="Arial" w:hAnsi="Arial" w:cs="Arial"/>
          <w:b/>
          <w:lang w:val="es-MX"/>
        </w:rPr>
      </w:pPr>
      <w:r w:rsidRPr="00F66FAC">
        <w:rPr>
          <w:rFonts w:ascii="Arial" w:hAnsi="Arial" w:cs="Arial"/>
          <w:b/>
          <w:lang w:val="es-MX"/>
        </w:rPr>
        <w:t>A T E N T A M E N T E</w:t>
      </w:r>
    </w:p>
    <w:p w:rsidR="005A163F" w:rsidRPr="00F66FAC" w:rsidRDefault="005A163F" w:rsidP="005A163F">
      <w:pPr>
        <w:jc w:val="center"/>
        <w:rPr>
          <w:rFonts w:ascii="Arial" w:hAnsi="Arial" w:cs="Arial"/>
          <w:b/>
          <w:lang w:val="es-MX"/>
        </w:rPr>
      </w:pPr>
    </w:p>
    <w:p w:rsidR="005A163F" w:rsidRPr="003E7418" w:rsidRDefault="005A163F" w:rsidP="005A163F">
      <w:pPr>
        <w:rPr>
          <w:rFonts w:ascii="Arial" w:hAnsi="Arial" w:cs="Arial"/>
          <w:lang w:val="es-MX"/>
        </w:rPr>
      </w:pPr>
    </w:p>
    <w:p w:rsidR="005A163F" w:rsidRDefault="005A163F" w:rsidP="005A163F">
      <w:pPr>
        <w:rPr>
          <w:rFonts w:ascii="Arial" w:hAnsi="Arial" w:cs="Arial"/>
          <w:lang w:val="es-MX"/>
        </w:rPr>
      </w:pPr>
    </w:p>
    <w:p w:rsidR="005A163F" w:rsidRDefault="005A163F" w:rsidP="005A163F">
      <w:pPr>
        <w:rPr>
          <w:rFonts w:ascii="Arial" w:hAnsi="Arial" w:cs="Arial"/>
          <w:lang w:val="es-MX"/>
        </w:rPr>
      </w:pPr>
    </w:p>
    <w:p w:rsidR="005A163F" w:rsidRPr="003E7418" w:rsidRDefault="005A163F" w:rsidP="005A163F">
      <w:pPr>
        <w:rPr>
          <w:rFonts w:ascii="Arial" w:hAnsi="Arial" w:cs="Arial"/>
          <w:lang w:val="es-MX"/>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1510665</wp:posOffset>
                </wp:positionH>
                <wp:positionV relativeFrom="paragraph">
                  <wp:posOffset>153669</wp:posOffset>
                </wp:positionV>
                <wp:extent cx="2724150" cy="0"/>
                <wp:effectExtent l="0" t="0" r="0" b="0"/>
                <wp:wrapNone/>
                <wp:docPr id="4"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D1F1A" id="_x0000_t32" coordsize="21600,21600" o:spt="32" o:oned="t" path="m,l21600,21600e" filled="f">
                <v:path arrowok="t" fillok="f" o:connecttype="none"/>
                <o:lock v:ext="edit" shapetype="t"/>
              </v:shapetype>
              <v:shape id="Conector recto de flecha 3" o:spid="_x0000_s1026" type="#_x0000_t32" style="position:absolute;margin-left:118.95pt;margin-top:12.1pt;width:21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"/>
            </w:pict>
          </mc:Fallback>
        </mc:AlternateContent>
      </w:r>
    </w:p>
    <w:p w:rsidR="005A163F" w:rsidRPr="00E8673A" w:rsidRDefault="005A163F" w:rsidP="005A163F">
      <w:pPr>
        <w:jc w:val="center"/>
        <w:rPr>
          <w:rFonts w:ascii="Arial" w:hAnsi="Arial" w:cs="Arial"/>
          <w:b/>
          <w:lang w:val="es-MX"/>
        </w:rPr>
      </w:pPr>
      <w:r>
        <w:rPr>
          <w:rFonts w:ascii="Arial" w:hAnsi="Arial" w:cs="Arial"/>
          <w:b/>
          <w:lang w:val="es-MX"/>
        </w:rPr>
        <w:t xml:space="preserve">C. </w:t>
      </w:r>
      <w:r w:rsidRPr="00E8673A">
        <w:rPr>
          <w:rFonts w:ascii="Arial" w:hAnsi="Arial" w:cs="Arial"/>
          <w:b/>
          <w:lang w:val="es-MX"/>
        </w:rPr>
        <w:t>GERARDO RONQUILLO CHAVEZ</w:t>
      </w:r>
    </w:p>
    <w:p w:rsidR="005A163F" w:rsidRPr="00E8673A" w:rsidRDefault="005A163F" w:rsidP="005A163F">
      <w:pPr>
        <w:jc w:val="center"/>
        <w:rPr>
          <w:rFonts w:cs="Arial"/>
          <w:b/>
          <w:sz w:val="14"/>
          <w:szCs w:val="14"/>
          <w:lang w:val="es-MX"/>
        </w:rPr>
      </w:pPr>
      <w:r w:rsidRPr="00E8673A">
        <w:rPr>
          <w:rFonts w:ascii="Arial" w:hAnsi="Arial" w:cs="Arial"/>
          <w:b/>
          <w:lang w:val="es-MX"/>
        </w:rPr>
        <w:t>TESORERO MUNICIPAL</w:t>
      </w:r>
    </w:p>
    <w:p w:rsidR="005A163F" w:rsidRPr="005A163F" w:rsidRDefault="005A163F" w:rsidP="005A163F">
      <w:pPr>
        <w:tabs>
          <w:tab w:val="left" w:pos="851"/>
        </w:tabs>
        <w:ind w:left="-142"/>
        <w:jc w:val="center"/>
        <w:rPr>
          <w:rFonts w:ascii="Calibri" w:hAnsi="Calibri" w:cs="Tahoma"/>
          <w:i/>
          <w:sz w:val="16"/>
          <w:lang w:val="es-ES"/>
        </w:rPr>
      </w:pPr>
    </w:p>
    <w:p w:rsidR="005A163F" w:rsidRPr="005A163F" w:rsidRDefault="005A163F" w:rsidP="005A163F">
      <w:pPr>
        <w:tabs>
          <w:tab w:val="left" w:pos="851"/>
        </w:tabs>
        <w:ind w:left="-142"/>
        <w:jc w:val="center"/>
        <w:rPr>
          <w:rFonts w:ascii="Calibri" w:hAnsi="Calibri" w:cs="Tahoma"/>
          <w:i/>
          <w:sz w:val="16"/>
          <w:lang w:val="es-ES"/>
        </w:rPr>
      </w:pPr>
    </w:p>
    <w:p w:rsidR="005A163F" w:rsidRPr="005A163F" w:rsidRDefault="005A163F" w:rsidP="005A163F">
      <w:pPr>
        <w:tabs>
          <w:tab w:val="left" w:pos="851"/>
        </w:tabs>
        <w:ind w:left="-142"/>
        <w:jc w:val="center"/>
        <w:rPr>
          <w:rFonts w:ascii="Brush Script MT" w:hAnsi="Brush Script MT" w:cs="Tahoma"/>
          <w:i/>
          <w:sz w:val="12"/>
          <w:lang w:val="es-ES"/>
        </w:rPr>
      </w:pPr>
      <w:r w:rsidRPr="005A163F">
        <w:rPr>
          <w:rFonts w:ascii="Brush Script MT" w:hAnsi="Brush Script MT" w:cs="Tahoma"/>
          <w:i/>
          <w:sz w:val="12"/>
          <w:lang w:val="es-ES"/>
        </w:rPr>
        <w:t>“2019, AÑO INTERNACIONAL DE LAS LENGUAS INDIGENAS”</w:t>
      </w:r>
    </w:p>
    <w:p w:rsidR="005A163F" w:rsidRDefault="005A163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p w:rsidR="00E879CF" w:rsidRDefault="00E879CF" w:rsidP="005A163F">
      <w:pPr>
        <w:tabs>
          <w:tab w:val="left" w:pos="851"/>
        </w:tabs>
        <w:ind w:left="-142"/>
        <w:jc w:val="center"/>
        <w:rPr>
          <w:rFonts w:ascii="Calibri" w:hAnsi="Calibri" w:cs="Tahoma"/>
          <w:i/>
          <w:sz w:val="16"/>
          <w:lang w:val="es-ES"/>
        </w:rPr>
      </w:pPr>
    </w:p>
    <w:tbl>
      <w:tblPr>
        <w:tblpPr w:leftFromText="141" w:rightFromText="141" w:horzAnchor="page" w:tblpX="1" w:tblpY="-1410"/>
        <w:tblW w:w="19900" w:type="dxa"/>
        <w:tblCellMar>
          <w:left w:w="70" w:type="dxa"/>
          <w:right w:w="70" w:type="dxa"/>
        </w:tblCellMar>
        <w:tblLook w:val="04A0" w:firstRow="1" w:lastRow="0" w:firstColumn="1" w:lastColumn="0" w:noHBand="0" w:noVBand="1"/>
      </w:tblPr>
      <w:tblGrid>
        <w:gridCol w:w="300"/>
        <w:gridCol w:w="332"/>
        <w:gridCol w:w="311"/>
        <w:gridCol w:w="3051"/>
        <w:gridCol w:w="5764"/>
        <w:gridCol w:w="311"/>
        <w:gridCol w:w="311"/>
        <w:gridCol w:w="300"/>
        <w:gridCol w:w="300"/>
        <w:gridCol w:w="300"/>
        <w:gridCol w:w="300"/>
        <w:gridCol w:w="300"/>
        <w:gridCol w:w="300"/>
        <w:gridCol w:w="300"/>
        <w:gridCol w:w="1180"/>
        <w:gridCol w:w="880"/>
        <w:gridCol w:w="880"/>
        <w:gridCol w:w="880"/>
        <w:gridCol w:w="880"/>
        <w:gridCol w:w="680"/>
        <w:gridCol w:w="680"/>
        <w:gridCol w:w="680"/>
        <w:gridCol w:w="680"/>
      </w:tblGrid>
      <w:tr w:rsidR="00E879CF" w:rsidRPr="00E879CF" w:rsidTr="008A05B8">
        <w:trPr>
          <w:trHeight w:val="315"/>
        </w:trPr>
        <w:tc>
          <w:tcPr>
            <w:tcW w:w="300" w:type="dxa"/>
            <w:tcBorders>
              <w:top w:val="single" w:sz="12" w:space="0" w:color="000000"/>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bookmarkStart w:id="3" w:name="RANGE!A1:H56"/>
            <w:r w:rsidRPr="00E879CF">
              <w:rPr>
                <w:rFonts w:ascii="Tahoma" w:eastAsia="Times New Roman" w:hAnsi="Tahoma" w:cs="Tahoma"/>
                <w:color w:val="000000"/>
                <w:sz w:val="20"/>
                <w:szCs w:val="20"/>
                <w:lang w:val="es-MX" w:eastAsia="es-MX"/>
              </w:rPr>
              <w:lastRenderedPageBreak/>
              <w:t> </w:t>
            </w:r>
            <w:bookmarkEnd w:id="3"/>
          </w:p>
        </w:tc>
        <w:tc>
          <w:tcPr>
            <w:tcW w:w="10080" w:type="dxa"/>
            <w:gridSpan w:val="6"/>
            <w:tcBorders>
              <w:top w:val="nil"/>
              <w:left w:val="nil"/>
              <w:bottom w:val="nil"/>
              <w:right w:val="nil"/>
            </w:tcBorders>
            <w:shd w:val="clear" w:color="auto" w:fill="auto"/>
            <w:noWrap/>
            <w:vAlign w:val="bottom"/>
            <w:hideMark/>
          </w:tcPr>
          <w:p w:rsidR="00E879CF" w:rsidRPr="00E879CF" w:rsidRDefault="00E879CF" w:rsidP="00E879CF">
            <w:pPr>
              <w:jc w:val="left"/>
              <w:rPr>
                <w:rFonts w:ascii="Arial" w:eastAsia="Times New Roman" w:hAnsi="Arial" w:cs="Arial"/>
                <w:sz w:val="20"/>
                <w:szCs w:val="20"/>
                <w:lang w:val="es-MX" w:eastAsia="es-MX"/>
              </w:rPr>
            </w:pPr>
            <w:r w:rsidRPr="00E879CF">
              <w:rPr>
                <w:rFonts w:ascii="Arial" w:eastAsia="Times New Roman" w:hAnsi="Arial" w:cs="Arial"/>
                <w:noProof/>
                <w:sz w:val="20"/>
                <w:szCs w:val="20"/>
              </w:rPr>
              <w:drawing>
                <wp:anchor distT="0" distB="0" distL="114300" distR="114300" simplePos="0" relativeHeight="251676672" behindDoc="0" locked="0" layoutInCell="1" allowOverlap="1" wp14:anchorId="6C51B1F5" wp14:editId="1524ED82">
                  <wp:simplePos x="0" y="0"/>
                  <wp:positionH relativeFrom="column">
                    <wp:posOffset>28575</wp:posOffset>
                  </wp:positionH>
                  <wp:positionV relativeFrom="paragraph">
                    <wp:posOffset>19050</wp:posOffset>
                  </wp:positionV>
                  <wp:extent cx="647700" cy="781050"/>
                  <wp:effectExtent l="0" t="0" r="0" b="0"/>
                  <wp:wrapNone/>
                  <wp:docPr id="3" name="Imagen 3">
                    <a:extLst xmlns:a="http://schemas.openxmlformats.org/drawingml/2006/main">
                      <a:ext uri="{63B3BB69-23CF-44E3-9099-C40C66FF867C}">
                        <a14:compatExt xmlns:a14="http://schemas.microsoft.com/office/drawing/2010/main" spid="_x0000_s83087"/>
                      </a:ext>
                    </a:extLst>
                  </wp:docPr>
                  <wp:cNvGraphicFramePr/>
                  <a:graphic xmlns:a="http://schemas.openxmlformats.org/drawingml/2006/main">
                    <a:graphicData uri="http://schemas.openxmlformats.org/drawingml/2006/picture">
                      <pic:pic xmlns:pic="http://schemas.openxmlformats.org/drawingml/2006/picture">
                        <pic:nvPicPr>
                          <pic:cNvPr id="2" name="Object 143">
                            <a:extLst>
                              <a:ext uri="{63B3BB69-23CF-44E3-9099-C40C66FF867C}">
                                <a14:compatExt xmlns:a14="http://schemas.microsoft.com/office/drawing/2010/main" spid="_x0000_s83087"/>
                              </a:ext>
                            </a:extLst>
                          </pic:cNvPr>
                          <pic:cNvPicPr>
                            <a:picLocks noChangeAspect="1"/>
                          </pic:cNvPicPr>
                        </pic:nvPicPr>
                        <pic:blipFill>
                          <a:blip r:embed="rId7"/>
                          <a:stretch>
                            <a:fillRect/>
                          </a:stretch>
                        </pic:blipFill>
                        <pic:spPr>
                          <a:xfrm>
                            <a:off x="0" y="0"/>
                            <a:ext cx="647700" cy="781050"/>
                          </a:xfrm>
                          <a:prstGeom prst="rect">
                            <a:avLst/>
                          </a:prstGeom>
                        </pic:spPr>
                      </pic:pic>
                    </a:graphicData>
                  </a:graphic>
                  <wp14:sizeRelH relativeFrom="page">
                    <wp14:pctWidth>0</wp14:pctWidth>
                  </wp14:sizeRelH>
                  <wp14:sizeRelV relativeFrom="page">
                    <wp14:pctHeight>0</wp14:pctHeight>
                  </wp14:sizeRelV>
                </wp:anchor>
              </w:drawing>
            </w:r>
            <w:r w:rsidRPr="00E879CF">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14:anchorId="44B83E1D" wp14:editId="6B33A69D">
                      <wp:simplePos x="0" y="0"/>
                      <wp:positionH relativeFrom="column">
                        <wp:posOffset>5162550</wp:posOffset>
                      </wp:positionH>
                      <wp:positionV relativeFrom="paragraph">
                        <wp:posOffset>28575</wp:posOffset>
                      </wp:positionV>
                      <wp:extent cx="552450" cy="333375"/>
                      <wp:effectExtent l="0" t="0" r="0" b="0"/>
                      <wp:wrapNone/>
                      <wp:docPr id="104560" name="Rectángulo 104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24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none" numCol="1" fromWordArt="1">
                              <a:prstTxWarp prst="textPlain">
                                <a:avLst>
                                  <a:gd name="adj" fmla="val 46551"/>
                                </a:avLst>
                              </a:prstTxWarp>
                            </wps:bodyPr>
                          </wps:wsp>
                        </a:graphicData>
                      </a:graphic>
                      <wp14:sizeRelH relativeFrom="page">
                        <wp14:pctWidth>0</wp14:pctWidth>
                      </wp14:sizeRelH>
                      <wp14:sizeRelV relativeFrom="page">
                        <wp14:pctHeight>0</wp14:pctHeight>
                      </wp14:sizeRelV>
                    </wp:anchor>
                  </w:drawing>
                </mc:Choice>
                <mc:Fallback>
                  <w:pict>
                    <v:rect w14:anchorId="7BAED846" id="Rectángulo 104560" o:spid="_x0000_s1026" style="position:absolute;margin-left:406.5pt;margin-top:2.25pt;width:43.5pt;height:26.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" filled="f" stroked="f">
                      <v:stroke joinstyle="round"/>
                      <o:lock v:ext="edit" text="t" shapetype="t"/>
                    </v:rect>
                  </w:pict>
                </mc:Fallback>
              </mc:AlternateContent>
            </w:r>
            <w:r w:rsidRPr="00E879CF">
              <w:rPr>
                <w:rFonts w:ascii="Arial" w:eastAsia="Times New Roman" w:hAnsi="Arial" w:cs="Arial"/>
                <w:noProof/>
                <w:sz w:val="20"/>
                <w:szCs w:val="20"/>
              </w:rPr>
              <mc:AlternateContent>
                <mc:Choice Requires="wps">
                  <w:drawing>
                    <wp:anchor distT="0" distB="0" distL="114300" distR="114300" simplePos="0" relativeHeight="251675648" behindDoc="0" locked="0" layoutInCell="1" allowOverlap="1" wp14:anchorId="378BCB33" wp14:editId="08FF283E">
                      <wp:simplePos x="0" y="0"/>
                      <wp:positionH relativeFrom="column">
                        <wp:posOffset>4124325</wp:posOffset>
                      </wp:positionH>
                      <wp:positionV relativeFrom="paragraph">
                        <wp:posOffset>0</wp:posOffset>
                      </wp:positionV>
                      <wp:extent cx="1285875" cy="409575"/>
                      <wp:effectExtent l="0" t="0" r="0" b="0"/>
                      <wp:wrapNone/>
                      <wp:docPr id="14" name="Rectángulo 14"/>
                      <wp:cNvGraphicFramePr/>
                      <a:graphic xmlns:a="http://schemas.openxmlformats.org/drawingml/2006/main">
                        <a:graphicData uri="http://schemas.microsoft.com/office/word/2010/wordprocessingShape">
                          <wps:wsp>
                            <wps:cNvSpPr/>
                            <wps:spPr>
                              <a:xfrm>
                                <a:off x="0" y="0"/>
                                <a:ext cx="1285875" cy="409575"/>
                              </a:xfrm>
                              <a:prstGeom prst="rect">
                                <a:avLst/>
                              </a:prstGeom>
                              <a:noFill/>
                            </wps:spPr>
                            <wps:txbx>
                              <w:txbxContent>
                                <w:p w:rsidR="00E879CF" w:rsidRPr="00E879CF" w:rsidRDefault="00E879CF" w:rsidP="00E879CF">
                                  <w:pPr>
                                    <w:pStyle w:val="NormalWeb"/>
                                    <w:spacing w:before="0" w:beforeAutospacing="0" w:after="0" w:afterAutospacing="0"/>
                                    <w:jc w:val="center"/>
                                    <w:rPr>
                                      <w14:props3d w14:extrusionH="25400" w14:contourW="8890" w14:prstMaterial="warmMatte">
                                        <w14:bevelT w14:w="38100" w14:h="31750" w14:prst="circle"/>
                                        <w14:contourClr>
                                          <w14:srgbClr w14:val="ED7D31">
                                            <w14:shade w14:val="75000"/>
                                          </w14:srgbClr>
                                        </w14:contourClr>
                                      </w14:props3d>
                                    </w:rPr>
                                  </w:pPr>
                                  <w:r w:rsidRPr="00E879CF">
                                    <w:rPr>
                                      <w:rFonts w:ascii="Calibri" w:hAnsi="Calibr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rgbClr w14:val="ED7D31">
                                            <w14:shade w14:val="75000"/>
                                          </w14:srgbClr>
                                        </w14:contourClr>
                                      </w14:props3d>
                                    </w:rPr>
                                    <w:t>2019</w:t>
                                  </w:r>
                                </w:p>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rect w14:anchorId="378BCB33" id="Rectángulo 14" o:spid="_x0000_s1027" style="position:absolute;margin-left:324.75pt;margin-top:0;width:10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" filled="f" stroked="f">
                      <v:textbox>
                        <w:txbxContent>
                          <w:p w:rsidR="00E879CF" w:rsidRPr="00E879CF" w:rsidRDefault="00E879CF" w:rsidP="00E879CF">
                            <w:pPr>
                              <w:pStyle w:val="NormalWeb"/>
                              <w:spacing w:before="0" w:beforeAutospacing="0" w:after="0" w:afterAutospacing="0"/>
                              <w:jc w:val="center"/>
                              <w:rPr>
                                <w14:props3d w14:extrusionH="25400" w14:contourW="8890" w14:prstMaterial="warmMatte">
                                  <w14:bevelT w14:w="38100" w14:h="31750" w14:prst="circle"/>
                                  <w14:contourClr>
                                    <w14:srgbClr w14:val="ED7D31">
                                      <w14:shade w14:val="75000"/>
                                    </w14:srgbClr>
                                  </w14:contourClr>
                                </w14:props3d>
                              </w:rPr>
                            </w:pPr>
                            <w:r w:rsidRPr="00E879CF">
                              <w:rPr>
                                <w:rFonts w:ascii="Calibri" w:hAnsi="Calibr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rgbClr w14:val="ED7D31">
                                      <w14:shade w14:val="75000"/>
                                    </w14:srgbClr>
                                  </w14:contourClr>
                                </w14:props3d>
                              </w:rPr>
                              <w:t>2019</w:t>
                            </w:r>
                          </w:p>
                        </w:txbxContent>
                      </v:textbox>
                    </v:rect>
                  </w:pict>
                </mc:Fallback>
              </mc:AlternateContent>
            </w:r>
            <w:r w:rsidRPr="00E879CF">
              <w:rPr>
                <w:rFonts w:ascii="Arial" w:eastAsia="Times New Roman" w:hAnsi="Arial" w:cs="Arial"/>
                <w:noProof/>
                <w:sz w:val="20"/>
                <w:szCs w:val="20"/>
              </w:rPr>
              <w:drawing>
                <wp:anchor distT="0" distB="0" distL="114300" distR="114300" simplePos="0" relativeHeight="251678720" behindDoc="0" locked="0" layoutInCell="1" allowOverlap="1" wp14:anchorId="3FB7754A" wp14:editId="7C1B7C82">
                  <wp:simplePos x="0" y="0"/>
                  <wp:positionH relativeFrom="column">
                    <wp:posOffset>5429250</wp:posOffset>
                  </wp:positionH>
                  <wp:positionV relativeFrom="paragraph">
                    <wp:posOffset>28575</wp:posOffset>
                  </wp:positionV>
                  <wp:extent cx="819150" cy="371475"/>
                  <wp:effectExtent l="0" t="0" r="0" b="9525"/>
                  <wp:wrapNone/>
                  <wp:docPr id="6" name="Imagen 6" descr="C:\Users\amelia.ruiz\AppData\Local\Microsoft\Windows\Temporary Internet Files\Content.Word\ESCUDO Y LEYENDA_2018-2021.jpg"/>
                  <wp:cNvGraphicFramePr/>
                  <a:graphic xmlns:a="http://schemas.openxmlformats.org/drawingml/2006/main">
                    <a:graphicData uri="http://schemas.openxmlformats.org/drawingml/2006/picture">
                      <pic:pic xmlns:pic="http://schemas.openxmlformats.org/drawingml/2006/picture">
                        <pic:nvPicPr>
                          <pic:cNvPr id="125271" name="Imagen 20" descr="C:\Users\amelia.ruiz\AppData\Local\Microsoft\Windows\Temporary Internet Files\Content.Word\ESCUDO Y LEYENDA_2018-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t="5981" b="9402"/>
                          <a:stretch>
                            <a:fillRect/>
                          </a:stretch>
                        </pic:blipFill>
                        <pic:spPr bwMode="auto">
                          <a:xfrm>
                            <a:off x="0" y="0"/>
                            <a:ext cx="819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40"/>
            </w:tblGrid>
            <w:tr w:rsidR="00E879CF" w:rsidRPr="00E879CF" w:rsidTr="008A05B8">
              <w:trPr>
                <w:trHeight w:val="315"/>
                <w:tblCellSpacing w:w="0" w:type="dxa"/>
              </w:trPr>
              <w:tc>
                <w:tcPr>
                  <w:tcW w:w="9940" w:type="dxa"/>
                  <w:tcBorders>
                    <w:top w:val="single" w:sz="12" w:space="0" w:color="000000"/>
                    <w:left w:val="nil"/>
                    <w:bottom w:val="nil"/>
                    <w:right w:val="nil"/>
                  </w:tcBorders>
                  <w:shd w:val="clear" w:color="000000" w:fill="FFFFFF"/>
                  <w:noWrap/>
                  <w:vAlign w:val="bottom"/>
                  <w:hideMark/>
                </w:tcPr>
                <w:p w:rsidR="00E879CF" w:rsidRPr="00E879CF" w:rsidRDefault="00E879CF" w:rsidP="003D4F7B">
                  <w:pPr>
                    <w:framePr w:hSpace="141" w:wrap="around" w:hAnchor="page" w:x="1" w:y="-1410"/>
                    <w:jc w:val="center"/>
                    <w:rPr>
                      <w:rFonts w:ascii="Tahoma" w:eastAsia="Times New Roman" w:hAnsi="Tahoma" w:cs="Tahoma"/>
                      <w:b/>
                      <w:bCs/>
                      <w:color w:val="800000"/>
                      <w:sz w:val="24"/>
                      <w:szCs w:val="24"/>
                      <w:lang w:val="es-MX" w:eastAsia="es-MX"/>
                    </w:rPr>
                  </w:pPr>
                  <w:r w:rsidRPr="00E879CF">
                    <w:rPr>
                      <w:rFonts w:ascii="Tahoma" w:eastAsia="Times New Roman" w:hAnsi="Tahoma" w:cs="Tahoma"/>
                      <w:b/>
                      <w:bCs/>
                      <w:color w:val="800000"/>
                      <w:sz w:val="24"/>
                      <w:szCs w:val="24"/>
                      <w:lang w:val="es-MX" w:eastAsia="es-MX"/>
                    </w:rPr>
                    <w:t>MUNICIPIO DE JUAREZ</w:t>
                  </w:r>
                </w:p>
              </w:tc>
            </w:tr>
          </w:tbl>
          <w:p w:rsidR="00E879CF" w:rsidRPr="00E879CF" w:rsidRDefault="00E879CF" w:rsidP="00E879CF">
            <w:pPr>
              <w:jc w:val="left"/>
              <w:rPr>
                <w:rFonts w:ascii="Arial" w:eastAsia="Times New Roman" w:hAnsi="Arial" w:cs="Arial"/>
                <w:sz w:val="20"/>
                <w:szCs w:val="20"/>
                <w:lang w:val="es-MX" w:eastAsia="es-MX"/>
              </w:rPr>
            </w:pPr>
          </w:p>
        </w:tc>
        <w:tc>
          <w:tcPr>
            <w:tcW w:w="300" w:type="dxa"/>
            <w:tcBorders>
              <w:top w:val="single" w:sz="12" w:space="0" w:color="000000"/>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9769" w:type="dxa"/>
            <w:gridSpan w:val="5"/>
            <w:tcBorders>
              <w:top w:val="nil"/>
              <w:left w:val="nil"/>
              <w:bottom w:val="nil"/>
              <w:right w:val="nil"/>
            </w:tcBorders>
            <w:shd w:val="clear" w:color="000000" w:fill="FFFFFF"/>
            <w:noWrap/>
            <w:vAlign w:val="bottom"/>
            <w:hideMark/>
          </w:tcPr>
          <w:p w:rsidR="00E879CF" w:rsidRPr="00E879CF" w:rsidRDefault="00E879CF" w:rsidP="00E879CF">
            <w:pPr>
              <w:jc w:val="center"/>
              <w:rPr>
                <w:rFonts w:ascii="Tahoma" w:eastAsia="Times New Roman" w:hAnsi="Tahoma" w:cs="Tahoma"/>
                <w:b/>
                <w:bCs/>
                <w:color w:val="800000"/>
                <w:sz w:val="20"/>
                <w:szCs w:val="20"/>
                <w:lang w:val="es-MX" w:eastAsia="es-MX"/>
              </w:rPr>
            </w:pPr>
            <w:r w:rsidRPr="00E879CF">
              <w:rPr>
                <w:rFonts w:ascii="Tahoma" w:eastAsia="Times New Roman" w:hAnsi="Tahoma" w:cs="Tahoma"/>
                <w:b/>
                <w:bCs/>
                <w:color w:val="800000"/>
                <w:sz w:val="20"/>
                <w:szCs w:val="20"/>
                <w:lang w:val="es-MX" w:eastAsia="es-MX"/>
              </w:rPr>
              <w:t>TESORERIA MUNICIPAL</w:t>
            </w: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ahoma" w:eastAsia="Times New Roman" w:hAnsi="Tahoma" w:cs="Tahoma"/>
                <w:b/>
                <w:bCs/>
                <w:color w:val="8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7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13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double" w:sz="6" w:space="0" w:color="800000"/>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double" w:sz="6" w:space="0" w:color="800000"/>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5764" w:type="dxa"/>
            <w:tcBorders>
              <w:top w:val="double" w:sz="6" w:space="0" w:color="800000"/>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19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double" w:sz="6" w:space="0" w:color="auto"/>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double" w:sz="6" w:space="0" w:color="auto"/>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5764" w:type="dxa"/>
            <w:tcBorders>
              <w:top w:val="double" w:sz="6" w:space="0" w:color="auto"/>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double" w:sz="6" w:space="0" w:color="auto"/>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31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8815" w:type="dxa"/>
            <w:gridSpan w:val="2"/>
            <w:tcBorders>
              <w:top w:val="double" w:sz="6" w:space="0" w:color="000000"/>
              <w:left w:val="double" w:sz="6" w:space="0" w:color="000000"/>
              <w:bottom w:val="double" w:sz="6" w:space="0" w:color="000000"/>
              <w:right w:val="double" w:sz="6" w:space="0" w:color="000000"/>
            </w:tcBorders>
            <w:shd w:val="clear" w:color="000000" w:fill="B8CCE4"/>
            <w:noWrap/>
            <w:vAlign w:val="bottom"/>
            <w:hideMark/>
          </w:tcPr>
          <w:p w:rsidR="00E879CF" w:rsidRPr="00E879CF" w:rsidRDefault="00E879CF" w:rsidP="00E879CF">
            <w:pPr>
              <w:jc w:val="center"/>
              <w:rPr>
                <w:rFonts w:ascii="Tahoma" w:eastAsia="Times New Roman" w:hAnsi="Tahoma" w:cs="Tahoma"/>
                <w:b/>
                <w:bCs/>
                <w:color w:val="002060"/>
                <w:lang w:val="es-MX" w:eastAsia="es-MX"/>
              </w:rPr>
            </w:pPr>
            <w:r w:rsidRPr="00E879CF">
              <w:rPr>
                <w:rFonts w:ascii="Tahoma" w:eastAsia="Times New Roman" w:hAnsi="Tahoma" w:cs="Tahoma"/>
                <w:b/>
                <w:bCs/>
                <w:color w:val="002060"/>
                <w:lang w:val="es-MX" w:eastAsia="es-MX"/>
              </w:rPr>
              <w:t>CONSTANCIA  DE  VERIFICACIÓN   PRESUPUESTAL</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center"/>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w:drawing>
                <wp:anchor distT="0" distB="0" distL="114300" distR="114300" simplePos="0" relativeHeight="251665408" behindDoc="0" locked="0" layoutInCell="1" allowOverlap="1" wp14:anchorId="45848542" wp14:editId="07F8FC89">
                  <wp:simplePos x="0" y="0"/>
                  <wp:positionH relativeFrom="column">
                    <wp:posOffset>228600</wp:posOffset>
                  </wp:positionH>
                  <wp:positionV relativeFrom="paragraph">
                    <wp:posOffset>38100</wp:posOffset>
                  </wp:positionV>
                  <wp:extent cx="114300" cy="114300"/>
                  <wp:effectExtent l="0" t="0" r="0" b="0"/>
                  <wp:wrapNone/>
                  <wp:docPr id="7" name="Imagen 7" descr="BD15056_"/>
                  <wp:cNvGraphicFramePr/>
                  <a:graphic xmlns:a="http://schemas.openxmlformats.org/drawingml/2006/main">
                    <a:graphicData uri="http://schemas.openxmlformats.org/drawingml/2006/picture">
                      <pic:pic xmlns:pic="http://schemas.openxmlformats.org/drawingml/2006/picture">
                        <pic:nvPicPr>
                          <pic:cNvPr id="125260" name="Picture 55"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CONSTANCIA NUM.</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879CF" w:rsidRPr="00E879CF" w:rsidRDefault="00E879CF" w:rsidP="00E879CF">
            <w:pPr>
              <w:jc w:val="center"/>
              <w:rPr>
                <w:rFonts w:ascii="Tahoma" w:eastAsia="Times New Roman" w:hAnsi="Tahoma" w:cs="Tahoma"/>
                <w:b/>
                <w:bCs/>
                <w:color w:val="002060"/>
                <w:sz w:val="20"/>
                <w:szCs w:val="20"/>
                <w:lang w:val="es-MX" w:eastAsia="es-MX"/>
              </w:rPr>
            </w:pPr>
            <w:r w:rsidRPr="00E879CF">
              <w:rPr>
                <w:rFonts w:ascii="Tahoma" w:eastAsia="Times New Roman" w:hAnsi="Tahoma" w:cs="Tahoma"/>
                <w:b/>
                <w:bCs/>
                <w:color w:val="002060"/>
                <w:sz w:val="20"/>
                <w:szCs w:val="20"/>
                <w:lang w:val="es-MX" w:eastAsia="es-MX"/>
              </w:rPr>
              <w:t>138</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w:drawing>
                <wp:anchor distT="0" distB="0" distL="114300" distR="114300" simplePos="0" relativeHeight="251666432" behindDoc="0" locked="0" layoutInCell="1" allowOverlap="1" wp14:anchorId="75FCD926" wp14:editId="00238EA7">
                  <wp:simplePos x="0" y="0"/>
                  <wp:positionH relativeFrom="column">
                    <wp:posOffset>228600</wp:posOffset>
                  </wp:positionH>
                  <wp:positionV relativeFrom="paragraph">
                    <wp:posOffset>38100</wp:posOffset>
                  </wp:positionV>
                  <wp:extent cx="114300" cy="114300"/>
                  <wp:effectExtent l="0" t="0" r="0" b="0"/>
                  <wp:wrapNone/>
                  <wp:docPr id="8" name="Imagen 8" descr="BD15056_"/>
                  <wp:cNvGraphicFramePr/>
                  <a:graphic xmlns:a="http://schemas.openxmlformats.org/drawingml/2006/main">
                    <a:graphicData uri="http://schemas.openxmlformats.org/drawingml/2006/picture">
                      <pic:pic xmlns:pic="http://schemas.openxmlformats.org/drawingml/2006/picture">
                        <pic:nvPicPr>
                          <pic:cNvPr id="125261" name="Picture 56"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SUBPROGRAMA/PROYECTO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879CF" w:rsidRPr="00E879CF" w:rsidRDefault="00E879CF" w:rsidP="00E879CF">
            <w:pPr>
              <w:jc w:val="center"/>
              <w:rPr>
                <w:rFonts w:ascii="Tahoma" w:eastAsia="Times New Roman" w:hAnsi="Tahoma" w:cs="Tahoma"/>
                <w:b/>
                <w:bCs/>
                <w:color w:val="002060"/>
                <w:sz w:val="20"/>
                <w:szCs w:val="20"/>
                <w:lang w:val="es-MX" w:eastAsia="es-MX"/>
              </w:rPr>
            </w:pPr>
            <w:r w:rsidRPr="00E879CF">
              <w:rPr>
                <w:rFonts w:ascii="Tahoma" w:eastAsia="Times New Roman" w:hAnsi="Tahoma" w:cs="Tahoma"/>
                <w:b/>
                <w:bCs/>
                <w:color w:val="002060"/>
                <w:sz w:val="20"/>
                <w:szCs w:val="20"/>
                <w:lang w:val="es-MX" w:eastAsia="es-MX"/>
              </w:rPr>
              <w:t>01.AGA00.310000.57415</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w:drawing>
                <wp:anchor distT="0" distB="0" distL="114300" distR="114300" simplePos="0" relativeHeight="251667456" behindDoc="0" locked="0" layoutInCell="1" allowOverlap="1" wp14:anchorId="6F245C48" wp14:editId="60F5182A">
                  <wp:simplePos x="0" y="0"/>
                  <wp:positionH relativeFrom="column">
                    <wp:posOffset>228600</wp:posOffset>
                  </wp:positionH>
                  <wp:positionV relativeFrom="paragraph">
                    <wp:posOffset>38100</wp:posOffset>
                  </wp:positionV>
                  <wp:extent cx="114300" cy="114300"/>
                  <wp:effectExtent l="0" t="0" r="0" b="0"/>
                  <wp:wrapNone/>
                  <wp:docPr id="9" name="Imagen 9" descr="BD15056_"/>
                  <wp:cNvGraphicFramePr/>
                  <a:graphic xmlns:a="http://schemas.openxmlformats.org/drawingml/2006/main">
                    <a:graphicData uri="http://schemas.openxmlformats.org/drawingml/2006/picture">
                      <pic:pic xmlns:pic="http://schemas.openxmlformats.org/drawingml/2006/picture">
                        <pic:nvPicPr>
                          <pic:cNvPr id="125262" name="Picture 57"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OBJETO DEL GASTO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879CF" w:rsidRPr="00E879CF" w:rsidRDefault="00E879CF" w:rsidP="00E879CF">
            <w:pPr>
              <w:jc w:val="center"/>
              <w:rPr>
                <w:rFonts w:ascii="Tahoma" w:eastAsia="Times New Roman" w:hAnsi="Tahoma" w:cs="Tahoma"/>
                <w:b/>
                <w:bCs/>
                <w:color w:val="002060"/>
                <w:sz w:val="16"/>
                <w:szCs w:val="16"/>
                <w:lang w:val="es-MX" w:eastAsia="es-MX"/>
              </w:rPr>
            </w:pPr>
            <w:r w:rsidRPr="00E879CF">
              <w:rPr>
                <w:rFonts w:ascii="Tahoma" w:eastAsia="Times New Roman" w:hAnsi="Tahoma" w:cs="Tahoma"/>
                <w:b/>
                <w:bCs/>
                <w:color w:val="002060"/>
                <w:sz w:val="16"/>
                <w:szCs w:val="16"/>
                <w:lang w:val="es-MX" w:eastAsia="es-MX"/>
              </w:rPr>
              <w:t>SERVICIOS DE COBRANZA, INVESTIGACION CREDITICIA Y SIMILAR</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7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33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w:drawing>
                <wp:anchor distT="0" distB="0" distL="114300" distR="114300" simplePos="0" relativeHeight="251668480" behindDoc="0" locked="0" layoutInCell="1" allowOverlap="1" wp14:anchorId="35ACDB99" wp14:editId="43715C57">
                  <wp:simplePos x="0" y="0"/>
                  <wp:positionH relativeFrom="column">
                    <wp:posOffset>228600</wp:posOffset>
                  </wp:positionH>
                  <wp:positionV relativeFrom="paragraph">
                    <wp:posOffset>38100</wp:posOffset>
                  </wp:positionV>
                  <wp:extent cx="114300" cy="114300"/>
                  <wp:effectExtent l="0" t="0" r="0" b="0"/>
                  <wp:wrapNone/>
                  <wp:docPr id="10" name="Imagen 10" descr="BD15056_"/>
                  <wp:cNvGraphicFramePr/>
                  <a:graphic xmlns:a="http://schemas.openxmlformats.org/drawingml/2006/main">
                    <a:graphicData uri="http://schemas.openxmlformats.org/drawingml/2006/picture">
                      <pic:pic xmlns:pic="http://schemas.openxmlformats.org/drawingml/2006/picture">
                        <pic:nvPicPr>
                          <pic:cNvPr id="125263" name="Picture 58"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NOMBRE DEL PROYECTO / PG</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E879CF" w:rsidRPr="00E879CF" w:rsidRDefault="00E879CF" w:rsidP="00E879CF">
            <w:pPr>
              <w:jc w:val="center"/>
              <w:rPr>
                <w:rFonts w:ascii="Tahoma" w:eastAsia="Times New Roman" w:hAnsi="Tahoma" w:cs="Tahoma"/>
                <w:b/>
                <w:bCs/>
                <w:color w:val="002060"/>
                <w:sz w:val="18"/>
                <w:szCs w:val="18"/>
                <w:lang w:val="es-MX" w:eastAsia="es-MX"/>
              </w:rPr>
            </w:pPr>
            <w:r w:rsidRPr="00E879CF">
              <w:rPr>
                <w:rFonts w:ascii="Tahoma" w:eastAsia="Times New Roman" w:hAnsi="Tahoma" w:cs="Tahoma"/>
                <w:b/>
                <w:bCs/>
                <w:color w:val="002060"/>
                <w:sz w:val="18"/>
                <w:szCs w:val="18"/>
                <w:lang w:val="es-MX" w:eastAsia="es-MX"/>
              </w:rPr>
              <w:t>GASTO CORRIENTE / SERVICIOS GENERALES</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w:drawing>
                <wp:anchor distT="0" distB="0" distL="114300" distR="114300" simplePos="0" relativeHeight="251669504" behindDoc="0" locked="0" layoutInCell="1" allowOverlap="1" wp14:anchorId="6EF054B0" wp14:editId="14EDD109">
                  <wp:simplePos x="0" y="0"/>
                  <wp:positionH relativeFrom="column">
                    <wp:posOffset>228600</wp:posOffset>
                  </wp:positionH>
                  <wp:positionV relativeFrom="paragraph">
                    <wp:posOffset>38100</wp:posOffset>
                  </wp:positionV>
                  <wp:extent cx="114300" cy="114300"/>
                  <wp:effectExtent l="0" t="0" r="0" b="0"/>
                  <wp:wrapNone/>
                  <wp:docPr id="11" name="Imagen 11" descr="BD15056_"/>
                  <wp:cNvGraphicFramePr/>
                  <a:graphic xmlns:a="http://schemas.openxmlformats.org/drawingml/2006/main">
                    <a:graphicData uri="http://schemas.openxmlformats.org/drawingml/2006/picture">
                      <pic:pic xmlns:pic="http://schemas.openxmlformats.org/drawingml/2006/picture">
                        <pic:nvPicPr>
                          <pic:cNvPr id="125264" name="Picture 59"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DEPENDENCIA SOLICITANTE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879CF" w:rsidRPr="00E879CF" w:rsidRDefault="00E879CF" w:rsidP="00E879CF">
            <w:pPr>
              <w:jc w:val="center"/>
              <w:rPr>
                <w:rFonts w:ascii="Tahoma" w:eastAsia="Times New Roman" w:hAnsi="Tahoma" w:cs="Tahoma"/>
                <w:b/>
                <w:bCs/>
                <w:color w:val="002060"/>
                <w:sz w:val="20"/>
                <w:szCs w:val="20"/>
                <w:lang w:val="es-MX" w:eastAsia="es-MX"/>
              </w:rPr>
            </w:pPr>
            <w:r w:rsidRPr="00E879CF">
              <w:rPr>
                <w:rFonts w:ascii="Tahoma" w:eastAsia="Times New Roman" w:hAnsi="Tahoma" w:cs="Tahoma"/>
                <w:b/>
                <w:bCs/>
                <w:color w:val="002060"/>
                <w:sz w:val="20"/>
                <w:szCs w:val="20"/>
                <w:lang w:val="es-MX" w:eastAsia="es-MX"/>
              </w:rPr>
              <w:t>TESORERIA MUNICIPAL</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w:drawing>
                <wp:anchor distT="0" distB="0" distL="114300" distR="114300" simplePos="0" relativeHeight="251670528" behindDoc="0" locked="0" layoutInCell="1" allowOverlap="1" wp14:anchorId="02790BBB" wp14:editId="78C3C704">
                  <wp:simplePos x="0" y="0"/>
                  <wp:positionH relativeFrom="column">
                    <wp:posOffset>228600</wp:posOffset>
                  </wp:positionH>
                  <wp:positionV relativeFrom="paragraph">
                    <wp:posOffset>38100</wp:posOffset>
                  </wp:positionV>
                  <wp:extent cx="114300" cy="114300"/>
                  <wp:effectExtent l="0" t="0" r="0" b="0"/>
                  <wp:wrapNone/>
                  <wp:docPr id="12" name="Imagen 12" descr="BD15056_"/>
                  <wp:cNvGraphicFramePr/>
                  <a:graphic xmlns:a="http://schemas.openxmlformats.org/drawingml/2006/main">
                    <a:graphicData uri="http://schemas.openxmlformats.org/drawingml/2006/picture">
                      <pic:pic xmlns:pic="http://schemas.openxmlformats.org/drawingml/2006/picture">
                        <pic:nvPicPr>
                          <pic:cNvPr id="125265" name="Picture 60"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DIRECCIÓN DE ÁREA</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879CF" w:rsidRPr="00E879CF" w:rsidRDefault="00E879CF" w:rsidP="003D4F7B">
            <w:pPr>
              <w:jc w:val="center"/>
              <w:rPr>
                <w:rFonts w:ascii="Tahoma" w:eastAsia="Times New Roman" w:hAnsi="Tahoma" w:cs="Tahoma"/>
                <w:b/>
                <w:bCs/>
                <w:color w:val="002060"/>
                <w:sz w:val="20"/>
                <w:szCs w:val="20"/>
                <w:lang w:val="es-MX" w:eastAsia="es-MX"/>
              </w:rPr>
            </w:pPr>
            <w:r w:rsidRPr="00E879CF">
              <w:rPr>
                <w:rFonts w:ascii="Tahoma" w:eastAsia="Times New Roman" w:hAnsi="Tahoma" w:cs="Tahoma"/>
                <w:b/>
                <w:bCs/>
                <w:color w:val="002060"/>
                <w:sz w:val="20"/>
                <w:szCs w:val="20"/>
                <w:lang w:val="es-MX" w:eastAsia="es-MX"/>
              </w:rPr>
              <w:t xml:space="preserve">DIRECCION DE </w:t>
            </w:r>
            <w:r w:rsidR="003D4F7B">
              <w:rPr>
                <w:rFonts w:ascii="Tahoma" w:eastAsia="Times New Roman" w:hAnsi="Tahoma" w:cs="Tahoma"/>
                <w:b/>
                <w:bCs/>
                <w:color w:val="002060"/>
                <w:sz w:val="20"/>
                <w:szCs w:val="20"/>
                <w:lang w:val="es-MX" w:eastAsia="es-MX"/>
              </w:rPr>
              <w:t>INGRESOS</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w:drawing>
                <wp:anchor distT="0" distB="0" distL="114300" distR="114300" simplePos="0" relativeHeight="251671552" behindDoc="0" locked="0" layoutInCell="1" allowOverlap="1" wp14:anchorId="09B6EC9B" wp14:editId="499F9BFF">
                  <wp:simplePos x="0" y="0"/>
                  <wp:positionH relativeFrom="column">
                    <wp:posOffset>228600</wp:posOffset>
                  </wp:positionH>
                  <wp:positionV relativeFrom="paragraph">
                    <wp:posOffset>38100</wp:posOffset>
                  </wp:positionV>
                  <wp:extent cx="114300" cy="114300"/>
                  <wp:effectExtent l="0" t="0" r="0" b="0"/>
                  <wp:wrapNone/>
                  <wp:docPr id="13" name="Imagen 13" descr="BD15056_"/>
                  <wp:cNvGraphicFramePr/>
                  <a:graphic xmlns:a="http://schemas.openxmlformats.org/drawingml/2006/main">
                    <a:graphicData uri="http://schemas.openxmlformats.org/drawingml/2006/picture">
                      <pic:pic xmlns:pic="http://schemas.openxmlformats.org/drawingml/2006/picture">
                        <pic:nvPicPr>
                          <pic:cNvPr id="125266" name="Picture 61"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PRESUPUESTO DISPONIBLE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879CF" w:rsidRPr="00E879CF" w:rsidRDefault="00E879CF" w:rsidP="00E879CF">
            <w:pPr>
              <w:jc w:val="center"/>
              <w:rPr>
                <w:rFonts w:ascii="Tahoma" w:eastAsia="Times New Roman" w:hAnsi="Tahoma" w:cs="Tahoma"/>
                <w:b/>
                <w:bCs/>
                <w:color w:val="002060"/>
                <w:sz w:val="20"/>
                <w:szCs w:val="20"/>
                <w:lang w:val="es-MX" w:eastAsia="es-MX"/>
              </w:rPr>
            </w:pPr>
            <w:r w:rsidRPr="00E879CF">
              <w:rPr>
                <w:rFonts w:ascii="Tahoma" w:eastAsia="Times New Roman" w:hAnsi="Tahoma" w:cs="Tahoma"/>
                <w:b/>
                <w:bCs/>
                <w:color w:val="002060"/>
                <w:sz w:val="20"/>
                <w:szCs w:val="20"/>
                <w:lang w:val="es-MX" w:eastAsia="es-MX"/>
              </w:rPr>
              <w:t>8,000,000.00</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7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w:drawing>
                <wp:anchor distT="0" distB="0" distL="114300" distR="114300" simplePos="0" relativeHeight="251672576" behindDoc="0" locked="0" layoutInCell="1" allowOverlap="1" wp14:anchorId="0B306D7E" wp14:editId="5BE524CF">
                  <wp:simplePos x="0" y="0"/>
                  <wp:positionH relativeFrom="column">
                    <wp:posOffset>228600</wp:posOffset>
                  </wp:positionH>
                  <wp:positionV relativeFrom="paragraph">
                    <wp:posOffset>38100</wp:posOffset>
                  </wp:positionV>
                  <wp:extent cx="114300" cy="114300"/>
                  <wp:effectExtent l="0" t="0" r="0" b="0"/>
                  <wp:wrapNone/>
                  <wp:docPr id="15" name="Imagen 15" descr="BD15056_"/>
                  <wp:cNvGraphicFramePr/>
                  <a:graphic xmlns:a="http://schemas.openxmlformats.org/drawingml/2006/main">
                    <a:graphicData uri="http://schemas.openxmlformats.org/drawingml/2006/picture">
                      <pic:pic xmlns:pic="http://schemas.openxmlformats.org/drawingml/2006/picture">
                        <pic:nvPicPr>
                          <pic:cNvPr id="125267" name="Picture 62" descr="BD1505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MONTO CON LETRA</w:t>
            </w:r>
          </w:p>
        </w:tc>
        <w:tc>
          <w:tcPr>
            <w:tcW w:w="5764" w:type="dxa"/>
            <w:vMerge w:val="restart"/>
            <w:tcBorders>
              <w:top w:val="double" w:sz="6" w:space="0" w:color="auto"/>
              <w:left w:val="double" w:sz="6" w:space="0" w:color="auto"/>
              <w:bottom w:val="double" w:sz="6" w:space="0" w:color="000000"/>
              <w:right w:val="double" w:sz="6" w:space="0" w:color="auto"/>
            </w:tcBorders>
            <w:shd w:val="clear" w:color="000000" w:fill="B8CCE4"/>
            <w:vAlign w:val="center"/>
            <w:hideMark/>
          </w:tcPr>
          <w:p w:rsidR="00E879CF" w:rsidRPr="00E879CF" w:rsidRDefault="00E879CF" w:rsidP="00E879CF">
            <w:pPr>
              <w:jc w:val="center"/>
              <w:rPr>
                <w:rFonts w:ascii="Tahoma" w:eastAsia="Times New Roman" w:hAnsi="Tahoma" w:cs="Tahoma"/>
                <w:b/>
                <w:bCs/>
                <w:color w:val="002060"/>
                <w:sz w:val="20"/>
                <w:szCs w:val="20"/>
                <w:lang w:val="es-MX" w:eastAsia="es-MX"/>
              </w:rPr>
            </w:pPr>
            <w:r w:rsidRPr="00E879CF">
              <w:rPr>
                <w:rFonts w:ascii="Tahoma" w:eastAsia="Times New Roman" w:hAnsi="Tahoma" w:cs="Tahoma"/>
                <w:b/>
                <w:bCs/>
                <w:color w:val="002060"/>
                <w:sz w:val="20"/>
                <w:szCs w:val="20"/>
                <w:lang w:val="es-MX" w:eastAsia="es-MX"/>
              </w:rPr>
              <w:t>0</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E879CF" w:rsidRPr="00E879CF" w:rsidRDefault="00E879CF" w:rsidP="00E879CF">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E879CF" w:rsidRPr="00E879CF" w:rsidRDefault="00E879CF" w:rsidP="00E879CF">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7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E879CF" w:rsidRPr="00E879CF" w:rsidRDefault="00E879CF" w:rsidP="00E879CF">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 FECHA DE VALIDACIÓN</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E879CF" w:rsidRPr="00E879CF" w:rsidRDefault="00E879CF" w:rsidP="00E879CF">
            <w:pPr>
              <w:jc w:val="center"/>
              <w:rPr>
                <w:rFonts w:ascii="Tahoma" w:eastAsia="Times New Roman" w:hAnsi="Tahoma" w:cs="Tahoma"/>
                <w:b/>
                <w:bCs/>
                <w:color w:val="002060"/>
                <w:sz w:val="20"/>
                <w:szCs w:val="20"/>
                <w:lang w:val="es-MX" w:eastAsia="es-MX"/>
              </w:rPr>
            </w:pPr>
            <w:r w:rsidRPr="00E879CF">
              <w:rPr>
                <w:rFonts w:ascii="Tahoma" w:eastAsia="Times New Roman" w:hAnsi="Tahoma" w:cs="Tahoma"/>
                <w:b/>
                <w:bCs/>
                <w:color w:val="002060"/>
                <w:sz w:val="20"/>
                <w:szCs w:val="20"/>
                <w:lang w:val="es-MX" w:eastAsia="es-MX"/>
              </w:rPr>
              <w:t>22 DE MAYO DEL 2019</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7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7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OBSERVACIONES</w:t>
            </w: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7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881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E879CF" w:rsidRPr="00E879CF" w:rsidRDefault="00E879CF" w:rsidP="00E879CF">
            <w:pPr>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0</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7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7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16"/>
                <w:szCs w:val="16"/>
                <w:u w:val="single"/>
                <w:lang w:val="es-MX" w:eastAsia="es-MX"/>
              </w:rPr>
            </w:pPr>
            <w:r w:rsidRPr="00E879CF">
              <w:rPr>
                <w:rFonts w:ascii="Tahoma" w:eastAsia="Times New Roman" w:hAnsi="Tahoma" w:cs="Tahoma"/>
                <w:color w:val="000000"/>
                <w:sz w:val="16"/>
                <w:szCs w:val="16"/>
                <w:u w:val="single"/>
                <w:lang w:val="es-MX" w:eastAsia="es-MX"/>
              </w:rPr>
              <w:t>Elaboro : Jorge Humberto Tejeda Sáenz.</w:t>
            </w: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ahoma" w:eastAsia="Times New Roman" w:hAnsi="Tahoma" w:cs="Tahoma"/>
                <w:color w:val="000000"/>
                <w:sz w:val="16"/>
                <w:szCs w:val="16"/>
                <w:u w:val="single"/>
                <w:lang w:val="es-MX" w:eastAsia="es-MX"/>
              </w:rPr>
            </w:pPr>
            <w:r w:rsidRPr="00E879CF">
              <w:rPr>
                <w:rFonts w:ascii="Tahoma" w:eastAsia="Times New Roman" w:hAnsi="Tahoma" w:cs="Tahoma"/>
                <w:color w:val="000000"/>
                <w:sz w:val="16"/>
                <w:szCs w:val="16"/>
                <w:u w:val="single"/>
                <w:lang w:val="es-MX" w:eastAsia="es-MX"/>
              </w:rPr>
              <w:t>Vo.Bo.   L.C. Elsa Margarita Edwards Villalobos.</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lastRenderedPageBreak/>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ahoma" w:eastAsia="Times New Roman" w:hAnsi="Tahoma" w:cs="Tahoma"/>
                <w:b/>
                <w:bCs/>
                <w:sz w:val="16"/>
                <w:szCs w:val="16"/>
                <w:lang w:val="es-MX" w:eastAsia="es-MX"/>
              </w:rPr>
            </w:pPr>
            <w:r w:rsidRPr="00E879CF">
              <w:rPr>
                <w:rFonts w:ascii="Tahoma" w:eastAsia="Times New Roman" w:hAnsi="Tahoma" w:cs="Tahoma"/>
                <w:b/>
                <w:bCs/>
                <w:sz w:val="16"/>
                <w:szCs w:val="16"/>
                <w:lang w:val="es-MX" w:eastAsia="es-MX"/>
              </w:rPr>
              <w:t>DEPARTAMENTO DE PRESUPUESTO</w:t>
            </w: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ahoma" w:eastAsia="Times New Roman" w:hAnsi="Tahoma" w:cs="Tahoma"/>
                <w:b/>
                <w:bCs/>
                <w:color w:val="000000"/>
                <w:sz w:val="16"/>
                <w:szCs w:val="16"/>
                <w:lang w:val="es-MX" w:eastAsia="es-MX"/>
              </w:rPr>
            </w:pPr>
            <w:r w:rsidRPr="00E879CF">
              <w:rPr>
                <w:rFonts w:ascii="Tahoma" w:eastAsia="Times New Roman" w:hAnsi="Tahoma" w:cs="Tahoma"/>
                <w:b/>
                <w:bCs/>
                <w:color w:val="000000"/>
                <w:sz w:val="16"/>
                <w:szCs w:val="16"/>
                <w:lang w:val="es-MX" w:eastAsia="es-MX"/>
              </w:rPr>
              <w:t>DIRECTORA DE CONTABILIDAD.</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ahoma" w:eastAsia="Times New Roman" w:hAnsi="Tahoma" w:cs="Tahoma"/>
                <w:b/>
                <w:bCs/>
                <w:sz w:val="16"/>
                <w:szCs w:val="16"/>
                <w:lang w:val="es-MX" w:eastAsia="es-MX"/>
              </w:rPr>
            </w:pPr>
            <w:r w:rsidRPr="00E879CF">
              <w:rPr>
                <w:rFonts w:ascii="Tahoma" w:eastAsia="Times New Roman" w:hAnsi="Tahoma" w:cs="Tahoma"/>
                <w:b/>
                <w:bCs/>
                <w:sz w:val="16"/>
                <w:szCs w:val="16"/>
                <w:lang w:val="es-MX" w:eastAsia="es-MX"/>
              </w:rPr>
              <w:t>DIRECCIÓN DE CONTABILIDAD</w:t>
            </w: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ahoma" w:eastAsia="Times New Roman" w:hAnsi="Tahoma" w:cs="Tahoma"/>
                <w:b/>
                <w:bCs/>
                <w:sz w:val="16"/>
                <w:szCs w:val="16"/>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vMerge w:val="restart"/>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noProof/>
                <w:color w:val="000000"/>
                <w:sz w:val="20"/>
                <w:szCs w:val="20"/>
              </w:rPr>
              <mc:AlternateContent>
                <mc:Choice Requires="wps">
                  <w:drawing>
                    <wp:anchor distT="0" distB="0" distL="114300" distR="114300" simplePos="0" relativeHeight="251664384" behindDoc="0" locked="0" layoutInCell="1" allowOverlap="1" wp14:anchorId="00C1EF39" wp14:editId="2B02FEE7">
                      <wp:simplePos x="0" y="0"/>
                      <wp:positionH relativeFrom="column">
                        <wp:posOffset>466725</wp:posOffset>
                      </wp:positionH>
                      <wp:positionV relativeFrom="paragraph">
                        <wp:posOffset>57150</wp:posOffset>
                      </wp:positionV>
                      <wp:extent cx="685800" cy="628650"/>
                      <wp:effectExtent l="0" t="0" r="19050" b="19050"/>
                      <wp:wrapNone/>
                      <wp:docPr id="82962" name="Elipse 8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28650"/>
                              </a:xfrm>
                              <a:prstGeom prst="ellipse">
                                <a:avLst/>
                              </a:prstGeom>
                              <a:solidFill>
                                <a:srgbClr val="FFFFFF"/>
                              </a:solidFill>
                              <a:ln w="3175">
                                <a:solidFill>
                                  <a:srgbClr val="C0C0C0"/>
                                </a:solidFill>
                                <a:round/>
                                <a:headEnd/>
                                <a:tailEnd/>
                              </a:ln>
                            </wps:spPr>
                            <wps:txbx>
                              <w:txbxContent>
                                <w:p w:rsidR="00E879CF" w:rsidRDefault="00E879CF" w:rsidP="00E879CF">
                                  <w:pPr>
                                    <w:pStyle w:val="NormalWeb"/>
                                    <w:spacing w:before="0" w:beforeAutospacing="0" w:after="0" w:afterAutospacing="0"/>
                                    <w:jc w:val="center"/>
                                  </w:pPr>
                                  <w:r>
                                    <w:rPr>
                                      <w:rFonts w:ascii="Arial" w:hAnsi="Arial" w:cs="Arial"/>
                                      <w:color w:val="C0C0C0"/>
                                      <w:sz w:val="16"/>
                                      <w:szCs w:val="16"/>
                                      <w:lang w:val="en-US"/>
                                    </w:rPr>
                                    <w:t xml:space="preserve">     SELLO</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oval w14:anchorId="00C1EF39" id="Elipse 82962" o:spid="_x0000_s1028" style="position:absolute;margin-left:36.75pt;margin-top:4.5pt;width:54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" strokecolor="silver" strokeweight=".25pt">
                      <v:textbox inset="2.16pt,1.8pt,2.16pt,0">
                        <w:txbxContent>
                          <w:p w:rsidR="00E879CF" w:rsidRDefault="00E879CF" w:rsidP="00E879CF">
                            <w:pPr>
                              <w:pStyle w:val="NormalWeb"/>
                              <w:spacing w:before="0" w:beforeAutospacing="0" w:after="0" w:afterAutospacing="0"/>
                              <w:jc w:val="center"/>
                            </w:pPr>
                            <w:r>
                              <w:rPr>
                                <w:rFonts w:ascii="Arial" w:hAnsi="Arial" w:cs="Arial"/>
                                <w:color w:val="C0C0C0"/>
                                <w:sz w:val="16"/>
                                <w:szCs w:val="16"/>
                                <w:lang w:val="en-US"/>
                              </w:rPr>
                              <w:t xml:space="preserve">     SELLO</w:t>
                            </w:r>
                          </w:p>
                        </w:txbxContent>
                      </v:textbox>
                    </v:oval>
                  </w:pict>
                </mc:Fallback>
              </mc:AlternateContent>
            </w: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center"/>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single" w:sz="4" w:space="0" w:color="auto"/>
              <w:right w:val="nil"/>
            </w:tcBorders>
            <w:shd w:val="clear" w:color="auto" w:fill="auto"/>
            <w:noWrap/>
            <w:vAlign w:val="bottom"/>
            <w:hideMark/>
          </w:tcPr>
          <w:p w:rsidR="00E879CF" w:rsidRPr="00E879CF" w:rsidRDefault="00E879CF" w:rsidP="00E879CF">
            <w:pPr>
              <w:jc w:val="center"/>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C. Gerardo Ronquillo Chávez.</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center"/>
              <w:rPr>
                <w:rFonts w:ascii="Tahoma" w:eastAsia="Times New Roman" w:hAnsi="Tahoma" w:cs="Tahoma"/>
                <w:b/>
                <w:bCs/>
                <w:color w:val="000000"/>
                <w:sz w:val="20"/>
                <w:szCs w:val="20"/>
                <w:lang w:val="es-MX" w:eastAsia="es-MX"/>
              </w:rPr>
            </w:pPr>
            <w:r w:rsidRPr="00E879CF">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center"/>
              <w:rPr>
                <w:rFonts w:ascii="Tahoma" w:eastAsia="Times New Roman" w:hAnsi="Tahoma" w:cs="Tahoma"/>
                <w:b/>
                <w:bCs/>
                <w:sz w:val="20"/>
                <w:szCs w:val="20"/>
                <w:lang w:val="es-MX" w:eastAsia="es-MX"/>
              </w:rPr>
            </w:pPr>
            <w:r w:rsidRPr="00E879CF">
              <w:rPr>
                <w:rFonts w:ascii="Tahoma" w:eastAsia="Times New Roman" w:hAnsi="Tahoma" w:cs="Tahoma"/>
                <w:b/>
                <w:bCs/>
                <w:sz w:val="20"/>
                <w:szCs w:val="20"/>
                <w:lang w:val="es-MX" w:eastAsia="es-MX"/>
              </w:rPr>
              <w:t>AUTORIZACION : TESORERO MUNICIPAL.</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E879CF"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b/>
                <w:bCs/>
                <w:color w:val="000000"/>
                <w:sz w:val="16"/>
                <w:szCs w:val="16"/>
                <w:lang w:val="es-MX" w:eastAsia="es-MX"/>
              </w:rPr>
            </w:pPr>
            <w:r w:rsidRPr="00E879CF">
              <w:rPr>
                <w:rFonts w:ascii="Tahoma" w:eastAsia="Times New Roman" w:hAnsi="Tahoma" w:cs="Tahoma"/>
                <w:b/>
                <w:bCs/>
                <w:color w:val="000000"/>
                <w:sz w:val="16"/>
                <w:szCs w:val="16"/>
                <w:lang w:val="es-MX" w:eastAsia="es-MX"/>
              </w:rPr>
              <w:t>Notas :</w:t>
            </w: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Arial" w:eastAsia="Times New Roman" w:hAnsi="Arial" w:cs="Arial"/>
                <w:sz w:val="20"/>
                <w:szCs w:val="20"/>
                <w:lang w:val="es-MX" w:eastAsia="es-MX"/>
              </w:rPr>
            </w:pPr>
            <w:r w:rsidRPr="00E879CF">
              <w:rPr>
                <w:rFonts w:ascii="Arial" w:eastAsia="Times New Roman" w:hAnsi="Arial" w:cs="Arial"/>
                <w:noProof/>
                <w:sz w:val="20"/>
                <w:szCs w:val="20"/>
              </w:rPr>
              <w:drawing>
                <wp:anchor distT="0" distB="0" distL="114300" distR="114300" simplePos="0" relativeHeight="251677696" behindDoc="0" locked="0" layoutInCell="1" allowOverlap="1" wp14:anchorId="2CF9A94E" wp14:editId="00E0DBF6">
                  <wp:simplePos x="0" y="0"/>
                  <wp:positionH relativeFrom="column">
                    <wp:posOffset>66675</wp:posOffset>
                  </wp:positionH>
                  <wp:positionV relativeFrom="paragraph">
                    <wp:posOffset>9525</wp:posOffset>
                  </wp:positionV>
                  <wp:extent cx="333375" cy="400050"/>
                  <wp:effectExtent l="0" t="0" r="9525" b="0"/>
                  <wp:wrapNone/>
                  <wp:docPr id="16" name="Imagen 16">
                    <a:extLst xmlns:a="http://schemas.openxmlformats.org/drawingml/2006/main">
                      <a:ext uri="{63B3BB69-23CF-44E3-9099-C40C66FF867C}">
                        <a14:compatExt xmlns:a14="http://schemas.microsoft.com/office/drawing/2010/main" spid="_x0000_s102989"/>
                      </a:ext>
                    </a:extLst>
                  </wp:docPr>
                  <wp:cNvGraphicFramePr/>
                  <a:graphic xmlns:a="http://schemas.openxmlformats.org/drawingml/2006/main">
                    <a:graphicData uri="http://schemas.openxmlformats.org/drawingml/2006/picture">
                      <pic:pic xmlns:pic="http://schemas.openxmlformats.org/drawingml/2006/picture">
                        <pic:nvPicPr>
                          <pic:cNvPr id="2" name="Object 1613">
                            <a:extLst>
                              <a:ext uri="{63B3BB69-23CF-44E3-9099-C40C66FF867C}">
                                <a14:compatExt xmlns:a14="http://schemas.microsoft.com/office/drawing/2010/main" spid="_x0000_s102989"/>
                              </a:ext>
                            </a:extLst>
                          </pic:cNvPr>
                          <pic:cNvPicPr>
                            <a:picLocks noChangeAspect="1"/>
                          </pic:cNvPicPr>
                        </pic:nvPicPr>
                        <pic:blipFill>
                          <a:blip r:embed="rId10"/>
                          <a:stretch>
                            <a:fillRect/>
                          </a:stretch>
                        </pic:blipFill>
                        <pic:spPr>
                          <a:xfrm>
                            <a:off x="0" y="0"/>
                            <a:ext cx="333375" cy="400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420"/>
            </w:tblGrid>
            <w:tr w:rsidR="00E879CF" w:rsidRPr="00E879CF" w:rsidTr="008A05B8">
              <w:trPr>
                <w:trHeight w:val="255"/>
                <w:tblCellSpacing w:w="0" w:type="dxa"/>
              </w:trPr>
              <w:tc>
                <w:tcPr>
                  <w:tcW w:w="5420" w:type="dxa"/>
                  <w:tcBorders>
                    <w:top w:val="nil"/>
                    <w:left w:val="nil"/>
                    <w:bottom w:val="nil"/>
                    <w:right w:val="nil"/>
                  </w:tcBorders>
                  <w:shd w:val="clear" w:color="auto" w:fill="auto"/>
                  <w:noWrap/>
                  <w:vAlign w:val="bottom"/>
                  <w:hideMark/>
                </w:tcPr>
                <w:p w:rsidR="00E879CF" w:rsidRPr="00E879CF" w:rsidRDefault="00E879CF" w:rsidP="003D4F7B">
                  <w:pPr>
                    <w:framePr w:hSpace="141" w:wrap="around" w:hAnchor="page" w:x="1" w:y="-1410"/>
                    <w:jc w:val="center"/>
                    <w:rPr>
                      <w:rFonts w:ascii="Tahoma" w:eastAsia="Times New Roman" w:hAnsi="Tahoma" w:cs="Tahoma"/>
                      <w:b/>
                      <w:bCs/>
                      <w:sz w:val="20"/>
                      <w:szCs w:val="20"/>
                      <w:lang w:val="es-MX" w:eastAsia="es-MX"/>
                    </w:rPr>
                  </w:pPr>
                  <w:r w:rsidRPr="00E879CF">
                    <w:rPr>
                      <w:rFonts w:ascii="Tahoma" w:eastAsia="Times New Roman" w:hAnsi="Tahoma" w:cs="Tahoma"/>
                      <w:b/>
                      <w:bCs/>
                      <w:sz w:val="20"/>
                      <w:szCs w:val="20"/>
                      <w:lang w:val="es-MX" w:eastAsia="es-MX"/>
                    </w:rPr>
                    <w:t>TESORERÍA MUNICIPAL</w:t>
                  </w:r>
                </w:p>
              </w:tc>
            </w:tr>
          </w:tbl>
          <w:p w:rsidR="00E879CF" w:rsidRPr="00E879CF" w:rsidRDefault="00E879CF" w:rsidP="00E879CF">
            <w:pPr>
              <w:jc w:val="left"/>
              <w:rPr>
                <w:rFonts w:ascii="Arial" w:eastAsia="Times New Roman" w:hAnsi="Arial" w:cs="Arial"/>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8815" w:type="dxa"/>
            <w:gridSpan w:val="2"/>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14"/>
                <w:szCs w:val="14"/>
                <w:lang w:val="es-MX" w:eastAsia="es-MX"/>
              </w:rPr>
            </w:pPr>
            <w:r w:rsidRPr="00E879CF">
              <w:rPr>
                <w:rFonts w:ascii="Tahoma" w:eastAsia="Times New Roman" w:hAnsi="Tahoma" w:cs="Tahoma"/>
                <w:color w:val="000000"/>
                <w:sz w:val="14"/>
                <w:szCs w:val="14"/>
                <w:lang w:val="es-MX" w:eastAsia="es-MX"/>
              </w:rPr>
              <w:t>*  Vigencia de la constancia únicamente por 30 días.</w:t>
            </w:r>
          </w:p>
        </w:tc>
        <w:tc>
          <w:tcPr>
            <w:tcW w:w="311" w:type="dxa"/>
            <w:tcBorders>
              <w:top w:val="nil"/>
              <w:left w:val="nil"/>
              <w:bottom w:val="nil"/>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2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double" w:sz="6" w:space="0" w:color="auto"/>
              <w:bottom w:val="double" w:sz="6" w:space="0" w:color="auto"/>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double" w:sz="6" w:space="0" w:color="auto"/>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14"/>
                <w:szCs w:val="14"/>
                <w:lang w:val="es-MX" w:eastAsia="es-MX"/>
              </w:rPr>
            </w:pPr>
            <w:r w:rsidRPr="00E879CF">
              <w:rPr>
                <w:rFonts w:ascii="Tahoma" w:eastAsia="Times New Roman" w:hAnsi="Tahoma" w:cs="Tahoma"/>
                <w:color w:val="000000"/>
                <w:sz w:val="14"/>
                <w:szCs w:val="14"/>
                <w:lang w:val="es-MX" w:eastAsia="es-MX"/>
              </w:rPr>
              <w:t>** Cifras obtenidas del sistema SAF</w:t>
            </w:r>
          </w:p>
        </w:tc>
        <w:tc>
          <w:tcPr>
            <w:tcW w:w="5764" w:type="dxa"/>
            <w:tcBorders>
              <w:top w:val="nil"/>
              <w:left w:val="nil"/>
              <w:bottom w:val="double" w:sz="6" w:space="0" w:color="auto"/>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14"/>
                <w:szCs w:val="14"/>
                <w:lang w:val="es-MX" w:eastAsia="es-MX"/>
              </w:rPr>
            </w:pPr>
            <w:r w:rsidRPr="00E879CF">
              <w:rPr>
                <w:rFonts w:ascii="Tahoma" w:eastAsia="Times New Roman" w:hAnsi="Tahoma" w:cs="Tahoma"/>
                <w:color w:val="000000"/>
                <w:sz w:val="14"/>
                <w:szCs w:val="14"/>
                <w:lang w:val="es-MX" w:eastAsia="es-MX"/>
              </w:rPr>
              <w:t> </w:t>
            </w:r>
          </w:p>
        </w:tc>
        <w:tc>
          <w:tcPr>
            <w:tcW w:w="311" w:type="dxa"/>
            <w:tcBorders>
              <w:top w:val="nil"/>
              <w:left w:val="nil"/>
              <w:bottom w:val="double" w:sz="6" w:space="0" w:color="auto"/>
              <w:right w:val="double" w:sz="6" w:space="0" w:color="auto"/>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150"/>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double" w:sz="6" w:space="0" w:color="800000"/>
              <w:bottom w:val="double" w:sz="6" w:space="0" w:color="800000"/>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double" w:sz="6" w:space="0" w:color="800000"/>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5764" w:type="dxa"/>
            <w:tcBorders>
              <w:top w:val="nil"/>
              <w:left w:val="nil"/>
              <w:bottom w:val="double" w:sz="6" w:space="0" w:color="800000"/>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double" w:sz="6" w:space="0" w:color="8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85"/>
        </w:trPr>
        <w:tc>
          <w:tcPr>
            <w:tcW w:w="300" w:type="dxa"/>
            <w:tcBorders>
              <w:top w:val="nil"/>
              <w:left w:val="single" w:sz="12" w:space="0" w:color="000000"/>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Arial" w:eastAsia="Times New Roman" w:hAnsi="Arial" w:cs="Arial"/>
                <w:sz w:val="20"/>
                <w:szCs w:val="20"/>
                <w:lang w:val="es-MX" w:eastAsia="es-MX"/>
              </w:rPr>
            </w:pPr>
            <w:r w:rsidRPr="00E879CF">
              <w:rPr>
                <w:rFonts w:ascii="Arial" w:eastAsia="Times New Roman" w:hAnsi="Arial" w:cs="Arial"/>
                <w:noProof/>
                <w:sz w:val="20"/>
                <w:szCs w:val="20"/>
              </w:rPr>
              <w:drawing>
                <wp:anchor distT="0" distB="0" distL="114300" distR="114300" simplePos="0" relativeHeight="251673600" behindDoc="0" locked="0" layoutInCell="1" allowOverlap="1" wp14:anchorId="4D631431" wp14:editId="6D0A7740">
                  <wp:simplePos x="0" y="0"/>
                  <wp:positionH relativeFrom="column">
                    <wp:posOffset>76200</wp:posOffset>
                  </wp:positionH>
                  <wp:positionV relativeFrom="paragraph">
                    <wp:posOffset>76200</wp:posOffset>
                  </wp:positionV>
                  <wp:extent cx="6162675" cy="104775"/>
                  <wp:effectExtent l="0" t="0" r="0" b="9525"/>
                  <wp:wrapNone/>
                  <wp:docPr id="17" name="Imagen 17" descr="BD14996_"/>
                  <wp:cNvGraphicFramePr/>
                  <a:graphic xmlns:a="http://schemas.openxmlformats.org/drawingml/2006/main">
                    <a:graphicData uri="http://schemas.openxmlformats.org/drawingml/2006/picture">
                      <pic:pic xmlns:pic="http://schemas.openxmlformats.org/drawingml/2006/picture">
                        <pic:nvPicPr>
                          <pic:cNvPr id="125268" name="Picture 66" descr="BD14996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
            </w:tblGrid>
            <w:tr w:rsidR="00E879CF" w:rsidRPr="003D4F7B" w:rsidTr="008A05B8">
              <w:trPr>
                <w:trHeight w:val="285"/>
                <w:tblCellSpacing w:w="0" w:type="dxa"/>
              </w:trPr>
              <w:tc>
                <w:tcPr>
                  <w:tcW w:w="180" w:type="dxa"/>
                  <w:tcBorders>
                    <w:top w:val="nil"/>
                    <w:left w:val="nil"/>
                    <w:bottom w:val="nil"/>
                    <w:right w:val="nil"/>
                  </w:tcBorders>
                  <w:shd w:val="clear" w:color="auto" w:fill="auto"/>
                  <w:noWrap/>
                  <w:vAlign w:val="bottom"/>
                  <w:hideMark/>
                </w:tcPr>
                <w:p w:rsidR="00E879CF" w:rsidRPr="00E879CF" w:rsidRDefault="00E879CF" w:rsidP="003D4F7B">
                  <w:pPr>
                    <w:framePr w:hSpace="141" w:wrap="around" w:hAnchor="page" w:x="1" w:y="-1410"/>
                    <w:jc w:val="left"/>
                    <w:rPr>
                      <w:rFonts w:ascii="Arial" w:eastAsia="Times New Roman" w:hAnsi="Arial" w:cs="Arial"/>
                      <w:sz w:val="20"/>
                      <w:szCs w:val="20"/>
                      <w:lang w:val="es-MX" w:eastAsia="es-MX"/>
                    </w:rPr>
                  </w:pPr>
                </w:p>
              </w:tc>
            </w:tr>
          </w:tbl>
          <w:p w:rsidR="00E879CF" w:rsidRPr="00E879CF" w:rsidRDefault="00E879CF" w:rsidP="00E879CF">
            <w:pPr>
              <w:jc w:val="left"/>
              <w:rPr>
                <w:rFonts w:ascii="Arial" w:eastAsia="Times New Roman" w:hAnsi="Arial" w:cs="Arial"/>
                <w:sz w:val="20"/>
                <w:szCs w:val="20"/>
                <w:lang w:val="es-MX" w:eastAsia="es-MX"/>
              </w:rPr>
            </w:pPr>
          </w:p>
        </w:tc>
        <w:tc>
          <w:tcPr>
            <w:tcW w:w="31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85"/>
        </w:trPr>
        <w:tc>
          <w:tcPr>
            <w:tcW w:w="300" w:type="dxa"/>
            <w:tcBorders>
              <w:top w:val="nil"/>
              <w:left w:val="single" w:sz="12" w:space="0" w:color="000000"/>
              <w:bottom w:val="single" w:sz="12" w:space="0" w:color="000000"/>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32" w:type="dxa"/>
            <w:tcBorders>
              <w:top w:val="nil"/>
              <w:left w:val="nil"/>
              <w:bottom w:val="single" w:sz="12" w:space="0" w:color="000000"/>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single" w:sz="12" w:space="0" w:color="000000"/>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5764" w:type="dxa"/>
            <w:tcBorders>
              <w:top w:val="nil"/>
              <w:left w:val="nil"/>
              <w:bottom w:val="single" w:sz="12" w:space="0" w:color="000000"/>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single" w:sz="12" w:space="0" w:color="000000"/>
              <w:right w:val="single" w:sz="12" w:space="0" w:color="000000"/>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10"/>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r w:rsidRPr="00E879CF">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righ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r w:rsidR="00E879CF" w:rsidRPr="003D4F7B" w:rsidTr="008A05B8">
        <w:trPr>
          <w:trHeight w:val="255"/>
        </w:trPr>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E879CF" w:rsidRPr="00E879CF" w:rsidRDefault="00E879CF" w:rsidP="00E879CF">
            <w:pPr>
              <w:jc w:val="left"/>
              <w:rPr>
                <w:rFonts w:ascii="Times New Roman" w:eastAsia="Times New Roman" w:hAnsi="Times New Roman" w:cs="Times New Roman"/>
                <w:sz w:val="20"/>
                <w:szCs w:val="20"/>
                <w:lang w:val="es-MX" w:eastAsia="es-MX"/>
              </w:rPr>
            </w:pPr>
          </w:p>
        </w:tc>
      </w:tr>
    </w:tbl>
    <w:p w:rsidR="00E879CF" w:rsidRPr="00E879CF" w:rsidRDefault="00E879CF" w:rsidP="00E879CF">
      <w:pPr>
        <w:tabs>
          <w:tab w:val="left" w:pos="851"/>
        </w:tabs>
        <w:ind w:left="-142"/>
        <w:rPr>
          <w:rFonts w:ascii="Calibri" w:hAnsi="Calibri" w:cs="Tahoma"/>
          <w:sz w:val="16"/>
          <w:lang w:val="es-MX"/>
        </w:rPr>
      </w:pPr>
    </w:p>
    <w:p w:rsidR="00E879CF" w:rsidRDefault="00E879CF" w:rsidP="005A163F">
      <w:pPr>
        <w:tabs>
          <w:tab w:val="left" w:pos="851"/>
        </w:tabs>
        <w:ind w:left="-142"/>
        <w:jc w:val="center"/>
        <w:rPr>
          <w:rFonts w:ascii="Calibri" w:hAnsi="Calibri" w:cs="Tahoma"/>
          <w:i/>
          <w:sz w:val="16"/>
          <w:lang w:val="es-ES"/>
        </w:rPr>
      </w:pPr>
    </w:p>
    <w:p w:rsidR="00E879CF" w:rsidRPr="005A163F" w:rsidRDefault="00E879CF" w:rsidP="005A163F">
      <w:pPr>
        <w:tabs>
          <w:tab w:val="left" w:pos="851"/>
        </w:tabs>
        <w:ind w:left="-142"/>
        <w:jc w:val="center"/>
        <w:rPr>
          <w:rFonts w:ascii="Calibri" w:hAnsi="Calibri" w:cs="Tahoma"/>
          <w:i/>
          <w:sz w:val="16"/>
          <w:lang w:val="es-ES"/>
        </w:rPr>
      </w:pPr>
    </w:p>
    <w:p w:rsidR="005A163F" w:rsidRPr="005A163F" w:rsidRDefault="005A163F" w:rsidP="005A163F">
      <w:pPr>
        <w:rPr>
          <w:lang w:val="es-ES"/>
        </w:rPr>
      </w:pPr>
    </w:p>
    <w:p w:rsidR="005A163F" w:rsidRPr="005A163F" w:rsidRDefault="005A163F">
      <w:pPr>
        <w:rPr>
          <w:lang w:val="es-ES"/>
        </w:rPr>
      </w:pPr>
    </w:p>
    <w:p w:rsidR="005A163F" w:rsidRDefault="005A163F">
      <w:pPr>
        <w:rPr>
          <w:lang w:val="es-MX"/>
        </w:rPr>
      </w:pPr>
    </w:p>
    <w:p w:rsidR="005A163F" w:rsidRDefault="005A163F">
      <w:pPr>
        <w:rPr>
          <w:lang w:val="es-MX"/>
        </w:rPr>
      </w:pPr>
    </w:p>
    <w:p w:rsidR="005A163F" w:rsidRPr="009D5BB9" w:rsidRDefault="005A163F">
      <w:pPr>
        <w:rPr>
          <w:lang w:val="es-MX"/>
        </w:rPr>
      </w:pPr>
    </w:p>
    <w:sectPr w:rsidR="005A163F" w:rsidRPr="009D5BB9" w:rsidSect="000C7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D1B2"/>
    <w:multiLevelType w:val="singleLevel"/>
    <w:tmpl w:val="41508D57"/>
    <w:lvl w:ilvl="0">
      <w:start w:val="1"/>
      <w:numFmt w:val="lowerLetter"/>
      <w:lvlText w:val="%1)"/>
      <w:lvlJc w:val="left"/>
      <w:pPr>
        <w:tabs>
          <w:tab w:val="num" w:pos="720"/>
        </w:tabs>
        <w:ind w:left="105"/>
      </w:pPr>
      <w:rPr>
        <w:rFonts w:ascii="Arial" w:hAnsi="Arial" w:cs="Arial"/>
        <w:snapToGrid/>
        <w:spacing w:val="2"/>
        <w:sz w:val="18"/>
        <w:szCs w:val="18"/>
      </w:rPr>
    </w:lvl>
  </w:abstractNum>
  <w:abstractNum w:abstractNumId="1" w15:restartNumberingAfterBreak="0">
    <w:nsid w:val="00CD55C6"/>
    <w:multiLevelType w:val="hybridMultilevel"/>
    <w:tmpl w:val="C9A4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1BE26"/>
    <w:multiLevelType w:val="singleLevel"/>
    <w:tmpl w:val="4630EBA5"/>
    <w:lvl w:ilvl="0">
      <w:start w:val="1"/>
      <w:numFmt w:val="upperRoman"/>
      <w:lvlText w:val="%1."/>
      <w:lvlJc w:val="left"/>
      <w:pPr>
        <w:tabs>
          <w:tab w:val="num" w:pos="144"/>
        </w:tabs>
        <w:ind w:left="144" w:firstLine="72"/>
      </w:pPr>
      <w:rPr>
        <w:rFonts w:ascii="Arial" w:hAnsi="Arial" w:cs="Arial"/>
        <w:snapToGrid/>
        <w:spacing w:val="-4"/>
        <w:sz w:val="18"/>
        <w:szCs w:val="18"/>
      </w:rPr>
    </w:lvl>
  </w:abstractNum>
  <w:abstractNum w:abstractNumId="3" w15:restartNumberingAfterBreak="0">
    <w:nsid w:val="0274F41D"/>
    <w:multiLevelType w:val="singleLevel"/>
    <w:tmpl w:val="68D25E0E"/>
    <w:lvl w:ilvl="0">
      <w:start w:val="1"/>
      <w:numFmt w:val="decimal"/>
      <w:lvlText w:val="%1."/>
      <w:lvlJc w:val="left"/>
      <w:pPr>
        <w:tabs>
          <w:tab w:val="num" w:pos="72"/>
        </w:tabs>
      </w:pPr>
      <w:rPr>
        <w:rFonts w:ascii="Arial" w:hAnsi="Arial" w:cs="Arial"/>
        <w:snapToGrid/>
        <w:w w:val="105"/>
        <w:sz w:val="18"/>
        <w:szCs w:val="18"/>
      </w:rPr>
    </w:lvl>
  </w:abstractNum>
  <w:abstractNum w:abstractNumId="4" w15:restartNumberingAfterBreak="0">
    <w:nsid w:val="04A2791C"/>
    <w:multiLevelType w:val="multilevel"/>
    <w:tmpl w:val="08867F2E"/>
    <w:lvl w:ilvl="0">
      <w:start w:val="8"/>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5" w15:restartNumberingAfterBreak="0">
    <w:nsid w:val="04CC2EDA"/>
    <w:multiLevelType w:val="multilevel"/>
    <w:tmpl w:val="C908DB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D1E427"/>
    <w:multiLevelType w:val="singleLevel"/>
    <w:tmpl w:val="ADDEA3C0"/>
    <w:lvl w:ilvl="0">
      <w:start w:val="1"/>
      <w:numFmt w:val="lowerLetter"/>
      <w:lvlText w:val="%1)"/>
      <w:lvlJc w:val="left"/>
      <w:pPr>
        <w:tabs>
          <w:tab w:val="num" w:pos="360"/>
        </w:tabs>
        <w:ind w:left="1656" w:hanging="360"/>
      </w:pPr>
      <w:rPr>
        <w:rFonts w:ascii="Arial" w:hAnsi="Arial" w:cs="Arial"/>
        <w:b/>
        <w:snapToGrid/>
        <w:spacing w:val="-3"/>
        <w:sz w:val="18"/>
        <w:szCs w:val="18"/>
      </w:rPr>
    </w:lvl>
  </w:abstractNum>
  <w:abstractNum w:abstractNumId="7" w15:restartNumberingAfterBreak="0">
    <w:nsid w:val="071A08D0"/>
    <w:multiLevelType w:val="singleLevel"/>
    <w:tmpl w:val="49940F8A"/>
    <w:lvl w:ilvl="0">
      <w:start w:val="2"/>
      <w:numFmt w:val="lowerLetter"/>
      <w:lvlText w:val="%1)"/>
      <w:lvlJc w:val="left"/>
      <w:pPr>
        <w:tabs>
          <w:tab w:val="num" w:pos="360"/>
        </w:tabs>
        <w:ind w:left="432" w:hanging="360"/>
      </w:pPr>
      <w:rPr>
        <w:rFonts w:ascii="Arial" w:hAnsi="Arial" w:cs="Arial"/>
        <w:b/>
        <w:bCs/>
        <w:snapToGrid/>
        <w:spacing w:val="-6"/>
        <w:w w:val="105"/>
        <w:sz w:val="18"/>
        <w:szCs w:val="18"/>
        <w:u w:val="single"/>
      </w:rPr>
    </w:lvl>
  </w:abstractNum>
  <w:abstractNum w:abstractNumId="8" w15:restartNumberingAfterBreak="0">
    <w:nsid w:val="0782326C"/>
    <w:multiLevelType w:val="hybridMultilevel"/>
    <w:tmpl w:val="24F2C67E"/>
    <w:lvl w:ilvl="0" w:tplc="06CECDB9">
      <w:numFmt w:val="bullet"/>
      <w:lvlText w:val="·"/>
      <w:lvlJc w:val="left"/>
      <w:pPr>
        <w:ind w:left="720" w:hanging="360"/>
      </w:pPr>
      <w:rPr>
        <w:rFonts w:ascii="Symbol" w:hAnsi="Symbol"/>
        <w:snapToGrid/>
        <w:spacing w:val="-1"/>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C41B7A"/>
    <w:multiLevelType w:val="multilevel"/>
    <w:tmpl w:val="080A001D"/>
    <w:styleLink w:val="Estilo5"/>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153D52"/>
    <w:multiLevelType w:val="hybridMultilevel"/>
    <w:tmpl w:val="6DE0BD52"/>
    <w:numStyleLink w:val="Vietagrande"/>
  </w:abstractNum>
  <w:abstractNum w:abstractNumId="11" w15:restartNumberingAfterBreak="0">
    <w:nsid w:val="1962788A"/>
    <w:multiLevelType w:val="hybridMultilevel"/>
    <w:tmpl w:val="1584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E1109B"/>
    <w:multiLevelType w:val="hybridMultilevel"/>
    <w:tmpl w:val="BC2694B4"/>
    <w:lvl w:ilvl="0" w:tplc="29CCD81C">
      <w:start w:val="1"/>
      <w:numFmt w:val="lowerLetter"/>
      <w:lvlText w:val="%1)"/>
      <w:lvlJc w:val="left"/>
      <w:pPr>
        <w:ind w:left="1512" w:hanging="360"/>
      </w:pPr>
      <w:rPr>
        <w:b/>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13" w15:restartNumberingAfterBreak="0">
    <w:nsid w:val="1AB260F3"/>
    <w:multiLevelType w:val="multilevel"/>
    <w:tmpl w:val="A0D6D0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B8E5CC7"/>
    <w:multiLevelType w:val="hybridMultilevel"/>
    <w:tmpl w:val="32CAB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FD40A8"/>
    <w:multiLevelType w:val="hybridMultilevel"/>
    <w:tmpl w:val="57667712"/>
    <w:lvl w:ilvl="0" w:tplc="7B6C88B9">
      <w:start w:val="1"/>
      <w:numFmt w:val="lowerLetter"/>
      <w:lvlText w:val="%1)"/>
      <w:lvlJc w:val="left"/>
      <w:pPr>
        <w:ind w:left="720" w:hanging="360"/>
      </w:pPr>
      <w:rPr>
        <w:rFonts w:ascii="Arial" w:hAnsi="Arial" w:cs="Arial"/>
        <w:snapToGrid/>
        <w:spacing w:val="-3"/>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CE292D"/>
    <w:multiLevelType w:val="hybridMultilevel"/>
    <w:tmpl w:val="FF1ECF88"/>
    <w:lvl w:ilvl="0" w:tplc="0C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CF173A"/>
    <w:multiLevelType w:val="hybridMultilevel"/>
    <w:tmpl w:val="6DE0BD52"/>
    <w:styleLink w:val="Vietagrande"/>
    <w:lvl w:ilvl="0" w:tplc="A330E2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699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44AC2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EBC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CA3C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A4FB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FCD9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AE98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5CD05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AF2C18"/>
    <w:multiLevelType w:val="multilevel"/>
    <w:tmpl w:val="4312824A"/>
    <w:styleLink w:val="Estilo4"/>
    <w:lvl w:ilvl="0">
      <w:numFmt w:val="bullet"/>
      <w:lvlText w:val=""/>
      <w:lvlJc w:val="left"/>
      <w:pPr>
        <w:ind w:left="720" w:hanging="360"/>
      </w:pPr>
      <w:rPr>
        <w:rFonts w:ascii="Symbol" w:eastAsia="Arial" w:hAnsi="Symbo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8FA295F"/>
    <w:multiLevelType w:val="hybridMultilevel"/>
    <w:tmpl w:val="5760971E"/>
    <w:lvl w:ilvl="0" w:tplc="40A0BF3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BB6882"/>
    <w:multiLevelType w:val="hybridMultilevel"/>
    <w:tmpl w:val="1258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340CAD"/>
    <w:multiLevelType w:val="hybridMultilevel"/>
    <w:tmpl w:val="F4C27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1B34BD"/>
    <w:multiLevelType w:val="hybridMultilevel"/>
    <w:tmpl w:val="14FA1C7A"/>
    <w:lvl w:ilvl="0" w:tplc="04E2ADEA">
      <w:start w:val="1"/>
      <w:numFmt w:val="bullet"/>
      <w:lvlText w:val=""/>
      <w:lvlJc w:val="left"/>
      <w:pPr>
        <w:tabs>
          <w:tab w:val="num" w:pos="720"/>
        </w:tabs>
        <w:ind w:left="720" w:hanging="360"/>
      </w:pPr>
      <w:rPr>
        <w:rFonts w:ascii="Symbol" w:hAnsi="Symbol" w:hint="default"/>
      </w:rPr>
    </w:lvl>
    <w:lvl w:ilvl="1" w:tplc="A0A433DE" w:tentative="1">
      <w:start w:val="1"/>
      <w:numFmt w:val="bullet"/>
      <w:lvlText w:val="o"/>
      <w:lvlJc w:val="left"/>
      <w:pPr>
        <w:tabs>
          <w:tab w:val="num" w:pos="1440"/>
        </w:tabs>
        <w:ind w:left="1440" w:hanging="360"/>
      </w:pPr>
      <w:rPr>
        <w:rFonts w:ascii="Courier New" w:hAnsi="Courier New" w:hint="default"/>
      </w:rPr>
    </w:lvl>
    <w:lvl w:ilvl="2" w:tplc="3822C060" w:tentative="1">
      <w:start w:val="1"/>
      <w:numFmt w:val="bullet"/>
      <w:lvlText w:val=""/>
      <w:lvlJc w:val="left"/>
      <w:pPr>
        <w:tabs>
          <w:tab w:val="num" w:pos="2160"/>
        </w:tabs>
        <w:ind w:left="2160" w:hanging="360"/>
      </w:pPr>
      <w:rPr>
        <w:rFonts w:ascii="Wingdings" w:hAnsi="Wingdings" w:hint="default"/>
      </w:rPr>
    </w:lvl>
    <w:lvl w:ilvl="3" w:tplc="A5CAA880" w:tentative="1">
      <w:start w:val="1"/>
      <w:numFmt w:val="bullet"/>
      <w:lvlText w:val=""/>
      <w:lvlJc w:val="left"/>
      <w:pPr>
        <w:tabs>
          <w:tab w:val="num" w:pos="2880"/>
        </w:tabs>
        <w:ind w:left="2880" w:hanging="360"/>
      </w:pPr>
      <w:rPr>
        <w:rFonts w:ascii="Symbol" w:hAnsi="Symbol" w:hint="default"/>
      </w:rPr>
    </w:lvl>
    <w:lvl w:ilvl="4" w:tplc="EB50EBA2" w:tentative="1">
      <w:start w:val="1"/>
      <w:numFmt w:val="bullet"/>
      <w:lvlText w:val="o"/>
      <w:lvlJc w:val="left"/>
      <w:pPr>
        <w:tabs>
          <w:tab w:val="num" w:pos="3600"/>
        </w:tabs>
        <w:ind w:left="3600" w:hanging="360"/>
      </w:pPr>
      <w:rPr>
        <w:rFonts w:ascii="Courier New" w:hAnsi="Courier New" w:hint="default"/>
      </w:rPr>
    </w:lvl>
    <w:lvl w:ilvl="5" w:tplc="6696F028" w:tentative="1">
      <w:start w:val="1"/>
      <w:numFmt w:val="bullet"/>
      <w:lvlText w:val=""/>
      <w:lvlJc w:val="left"/>
      <w:pPr>
        <w:tabs>
          <w:tab w:val="num" w:pos="4320"/>
        </w:tabs>
        <w:ind w:left="4320" w:hanging="360"/>
      </w:pPr>
      <w:rPr>
        <w:rFonts w:ascii="Wingdings" w:hAnsi="Wingdings" w:hint="default"/>
      </w:rPr>
    </w:lvl>
    <w:lvl w:ilvl="6" w:tplc="D4BA967A" w:tentative="1">
      <w:start w:val="1"/>
      <w:numFmt w:val="bullet"/>
      <w:lvlText w:val=""/>
      <w:lvlJc w:val="left"/>
      <w:pPr>
        <w:tabs>
          <w:tab w:val="num" w:pos="5040"/>
        </w:tabs>
        <w:ind w:left="5040" w:hanging="360"/>
      </w:pPr>
      <w:rPr>
        <w:rFonts w:ascii="Symbol" w:hAnsi="Symbol" w:hint="default"/>
      </w:rPr>
    </w:lvl>
    <w:lvl w:ilvl="7" w:tplc="50C4ED6E" w:tentative="1">
      <w:start w:val="1"/>
      <w:numFmt w:val="bullet"/>
      <w:lvlText w:val="o"/>
      <w:lvlJc w:val="left"/>
      <w:pPr>
        <w:tabs>
          <w:tab w:val="num" w:pos="5760"/>
        </w:tabs>
        <w:ind w:left="5760" w:hanging="360"/>
      </w:pPr>
      <w:rPr>
        <w:rFonts w:ascii="Courier New" w:hAnsi="Courier New" w:hint="default"/>
      </w:rPr>
    </w:lvl>
    <w:lvl w:ilvl="8" w:tplc="52D6586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875AF3"/>
    <w:multiLevelType w:val="singleLevel"/>
    <w:tmpl w:val="0C0A0001"/>
    <w:lvl w:ilvl="0">
      <w:start w:val="1"/>
      <w:numFmt w:val="bullet"/>
      <w:lvlText w:val=""/>
      <w:lvlJc w:val="left"/>
      <w:pPr>
        <w:ind w:left="360" w:hanging="360"/>
      </w:pPr>
      <w:rPr>
        <w:rFonts w:ascii="Symbol" w:hAnsi="Symbol" w:hint="default"/>
      </w:rPr>
    </w:lvl>
  </w:abstractNum>
  <w:abstractNum w:abstractNumId="24" w15:restartNumberingAfterBreak="0">
    <w:nsid w:val="31705248"/>
    <w:multiLevelType w:val="hybridMultilevel"/>
    <w:tmpl w:val="D35A9BCE"/>
    <w:lvl w:ilvl="0" w:tplc="A21EFB78">
      <w:start w:val="1"/>
      <w:numFmt w:val="lowerLetter"/>
      <w:lvlText w:val="%1)"/>
      <w:lvlJc w:val="left"/>
      <w:pPr>
        <w:ind w:left="720" w:hanging="360"/>
      </w:pPr>
      <w:rPr>
        <w:rFonts w:ascii="Arial" w:hAnsi="Arial" w:cs="Arial"/>
        <w:snapToGrid/>
        <w:spacing w:val="-3"/>
        <w:sz w:val="18"/>
        <w:szCs w:val="18"/>
      </w:rPr>
    </w:lvl>
    <w:lvl w:ilvl="1" w:tplc="EE4EE912" w:tentative="1">
      <w:start w:val="1"/>
      <w:numFmt w:val="lowerLetter"/>
      <w:lvlText w:val="%2."/>
      <w:lvlJc w:val="left"/>
      <w:pPr>
        <w:ind w:left="1440" w:hanging="360"/>
      </w:pPr>
    </w:lvl>
    <w:lvl w:ilvl="2" w:tplc="F202DD1A" w:tentative="1">
      <w:start w:val="1"/>
      <w:numFmt w:val="lowerRoman"/>
      <w:lvlText w:val="%3."/>
      <w:lvlJc w:val="right"/>
      <w:pPr>
        <w:ind w:left="2160" w:hanging="180"/>
      </w:pPr>
    </w:lvl>
    <w:lvl w:ilvl="3" w:tplc="D5BE861C" w:tentative="1">
      <w:start w:val="1"/>
      <w:numFmt w:val="decimal"/>
      <w:lvlText w:val="%4."/>
      <w:lvlJc w:val="left"/>
      <w:pPr>
        <w:ind w:left="2880" w:hanging="360"/>
      </w:pPr>
    </w:lvl>
    <w:lvl w:ilvl="4" w:tplc="77267F28" w:tentative="1">
      <w:start w:val="1"/>
      <w:numFmt w:val="lowerLetter"/>
      <w:lvlText w:val="%5."/>
      <w:lvlJc w:val="left"/>
      <w:pPr>
        <w:ind w:left="3600" w:hanging="360"/>
      </w:pPr>
    </w:lvl>
    <w:lvl w:ilvl="5" w:tplc="C688F400" w:tentative="1">
      <w:start w:val="1"/>
      <w:numFmt w:val="lowerRoman"/>
      <w:lvlText w:val="%6."/>
      <w:lvlJc w:val="right"/>
      <w:pPr>
        <w:ind w:left="4320" w:hanging="180"/>
      </w:pPr>
    </w:lvl>
    <w:lvl w:ilvl="6" w:tplc="56AA2254" w:tentative="1">
      <w:start w:val="1"/>
      <w:numFmt w:val="decimal"/>
      <w:lvlText w:val="%7."/>
      <w:lvlJc w:val="left"/>
      <w:pPr>
        <w:ind w:left="5040" w:hanging="360"/>
      </w:pPr>
    </w:lvl>
    <w:lvl w:ilvl="7" w:tplc="6CB24544" w:tentative="1">
      <w:start w:val="1"/>
      <w:numFmt w:val="lowerLetter"/>
      <w:lvlText w:val="%8."/>
      <w:lvlJc w:val="left"/>
      <w:pPr>
        <w:ind w:left="5760" w:hanging="360"/>
      </w:pPr>
    </w:lvl>
    <w:lvl w:ilvl="8" w:tplc="99D88130" w:tentative="1">
      <w:start w:val="1"/>
      <w:numFmt w:val="lowerRoman"/>
      <w:lvlText w:val="%9."/>
      <w:lvlJc w:val="right"/>
      <w:pPr>
        <w:ind w:left="6480" w:hanging="180"/>
      </w:pPr>
    </w:lvl>
  </w:abstractNum>
  <w:abstractNum w:abstractNumId="25" w15:restartNumberingAfterBreak="0">
    <w:nsid w:val="331D2DE0"/>
    <w:multiLevelType w:val="multilevel"/>
    <w:tmpl w:val="C3C4F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3713711"/>
    <w:multiLevelType w:val="hybridMultilevel"/>
    <w:tmpl w:val="8A043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163F12"/>
    <w:multiLevelType w:val="multilevel"/>
    <w:tmpl w:val="0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683C46"/>
    <w:multiLevelType w:val="hybridMultilevel"/>
    <w:tmpl w:val="25A23DD0"/>
    <w:lvl w:ilvl="0" w:tplc="35EA9D44">
      <w:start w:val="1"/>
      <w:numFmt w:val="decimal"/>
      <w:lvlText w:val="%1."/>
      <w:lvlJc w:val="left"/>
      <w:pPr>
        <w:ind w:left="720" w:hanging="360"/>
      </w:pPr>
    </w:lvl>
    <w:lvl w:ilvl="1" w:tplc="DD185D8E" w:tentative="1">
      <w:start w:val="1"/>
      <w:numFmt w:val="lowerLetter"/>
      <w:lvlText w:val="%2."/>
      <w:lvlJc w:val="left"/>
      <w:pPr>
        <w:ind w:left="1440" w:hanging="360"/>
      </w:pPr>
    </w:lvl>
    <w:lvl w:ilvl="2" w:tplc="6ACA4F52" w:tentative="1">
      <w:start w:val="1"/>
      <w:numFmt w:val="lowerRoman"/>
      <w:lvlText w:val="%3."/>
      <w:lvlJc w:val="right"/>
      <w:pPr>
        <w:ind w:left="2160" w:hanging="180"/>
      </w:pPr>
    </w:lvl>
    <w:lvl w:ilvl="3" w:tplc="7B945060" w:tentative="1">
      <w:start w:val="1"/>
      <w:numFmt w:val="decimal"/>
      <w:lvlText w:val="%4."/>
      <w:lvlJc w:val="left"/>
      <w:pPr>
        <w:ind w:left="2880" w:hanging="360"/>
      </w:pPr>
    </w:lvl>
    <w:lvl w:ilvl="4" w:tplc="C16C02F8" w:tentative="1">
      <w:start w:val="1"/>
      <w:numFmt w:val="lowerLetter"/>
      <w:lvlText w:val="%5."/>
      <w:lvlJc w:val="left"/>
      <w:pPr>
        <w:ind w:left="3600" w:hanging="360"/>
      </w:pPr>
    </w:lvl>
    <w:lvl w:ilvl="5" w:tplc="46ACC882" w:tentative="1">
      <w:start w:val="1"/>
      <w:numFmt w:val="lowerRoman"/>
      <w:lvlText w:val="%6."/>
      <w:lvlJc w:val="right"/>
      <w:pPr>
        <w:ind w:left="4320" w:hanging="180"/>
      </w:pPr>
    </w:lvl>
    <w:lvl w:ilvl="6" w:tplc="D890C908" w:tentative="1">
      <w:start w:val="1"/>
      <w:numFmt w:val="decimal"/>
      <w:lvlText w:val="%7."/>
      <w:lvlJc w:val="left"/>
      <w:pPr>
        <w:ind w:left="5040" w:hanging="360"/>
      </w:pPr>
    </w:lvl>
    <w:lvl w:ilvl="7" w:tplc="D49AD886" w:tentative="1">
      <w:start w:val="1"/>
      <w:numFmt w:val="lowerLetter"/>
      <w:lvlText w:val="%8."/>
      <w:lvlJc w:val="left"/>
      <w:pPr>
        <w:ind w:left="5760" w:hanging="360"/>
      </w:pPr>
    </w:lvl>
    <w:lvl w:ilvl="8" w:tplc="47481738" w:tentative="1">
      <w:start w:val="1"/>
      <w:numFmt w:val="lowerRoman"/>
      <w:lvlText w:val="%9."/>
      <w:lvlJc w:val="right"/>
      <w:pPr>
        <w:ind w:left="6480" w:hanging="180"/>
      </w:pPr>
    </w:lvl>
  </w:abstractNum>
  <w:abstractNum w:abstractNumId="29" w15:restartNumberingAfterBreak="0">
    <w:nsid w:val="45F87BBA"/>
    <w:multiLevelType w:val="multilevel"/>
    <w:tmpl w:val="4312824A"/>
    <w:numStyleLink w:val="Estilo4"/>
  </w:abstractNum>
  <w:abstractNum w:abstractNumId="30" w15:restartNumberingAfterBreak="0">
    <w:nsid w:val="4B6E7BED"/>
    <w:multiLevelType w:val="multilevel"/>
    <w:tmpl w:val="0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981A47"/>
    <w:multiLevelType w:val="hybridMultilevel"/>
    <w:tmpl w:val="8DB494B0"/>
    <w:lvl w:ilvl="0" w:tplc="080A0001">
      <w:start w:val="1"/>
      <w:numFmt w:val="upperRoman"/>
      <w:lvlText w:val="%1."/>
      <w:lvlJc w:val="righ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2" w15:restartNumberingAfterBreak="0">
    <w:nsid w:val="529B4B32"/>
    <w:multiLevelType w:val="hybridMultilevel"/>
    <w:tmpl w:val="059EE0C4"/>
    <w:lvl w:ilvl="0" w:tplc="62B6513E">
      <w:start w:val="1"/>
      <w:numFmt w:val="lowerLetter"/>
      <w:lvlText w:val="%1)"/>
      <w:lvlJc w:val="left"/>
      <w:pPr>
        <w:ind w:left="720" w:hanging="360"/>
      </w:pPr>
    </w:lvl>
    <w:lvl w:ilvl="1" w:tplc="1B8C2158" w:tentative="1">
      <w:start w:val="1"/>
      <w:numFmt w:val="lowerLetter"/>
      <w:lvlText w:val="%2."/>
      <w:lvlJc w:val="left"/>
      <w:pPr>
        <w:ind w:left="1440" w:hanging="360"/>
      </w:pPr>
    </w:lvl>
    <w:lvl w:ilvl="2" w:tplc="A33A9098" w:tentative="1">
      <w:start w:val="1"/>
      <w:numFmt w:val="lowerRoman"/>
      <w:lvlText w:val="%3."/>
      <w:lvlJc w:val="right"/>
      <w:pPr>
        <w:ind w:left="2160" w:hanging="180"/>
      </w:pPr>
    </w:lvl>
    <w:lvl w:ilvl="3" w:tplc="B04E0CCE" w:tentative="1">
      <w:start w:val="1"/>
      <w:numFmt w:val="decimal"/>
      <w:lvlText w:val="%4."/>
      <w:lvlJc w:val="left"/>
      <w:pPr>
        <w:ind w:left="2880" w:hanging="360"/>
      </w:pPr>
    </w:lvl>
    <w:lvl w:ilvl="4" w:tplc="B64CF900" w:tentative="1">
      <w:start w:val="1"/>
      <w:numFmt w:val="lowerLetter"/>
      <w:lvlText w:val="%5."/>
      <w:lvlJc w:val="left"/>
      <w:pPr>
        <w:ind w:left="3600" w:hanging="360"/>
      </w:pPr>
    </w:lvl>
    <w:lvl w:ilvl="5" w:tplc="152CAF0E" w:tentative="1">
      <w:start w:val="1"/>
      <w:numFmt w:val="lowerRoman"/>
      <w:lvlText w:val="%6."/>
      <w:lvlJc w:val="right"/>
      <w:pPr>
        <w:ind w:left="4320" w:hanging="180"/>
      </w:pPr>
    </w:lvl>
    <w:lvl w:ilvl="6" w:tplc="18B06F94" w:tentative="1">
      <w:start w:val="1"/>
      <w:numFmt w:val="decimal"/>
      <w:lvlText w:val="%7."/>
      <w:lvlJc w:val="left"/>
      <w:pPr>
        <w:ind w:left="5040" w:hanging="360"/>
      </w:pPr>
    </w:lvl>
    <w:lvl w:ilvl="7" w:tplc="D89EC754" w:tentative="1">
      <w:start w:val="1"/>
      <w:numFmt w:val="lowerLetter"/>
      <w:lvlText w:val="%8."/>
      <w:lvlJc w:val="left"/>
      <w:pPr>
        <w:ind w:left="5760" w:hanging="360"/>
      </w:pPr>
    </w:lvl>
    <w:lvl w:ilvl="8" w:tplc="9ED031E0" w:tentative="1">
      <w:start w:val="1"/>
      <w:numFmt w:val="lowerRoman"/>
      <w:lvlText w:val="%9."/>
      <w:lvlJc w:val="right"/>
      <w:pPr>
        <w:ind w:left="6480" w:hanging="180"/>
      </w:pPr>
    </w:lvl>
  </w:abstractNum>
  <w:abstractNum w:abstractNumId="33" w15:restartNumberingAfterBreak="0">
    <w:nsid w:val="55AD0A61"/>
    <w:multiLevelType w:val="hybridMultilevel"/>
    <w:tmpl w:val="9B2672AE"/>
    <w:lvl w:ilvl="0" w:tplc="AC827C94">
      <w:start w:val="1"/>
      <w:numFmt w:val="bullet"/>
      <w:lvlText w:val=""/>
      <w:lvlJc w:val="left"/>
      <w:pPr>
        <w:ind w:left="720" w:hanging="360"/>
      </w:pPr>
      <w:rPr>
        <w:rFonts w:ascii="Wingdings" w:hAnsi="Wingdings" w:hint="default"/>
      </w:rPr>
    </w:lvl>
    <w:lvl w:ilvl="1" w:tplc="9FC034EE" w:tentative="1">
      <w:start w:val="1"/>
      <w:numFmt w:val="bullet"/>
      <w:lvlText w:val="o"/>
      <w:lvlJc w:val="left"/>
      <w:pPr>
        <w:ind w:left="1440" w:hanging="360"/>
      </w:pPr>
      <w:rPr>
        <w:rFonts w:ascii="Courier New" w:hAnsi="Courier New" w:cs="Courier New" w:hint="default"/>
      </w:rPr>
    </w:lvl>
    <w:lvl w:ilvl="2" w:tplc="E7901F74" w:tentative="1">
      <w:start w:val="1"/>
      <w:numFmt w:val="bullet"/>
      <w:lvlText w:val=""/>
      <w:lvlJc w:val="left"/>
      <w:pPr>
        <w:ind w:left="2160" w:hanging="360"/>
      </w:pPr>
      <w:rPr>
        <w:rFonts w:ascii="Wingdings" w:hAnsi="Wingdings" w:hint="default"/>
      </w:rPr>
    </w:lvl>
    <w:lvl w:ilvl="3" w:tplc="0C9AD1A4" w:tentative="1">
      <w:start w:val="1"/>
      <w:numFmt w:val="bullet"/>
      <w:lvlText w:val=""/>
      <w:lvlJc w:val="left"/>
      <w:pPr>
        <w:ind w:left="2880" w:hanging="360"/>
      </w:pPr>
      <w:rPr>
        <w:rFonts w:ascii="Symbol" w:hAnsi="Symbol" w:hint="default"/>
      </w:rPr>
    </w:lvl>
    <w:lvl w:ilvl="4" w:tplc="19EE182E" w:tentative="1">
      <w:start w:val="1"/>
      <w:numFmt w:val="bullet"/>
      <w:lvlText w:val="o"/>
      <w:lvlJc w:val="left"/>
      <w:pPr>
        <w:ind w:left="3600" w:hanging="360"/>
      </w:pPr>
      <w:rPr>
        <w:rFonts w:ascii="Courier New" w:hAnsi="Courier New" w:cs="Courier New" w:hint="default"/>
      </w:rPr>
    </w:lvl>
    <w:lvl w:ilvl="5" w:tplc="22906270" w:tentative="1">
      <w:start w:val="1"/>
      <w:numFmt w:val="bullet"/>
      <w:lvlText w:val=""/>
      <w:lvlJc w:val="left"/>
      <w:pPr>
        <w:ind w:left="4320" w:hanging="360"/>
      </w:pPr>
      <w:rPr>
        <w:rFonts w:ascii="Wingdings" w:hAnsi="Wingdings" w:hint="default"/>
      </w:rPr>
    </w:lvl>
    <w:lvl w:ilvl="6" w:tplc="F93E605A" w:tentative="1">
      <w:start w:val="1"/>
      <w:numFmt w:val="bullet"/>
      <w:lvlText w:val=""/>
      <w:lvlJc w:val="left"/>
      <w:pPr>
        <w:ind w:left="5040" w:hanging="360"/>
      </w:pPr>
      <w:rPr>
        <w:rFonts w:ascii="Symbol" w:hAnsi="Symbol" w:hint="default"/>
      </w:rPr>
    </w:lvl>
    <w:lvl w:ilvl="7" w:tplc="D1FC6C76" w:tentative="1">
      <w:start w:val="1"/>
      <w:numFmt w:val="bullet"/>
      <w:lvlText w:val="o"/>
      <w:lvlJc w:val="left"/>
      <w:pPr>
        <w:ind w:left="5760" w:hanging="360"/>
      </w:pPr>
      <w:rPr>
        <w:rFonts w:ascii="Courier New" w:hAnsi="Courier New" w:cs="Courier New" w:hint="default"/>
      </w:rPr>
    </w:lvl>
    <w:lvl w:ilvl="8" w:tplc="810E6414" w:tentative="1">
      <w:start w:val="1"/>
      <w:numFmt w:val="bullet"/>
      <w:lvlText w:val=""/>
      <w:lvlJc w:val="left"/>
      <w:pPr>
        <w:ind w:left="6480" w:hanging="360"/>
      </w:pPr>
      <w:rPr>
        <w:rFonts w:ascii="Wingdings" w:hAnsi="Wingdings" w:hint="default"/>
      </w:rPr>
    </w:lvl>
  </w:abstractNum>
  <w:abstractNum w:abstractNumId="34" w15:restartNumberingAfterBreak="0">
    <w:nsid w:val="56025604"/>
    <w:multiLevelType w:val="hybridMultilevel"/>
    <w:tmpl w:val="7CF0708E"/>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5" w15:restartNumberingAfterBreak="0">
    <w:nsid w:val="56927309"/>
    <w:multiLevelType w:val="singleLevel"/>
    <w:tmpl w:val="0C0A0001"/>
    <w:lvl w:ilvl="0">
      <w:start w:val="1"/>
      <w:numFmt w:val="bullet"/>
      <w:lvlText w:val=""/>
      <w:lvlJc w:val="left"/>
      <w:pPr>
        <w:ind w:left="360" w:hanging="360"/>
      </w:pPr>
      <w:rPr>
        <w:rFonts w:ascii="Symbol" w:hAnsi="Symbol" w:hint="default"/>
      </w:rPr>
    </w:lvl>
  </w:abstractNum>
  <w:abstractNum w:abstractNumId="36" w15:restartNumberingAfterBreak="0">
    <w:nsid w:val="5C0C07D6"/>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37" w15:restartNumberingAfterBreak="0">
    <w:nsid w:val="62E963A0"/>
    <w:multiLevelType w:val="singleLevel"/>
    <w:tmpl w:val="0C0A0001"/>
    <w:lvl w:ilvl="0">
      <w:start w:val="1"/>
      <w:numFmt w:val="bullet"/>
      <w:lvlText w:val=""/>
      <w:lvlJc w:val="left"/>
      <w:pPr>
        <w:ind w:left="360" w:hanging="360"/>
      </w:pPr>
      <w:rPr>
        <w:rFonts w:ascii="Symbol" w:hAnsi="Symbol" w:hint="default"/>
      </w:rPr>
    </w:lvl>
  </w:abstractNum>
  <w:abstractNum w:abstractNumId="38" w15:restartNumberingAfterBreak="0">
    <w:nsid w:val="66675D0E"/>
    <w:multiLevelType w:val="multilevel"/>
    <w:tmpl w:val="0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7056C"/>
    <w:multiLevelType w:val="singleLevel"/>
    <w:tmpl w:val="0C0A0001"/>
    <w:lvl w:ilvl="0">
      <w:start w:val="1"/>
      <w:numFmt w:val="bullet"/>
      <w:lvlText w:val=""/>
      <w:lvlJc w:val="left"/>
      <w:pPr>
        <w:ind w:left="360" w:hanging="360"/>
      </w:pPr>
      <w:rPr>
        <w:rFonts w:ascii="Symbol" w:hAnsi="Symbol" w:hint="default"/>
      </w:rPr>
    </w:lvl>
  </w:abstractNum>
  <w:abstractNum w:abstractNumId="40" w15:restartNumberingAfterBreak="0">
    <w:nsid w:val="69AE0DE1"/>
    <w:multiLevelType w:val="hybridMultilevel"/>
    <w:tmpl w:val="B3D46E04"/>
    <w:lvl w:ilvl="0" w:tplc="02968290">
      <w:start w:val="1"/>
      <w:numFmt w:val="upperRoman"/>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337BC3"/>
    <w:multiLevelType w:val="hybridMultilevel"/>
    <w:tmpl w:val="E12280B6"/>
    <w:lvl w:ilvl="0" w:tplc="8C8E85C4">
      <w:start w:val="1"/>
      <w:numFmt w:val="upperRoman"/>
      <w:lvlText w:val="%1)"/>
      <w:lvlJc w:val="left"/>
      <w:pPr>
        <w:ind w:left="1080" w:hanging="720"/>
      </w:pPr>
      <w:rPr>
        <w:rFonts w:ascii="Times New Roman" w:hAnsi="Times New Roman" w:cs="Times New Roman" w:hint="default"/>
        <w:b/>
        <w:w w:val="110"/>
      </w:rPr>
    </w:lvl>
    <w:lvl w:ilvl="1" w:tplc="373AF392" w:tentative="1">
      <w:start w:val="1"/>
      <w:numFmt w:val="lowerLetter"/>
      <w:lvlText w:val="%2."/>
      <w:lvlJc w:val="left"/>
      <w:pPr>
        <w:ind w:left="1440" w:hanging="360"/>
      </w:pPr>
    </w:lvl>
    <w:lvl w:ilvl="2" w:tplc="D034047A" w:tentative="1">
      <w:start w:val="1"/>
      <w:numFmt w:val="lowerRoman"/>
      <w:lvlText w:val="%3."/>
      <w:lvlJc w:val="right"/>
      <w:pPr>
        <w:ind w:left="2160" w:hanging="180"/>
      </w:pPr>
    </w:lvl>
    <w:lvl w:ilvl="3" w:tplc="0DEA198C" w:tentative="1">
      <w:start w:val="1"/>
      <w:numFmt w:val="decimal"/>
      <w:lvlText w:val="%4."/>
      <w:lvlJc w:val="left"/>
      <w:pPr>
        <w:ind w:left="2880" w:hanging="360"/>
      </w:pPr>
    </w:lvl>
    <w:lvl w:ilvl="4" w:tplc="8A16F6E4" w:tentative="1">
      <w:start w:val="1"/>
      <w:numFmt w:val="lowerLetter"/>
      <w:lvlText w:val="%5."/>
      <w:lvlJc w:val="left"/>
      <w:pPr>
        <w:ind w:left="3600" w:hanging="360"/>
      </w:pPr>
    </w:lvl>
    <w:lvl w:ilvl="5" w:tplc="423EB534" w:tentative="1">
      <w:start w:val="1"/>
      <w:numFmt w:val="lowerRoman"/>
      <w:lvlText w:val="%6."/>
      <w:lvlJc w:val="right"/>
      <w:pPr>
        <w:ind w:left="4320" w:hanging="180"/>
      </w:pPr>
    </w:lvl>
    <w:lvl w:ilvl="6" w:tplc="3FDE7256" w:tentative="1">
      <w:start w:val="1"/>
      <w:numFmt w:val="decimal"/>
      <w:lvlText w:val="%7."/>
      <w:lvlJc w:val="left"/>
      <w:pPr>
        <w:ind w:left="5040" w:hanging="360"/>
      </w:pPr>
    </w:lvl>
    <w:lvl w:ilvl="7" w:tplc="ACA01A6E" w:tentative="1">
      <w:start w:val="1"/>
      <w:numFmt w:val="lowerLetter"/>
      <w:lvlText w:val="%8."/>
      <w:lvlJc w:val="left"/>
      <w:pPr>
        <w:ind w:left="5760" w:hanging="360"/>
      </w:pPr>
    </w:lvl>
    <w:lvl w:ilvl="8" w:tplc="3EE07D04" w:tentative="1">
      <w:start w:val="1"/>
      <w:numFmt w:val="lowerRoman"/>
      <w:lvlText w:val="%9."/>
      <w:lvlJc w:val="right"/>
      <w:pPr>
        <w:ind w:left="6480" w:hanging="180"/>
      </w:pPr>
    </w:lvl>
  </w:abstractNum>
  <w:abstractNum w:abstractNumId="42" w15:restartNumberingAfterBreak="0">
    <w:nsid w:val="6EC672FD"/>
    <w:multiLevelType w:val="hybridMultilevel"/>
    <w:tmpl w:val="25720AA0"/>
    <w:lvl w:ilvl="0" w:tplc="03A402BC">
      <w:start w:val="1"/>
      <w:numFmt w:val="upperLetter"/>
      <w:lvlText w:val="%1)"/>
      <w:lvlJc w:val="left"/>
      <w:pPr>
        <w:ind w:left="720" w:hanging="360"/>
      </w:pPr>
      <w:rPr>
        <w:rFonts w:ascii="Arial" w:hAnsi="Arial" w:cs="Arial"/>
        <w:b/>
        <w:bCs/>
        <w:snapToGrid/>
        <w:spacing w:val="-6"/>
        <w:sz w:val="18"/>
        <w:szCs w:val="18"/>
      </w:rPr>
    </w:lvl>
    <w:lvl w:ilvl="1" w:tplc="25489B68" w:tentative="1">
      <w:start w:val="1"/>
      <w:numFmt w:val="lowerLetter"/>
      <w:lvlText w:val="%2."/>
      <w:lvlJc w:val="left"/>
      <w:pPr>
        <w:ind w:left="1440" w:hanging="360"/>
      </w:pPr>
    </w:lvl>
    <w:lvl w:ilvl="2" w:tplc="4E80E930" w:tentative="1">
      <w:start w:val="1"/>
      <w:numFmt w:val="lowerRoman"/>
      <w:lvlText w:val="%3."/>
      <w:lvlJc w:val="right"/>
      <w:pPr>
        <w:ind w:left="2160" w:hanging="180"/>
      </w:pPr>
    </w:lvl>
    <w:lvl w:ilvl="3" w:tplc="71CE897A" w:tentative="1">
      <w:start w:val="1"/>
      <w:numFmt w:val="decimal"/>
      <w:lvlText w:val="%4."/>
      <w:lvlJc w:val="left"/>
      <w:pPr>
        <w:ind w:left="2880" w:hanging="360"/>
      </w:pPr>
    </w:lvl>
    <w:lvl w:ilvl="4" w:tplc="9E268410" w:tentative="1">
      <w:start w:val="1"/>
      <w:numFmt w:val="lowerLetter"/>
      <w:lvlText w:val="%5."/>
      <w:lvlJc w:val="left"/>
      <w:pPr>
        <w:ind w:left="3600" w:hanging="360"/>
      </w:pPr>
    </w:lvl>
    <w:lvl w:ilvl="5" w:tplc="CC3475C0" w:tentative="1">
      <w:start w:val="1"/>
      <w:numFmt w:val="lowerRoman"/>
      <w:lvlText w:val="%6."/>
      <w:lvlJc w:val="right"/>
      <w:pPr>
        <w:ind w:left="4320" w:hanging="180"/>
      </w:pPr>
    </w:lvl>
    <w:lvl w:ilvl="6" w:tplc="DB9CA810" w:tentative="1">
      <w:start w:val="1"/>
      <w:numFmt w:val="decimal"/>
      <w:lvlText w:val="%7."/>
      <w:lvlJc w:val="left"/>
      <w:pPr>
        <w:ind w:left="5040" w:hanging="360"/>
      </w:pPr>
    </w:lvl>
    <w:lvl w:ilvl="7" w:tplc="ED882620" w:tentative="1">
      <w:start w:val="1"/>
      <w:numFmt w:val="lowerLetter"/>
      <w:lvlText w:val="%8."/>
      <w:lvlJc w:val="left"/>
      <w:pPr>
        <w:ind w:left="5760" w:hanging="360"/>
      </w:pPr>
    </w:lvl>
    <w:lvl w:ilvl="8" w:tplc="EF6A4510" w:tentative="1">
      <w:start w:val="1"/>
      <w:numFmt w:val="lowerRoman"/>
      <w:lvlText w:val="%9."/>
      <w:lvlJc w:val="right"/>
      <w:pPr>
        <w:ind w:left="6480" w:hanging="180"/>
      </w:pPr>
    </w:lvl>
  </w:abstractNum>
  <w:abstractNum w:abstractNumId="43" w15:restartNumberingAfterBreak="0">
    <w:nsid w:val="7D2F5208"/>
    <w:multiLevelType w:val="hybridMultilevel"/>
    <w:tmpl w:val="DC1821AA"/>
    <w:lvl w:ilvl="0" w:tplc="2E6E910A">
      <w:start w:val="1"/>
      <w:numFmt w:val="lowerLetter"/>
      <w:lvlText w:val="%1)"/>
      <w:lvlJc w:val="left"/>
      <w:pPr>
        <w:ind w:left="720" w:hanging="360"/>
      </w:pPr>
      <w:rPr>
        <w:rFonts w:hint="default"/>
        <w:color w:val="auto"/>
        <w:u w:val="none"/>
      </w:rPr>
    </w:lvl>
    <w:lvl w:ilvl="1" w:tplc="9596315E" w:tentative="1">
      <w:start w:val="1"/>
      <w:numFmt w:val="lowerLetter"/>
      <w:lvlText w:val="%2."/>
      <w:lvlJc w:val="left"/>
      <w:pPr>
        <w:ind w:left="1440" w:hanging="360"/>
      </w:pPr>
    </w:lvl>
    <w:lvl w:ilvl="2" w:tplc="4F526FDE" w:tentative="1">
      <w:start w:val="1"/>
      <w:numFmt w:val="lowerRoman"/>
      <w:lvlText w:val="%3."/>
      <w:lvlJc w:val="right"/>
      <w:pPr>
        <w:ind w:left="2160" w:hanging="180"/>
      </w:pPr>
    </w:lvl>
    <w:lvl w:ilvl="3" w:tplc="2440FFEA" w:tentative="1">
      <w:start w:val="1"/>
      <w:numFmt w:val="decimal"/>
      <w:lvlText w:val="%4."/>
      <w:lvlJc w:val="left"/>
      <w:pPr>
        <w:ind w:left="2880" w:hanging="360"/>
      </w:pPr>
    </w:lvl>
    <w:lvl w:ilvl="4" w:tplc="80189D14" w:tentative="1">
      <w:start w:val="1"/>
      <w:numFmt w:val="lowerLetter"/>
      <w:lvlText w:val="%5."/>
      <w:lvlJc w:val="left"/>
      <w:pPr>
        <w:ind w:left="3600" w:hanging="360"/>
      </w:pPr>
    </w:lvl>
    <w:lvl w:ilvl="5" w:tplc="9A02AED6" w:tentative="1">
      <w:start w:val="1"/>
      <w:numFmt w:val="lowerRoman"/>
      <w:lvlText w:val="%6."/>
      <w:lvlJc w:val="right"/>
      <w:pPr>
        <w:ind w:left="4320" w:hanging="180"/>
      </w:pPr>
    </w:lvl>
    <w:lvl w:ilvl="6" w:tplc="F182C43E" w:tentative="1">
      <w:start w:val="1"/>
      <w:numFmt w:val="decimal"/>
      <w:lvlText w:val="%7."/>
      <w:lvlJc w:val="left"/>
      <w:pPr>
        <w:ind w:left="5040" w:hanging="360"/>
      </w:pPr>
    </w:lvl>
    <w:lvl w:ilvl="7" w:tplc="0A245C26" w:tentative="1">
      <w:start w:val="1"/>
      <w:numFmt w:val="lowerLetter"/>
      <w:lvlText w:val="%8."/>
      <w:lvlJc w:val="left"/>
      <w:pPr>
        <w:ind w:left="5760" w:hanging="360"/>
      </w:pPr>
    </w:lvl>
    <w:lvl w:ilvl="8" w:tplc="876A5BE4" w:tentative="1">
      <w:start w:val="1"/>
      <w:numFmt w:val="lowerRoman"/>
      <w:lvlText w:val="%9."/>
      <w:lvlJc w:val="right"/>
      <w:pPr>
        <w:ind w:left="6480" w:hanging="180"/>
      </w:pPr>
    </w:lvl>
  </w:abstractNum>
  <w:abstractNum w:abstractNumId="44" w15:restartNumberingAfterBreak="0">
    <w:nsid w:val="7E944FE7"/>
    <w:multiLevelType w:val="hybridMultilevel"/>
    <w:tmpl w:val="099AB27A"/>
    <w:lvl w:ilvl="0" w:tplc="11346A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B41E1"/>
    <w:multiLevelType w:val="hybridMultilevel"/>
    <w:tmpl w:val="1054DC82"/>
    <w:lvl w:ilvl="0" w:tplc="651F268D">
      <w:start w:val="1"/>
      <w:numFmt w:val="bullet"/>
      <w:lvlText w:val=""/>
      <w:lvlJc w:val="left"/>
      <w:pPr>
        <w:ind w:left="1038" w:hanging="360"/>
      </w:pPr>
      <w:rPr>
        <w:rFonts w:ascii="Symbol" w:hAnsi="Symbol" w:hint="default"/>
      </w:rPr>
    </w:lvl>
    <w:lvl w:ilvl="1" w:tplc="080A0019">
      <w:start w:val="1"/>
      <w:numFmt w:val="bullet"/>
      <w:lvlText w:val="o"/>
      <w:lvlJc w:val="left"/>
      <w:pPr>
        <w:ind w:left="1758" w:hanging="360"/>
      </w:pPr>
      <w:rPr>
        <w:rFonts w:ascii="Courier New" w:hAnsi="Courier New" w:cs="Courier New" w:hint="default"/>
      </w:rPr>
    </w:lvl>
    <w:lvl w:ilvl="2" w:tplc="080A001B" w:tentative="1">
      <w:start w:val="1"/>
      <w:numFmt w:val="bullet"/>
      <w:lvlText w:val=""/>
      <w:lvlJc w:val="left"/>
      <w:pPr>
        <w:ind w:left="2478" w:hanging="360"/>
      </w:pPr>
      <w:rPr>
        <w:rFonts w:ascii="Wingdings" w:hAnsi="Wingdings" w:hint="default"/>
      </w:rPr>
    </w:lvl>
    <w:lvl w:ilvl="3" w:tplc="080A000F" w:tentative="1">
      <w:start w:val="1"/>
      <w:numFmt w:val="bullet"/>
      <w:lvlText w:val=""/>
      <w:lvlJc w:val="left"/>
      <w:pPr>
        <w:ind w:left="3198" w:hanging="360"/>
      </w:pPr>
      <w:rPr>
        <w:rFonts w:ascii="Symbol" w:hAnsi="Symbol" w:hint="default"/>
      </w:rPr>
    </w:lvl>
    <w:lvl w:ilvl="4" w:tplc="080A0019" w:tentative="1">
      <w:start w:val="1"/>
      <w:numFmt w:val="bullet"/>
      <w:lvlText w:val="o"/>
      <w:lvlJc w:val="left"/>
      <w:pPr>
        <w:ind w:left="3918" w:hanging="360"/>
      </w:pPr>
      <w:rPr>
        <w:rFonts w:ascii="Courier New" w:hAnsi="Courier New" w:cs="Courier New" w:hint="default"/>
      </w:rPr>
    </w:lvl>
    <w:lvl w:ilvl="5" w:tplc="080A001B" w:tentative="1">
      <w:start w:val="1"/>
      <w:numFmt w:val="bullet"/>
      <w:lvlText w:val=""/>
      <w:lvlJc w:val="left"/>
      <w:pPr>
        <w:ind w:left="4638" w:hanging="360"/>
      </w:pPr>
      <w:rPr>
        <w:rFonts w:ascii="Wingdings" w:hAnsi="Wingdings" w:hint="default"/>
      </w:rPr>
    </w:lvl>
    <w:lvl w:ilvl="6" w:tplc="080A000F" w:tentative="1">
      <w:start w:val="1"/>
      <w:numFmt w:val="bullet"/>
      <w:lvlText w:val=""/>
      <w:lvlJc w:val="left"/>
      <w:pPr>
        <w:ind w:left="5358" w:hanging="360"/>
      </w:pPr>
      <w:rPr>
        <w:rFonts w:ascii="Symbol" w:hAnsi="Symbol" w:hint="default"/>
      </w:rPr>
    </w:lvl>
    <w:lvl w:ilvl="7" w:tplc="080A0019" w:tentative="1">
      <w:start w:val="1"/>
      <w:numFmt w:val="bullet"/>
      <w:lvlText w:val="o"/>
      <w:lvlJc w:val="left"/>
      <w:pPr>
        <w:ind w:left="6078" w:hanging="360"/>
      </w:pPr>
      <w:rPr>
        <w:rFonts w:ascii="Courier New" w:hAnsi="Courier New" w:cs="Courier New" w:hint="default"/>
      </w:rPr>
    </w:lvl>
    <w:lvl w:ilvl="8" w:tplc="080A001B" w:tentative="1">
      <w:start w:val="1"/>
      <w:numFmt w:val="bullet"/>
      <w:lvlText w:val=""/>
      <w:lvlJc w:val="left"/>
      <w:pPr>
        <w:ind w:left="6798" w:hanging="360"/>
      </w:pPr>
      <w:rPr>
        <w:rFonts w:ascii="Wingdings" w:hAnsi="Wingdings" w:hint="default"/>
      </w:rPr>
    </w:lvl>
  </w:abstractNum>
  <w:num w:numId="1">
    <w:abstractNumId w:val="26"/>
  </w:num>
  <w:num w:numId="2">
    <w:abstractNumId w:val="6"/>
  </w:num>
  <w:num w:numId="3">
    <w:abstractNumId w:val="31"/>
  </w:num>
  <w:num w:numId="4">
    <w:abstractNumId w:val="32"/>
  </w:num>
  <w:num w:numId="5">
    <w:abstractNumId w:val="42"/>
  </w:num>
  <w:num w:numId="6">
    <w:abstractNumId w:val="34"/>
  </w:num>
  <w:num w:numId="7">
    <w:abstractNumId w:val="8"/>
  </w:num>
  <w:num w:numId="8">
    <w:abstractNumId w:val="12"/>
  </w:num>
  <w:num w:numId="9">
    <w:abstractNumId w:val="36"/>
  </w:num>
  <w:num w:numId="10">
    <w:abstractNumId w:val="24"/>
  </w:num>
  <w:num w:numId="11">
    <w:abstractNumId w:val="41"/>
  </w:num>
  <w:num w:numId="12">
    <w:abstractNumId w:val="5"/>
  </w:num>
  <w:num w:numId="13">
    <w:abstractNumId w:val="15"/>
  </w:num>
  <w:num w:numId="14">
    <w:abstractNumId w:val="28"/>
  </w:num>
  <w:num w:numId="15">
    <w:abstractNumId w:val="11"/>
  </w:num>
  <w:num w:numId="16">
    <w:abstractNumId w:val="4"/>
  </w:num>
  <w:num w:numId="17">
    <w:abstractNumId w:val="44"/>
  </w:num>
  <w:num w:numId="18">
    <w:abstractNumId w:val="21"/>
  </w:num>
  <w:num w:numId="19">
    <w:abstractNumId w:val="14"/>
  </w:num>
  <w:num w:numId="20">
    <w:abstractNumId w:val="1"/>
  </w:num>
  <w:num w:numId="21">
    <w:abstractNumId w:val="2"/>
  </w:num>
  <w:num w:numId="22">
    <w:abstractNumId w:val="0"/>
  </w:num>
  <w:num w:numId="23">
    <w:abstractNumId w:val="3"/>
  </w:num>
  <w:num w:numId="24">
    <w:abstractNumId w:val="7"/>
  </w:num>
  <w:num w:numId="25">
    <w:abstractNumId w:val="7"/>
    <w:lvlOverride w:ilvl="0">
      <w:lvl w:ilvl="0">
        <w:numFmt w:val="lowerLetter"/>
        <w:lvlText w:val="%1)"/>
        <w:lvlJc w:val="left"/>
        <w:pPr>
          <w:tabs>
            <w:tab w:val="num" w:pos="360"/>
          </w:tabs>
          <w:ind w:left="432" w:hanging="360"/>
        </w:pPr>
        <w:rPr>
          <w:rFonts w:ascii="Arial" w:hAnsi="Arial" w:cs="Arial"/>
          <w:b/>
          <w:snapToGrid/>
          <w:spacing w:val="-9"/>
          <w:w w:val="110"/>
          <w:sz w:val="18"/>
          <w:szCs w:val="18"/>
        </w:rPr>
      </w:lvl>
    </w:lvlOverride>
  </w:num>
  <w:num w:numId="26">
    <w:abstractNumId w:val="43"/>
  </w:num>
  <w:num w:numId="27">
    <w:abstractNumId w:val="22"/>
  </w:num>
  <w:num w:numId="28">
    <w:abstractNumId w:val="33"/>
  </w:num>
  <w:num w:numId="29">
    <w:abstractNumId w:val="16"/>
  </w:num>
  <w:num w:numId="30">
    <w:abstractNumId w:val="45"/>
  </w:num>
  <w:num w:numId="31">
    <w:abstractNumId w:val="25"/>
  </w:num>
  <w:num w:numId="32">
    <w:abstractNumId w:val="38"/>
  </w:num>
  <w:num w:numId="33">
    <w:abstractNumId w:val="37"/>
  </w:num>
  <w:num w:numId="34">
    <w:abstractNumId w:val="27"/>
  </w:num>
  <w:num w:numId="35">
    <w:abstractNumId w:val="23"/>
  </w:num>
  <w:num w:numId="36">
    <w:abstractNumId w:val="30"/>
  </w:num>
  <w:num w:numId="37">
    <w:abstractNumId w:val="39"/>
  </w:num>
  <w:num w:numId="38">
    <w:abstractNumId w:val="18"/>
  </w:num>
  <w:num w:numId="39">
    <w:abstractNumId w:val="29"/>
  </w:num>
  <w:num w:numId="40">
    <w:abstractNumId w:val="13"/>
  </w:num>
  <w:num w:numId="41">
    <w:abstractNumId w:val="9"/>
  </w:num>
  <w:num w:numId="42">
    <w:abstractNumId w:val="35"/>
  </w:num>
  <w:num w:numId="43">
    <w:abstractNumId w:val="40"/>
  </w:num>
  <w:num w:numId="44">
    <w:abstractNumId w:val="19"/>
  </w:num>
  <w:num w:numId="45">
    <w:abstractNumId w:val="17"/>
  </w:num>
  <w:num w:numId="46">
    <w:abstractNumId w:val="10"/>
  </w:num>
  <w:num w:numId="47">
    <w:abstractNumId w:val="10"/>
    <w:lvlOverride w:ilvl="0">
      <w:lvl w:ilvl="0" w:tplc="58FC1D3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5EF41F2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8038597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C8FADBD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45A073A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22AC679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AF98DDB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17D83FB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2A382C9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B9"/>
    <w:rsid w:val="00066734"/>
    <w:rsid w:val="00091056"/>
    <w:rsid w:val="00096D47"/>
    <w:rsid w:val="000C703A"/>
    <w:rsid w:val="000F3939"/>
    <w:rsid w:val="00115939"/>
    <w:rsid w:val="00174D49"/>
    <w:rsid w:val="001950A3"/>
    <w:rsid w:val="0021207C"/>
    <w:rsid w:val="0023223D"/>
    <w:rsid w:val="0024380C"/>
    <w:rsid w:val="00265D25"/>
    <w:rsid w:val="00267B50"/>
    <w:rsid w:val="0030482B"/>
    <w:rsid w:val="003A7AE4"/>
    <w:rsid w:val="003B16EA"/>
    <w:rsid w:val="003B759D"/>
    <w:rsid w:val="003D4F7B"/>
    <w:rsid w:val="00472CBE"/>
    <w:rsid w:val="00497204"/>
    <w:rsid w:val="004974A1"/>
    <w:rsid w:val="004A56F7"/>
    <w:rsid w:val="00522702"/>
    <w:rsid w:val="0057739C"/>
    <w:rsid w:val="005A163F"/>
    <w:rsid w:val="005B73B1"/>
    <w:rsid w:val="00600FC1"/>
    <w:rsid w:val="0061289E"/>
    <w:rsid w:val="00727D95"/>
    <w:rsid w:val="007A7CFD"/>
    <w:rsid w:val="007C67BD"/>
    <w:rsid w:val="008374F9"/>
    <w:rsid w:val="00842982"/>
    <w:rsid w:val="008560E7"/>
    <w:rsid w:val="0086192B"/>
    <w:rsid w:val="0089534C"/>
    <w:rsid w:val="00925ADD"/>
    <w:rsid w:val="00996BE8"/>
    <w:rsid w:val="009D5BB9"/>
    <w:rsid w:val="009E2D22"/>
    <w:rsid w:val="00A0697D"/>
    <w:rsid w:val="00A87FC4"/>
    <w:rsid w:val="00AD4D54"/>
    <w:rsid w:val="00AD6FAA"/>
    <w:rsid w:val="00B7028F"/>
    <w:rsid w:val="00BA673C"/>
    <w:rsid w:val="00C26AF5"/>
    <w:rsid w:val="00C44BE9"/>
    <w:rsid w:val="00D020C9"/>
    <w:rsid w:val="00D626B0"/>
    <w:rsid w:val="00DC7AC9"/>
    <w:rsid w:val="00DF5E72"/>
    <w:rsid w:val="00E441AC"/>
    <w:rsid w:val="00E760E7"/>
    <w:rsid w:val="00E879CF"/>
    <w:rsid w:val="00EF0B3C"/>
    <w:rsid w:val="00F10C31"/>
    <w:rsid w:val="00F936EA"/>
    <w:rsid w:val="00FA412F"/>
    <w:rsid w:val="00FC0CEF"/>
    <w:rsid w:val="00FF33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5DE3"/>
  <w15:docId w15:val="{5446B7F1-6F9D-437B-A5A7-CE3ECAF6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B9"/>
    <w:pPr>
      <w:spacing w:after="0" w:line="240" w:lineRule="auto"/>
      <w:jc w:val="both"/>
    </w:pPr>
    <w:rPr>
      <w:rFonts w:eastAsia="SimSu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D5BB9"/>
    <w:pPr>
      <w:spacing w:after="120" w:line="480" w:lineRule="auto"/>
    </w:pPr>
  </w:style>
  <w:style w:type="character" w:customStyle="1" w:styleId="Textoindependiente2Car">
    <w:name w:val="Texto independiente 2 Car"/>
    <w:basedOn w:val="Fuentedeprrafopredeter"/>
    <w:link w:val="Textoindependiente2"/>
    <w:uiPriority w:val="99"/>
    <w:rsid w:val="009D5BB9"/>
    <w:rPr>
      <w:rFonts w:eastAsia="SimSun"/>
      <w:lang w:val="en-US"/>
    </w:rPr>
  </w:style>
  <w:style w:type="paragraph" w:styleId="Prrafodelista">
    <w:name w:val="List Paragraph"/>
    <w:aliases w:val="Listas,lp1,Colorful List - Accent 11,List Paragraph1,List Paragraph11,Bullet List,FooterText,numbered,Paragraphe de liste1,Bulletr List Paragraph,列出段落,列出段落1,Use Case List Paragraph,Bullet 1"/>
    <w:basedOn w:val="Normal"/>
    <w:link w:val="PrrafodelistaCar"/>
    <w:uiPriority w:val="34"/>
    <w:qFormat/>
    <w:rsid w:val="009D5BB9"/>
    <w:pPr>
      <w:ind w:left="720"/>
      <w:contextualSpacing/>
    </w:pPr>
  </w:style>
  <w:style w:type="paragraph" w:styleId="Textodeglobo">
    <w:name w:val="Balloon Text"/>
    <w:basedOn w:val="Normal"/>
    <w:link w:val="TextodegloboCar"/>
    <w:uiPriority w:val="99"/>
    <w:semiHidden/>
    <w:unhideWhenUsed/>
    <w:rsid w:val="00A069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97D"/>
    <w:rPr>
      <w:rFonts w:ascii="Tahoma" w:eastAsia="SimSun" w:hAnsi="Tahoma" w:cs="Tahoma"/>
      <w:sz w:val="16"/>
      <w:szCs w:val="16"/>
      <w:lang w:val="en-US"/>
    </w:rPr>
  </w:style>
  <w:style w:type="numbering" w:customStyle="1" w:styleId="Sinlista1">
    <w:name w:val="Sin lista1"/>
    <w:next w:val="Sinlista"/>
    <w:uiPriority w:val="99"/>
    <w:semiHidden/>
    <w:unhideWhenUsed/>
    <w:rsid w:val="005A163F"/>
  </w:style>
  <w:style w:type="paragraph" w:styleId="Encabezado">
    <w:name w:val="header"/>
    <w:basedOn w:val="Normal"/>
    <w:link w:val="EncabezadoCar"/>
    <w:uiPriority w:val="99"/>
    <w:unhideWhenUsed/>
    <w:rsid w:val="005A163F"/>
    <w:pPr>
      <w:widowControl w:val="0"/>
      <w:tabs>
        <w:tab w:val="center" w:pos="4419"/>
        <w:tab w:val="right" w:pos="8838"/>
      </w:tabs>
      <w:kinsoku w:val="0"/>
      <w:jc w:val="left"/>
    </w:pPr>
    <w:rPr>
      <w:rFonts w:ascii="Times New Roman" w:eastAsia="Times New Roman" w:hAnsi="Times New Roman" w:cs="Times New Roman"/>
      <w:sz w:val="24"/>
      <w:szCs w:val="24"/>
      <w:lang w:val="es-MX" w:eastAsia="es-MX"/>
    </w:rPr>
  </w:style>
  <w:style w:type="character" w:customStyle="1" w:styleId="EncabezadoCar">
    <w:name w:val="Encabezado Car"/>
    <w:basedOn w:val="Fuentedeprrafopredeter"/>
    <w:link w:val="Encabezado"/>
    <w:uiPriority w:val="99"/>
    <w:rsid w:val="005A163F"/>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5A163F"/>
    <w:pPr>
      <w:widowControl w:val="0"/>
      <w:tabs>
        <w:tab w:val="center" w:pos="4419"/>
        <w:tab w:val="right" w:pos="8838"/>
      </w:tabs>
      <w:kinsoku w:val="0"/>
      <w:jc w:val="left"/>
    </w:pPr>
    <w:rPr>
      <w:rFonts w:ascii="Times New Roman" w:eastAsia="Times New Roman" w:hAnsi="Times New Roman" w:cs="Times New Roman"/>
      <w:sz w:val="24"/>
      <w:szCs w:val="24"/>
      <w:lang w:val="es-MX" w:eastAsia="es-MX"/>
    </w:rPr>
  </w:style>
  <w:style w:type="character" w:customStyle="1" w:styleId="PiedepginaCar">
    <w:name w:val="Pie de página Car"/>
    <w:basedOn w:val="Fuentedeprrafopredeter"/>
    <w:link w:val="Piedepgina"/>
    <w:uiPriority w:val="99"/>
    <w:rsid w:val="005A163F"/>
    <w:rPr>
      <w:rFonts w:ascii="Times New Roman" w:eastAsia="Times New Roman" w:hAnsi="Times New Roman" w:cs="Times New Roman"/>
      <w:sz w:val="24"/>
      <w:szCs w:val="24"/>
      <w:lang w:eastAsia="es-MX"/>
    </w:rPr>
  </w:style>
  <w:style w:type="table" w:styleId="Tablaconcuadrcula">
    <w:name w:val="Table Grid"/>
    <w:basedOn w:val="Tablanormal"/>
    <w:rsid w:val="005A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A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s Car,lp1 Car,Colorful List - Accent 11 Car,List Paragraph1 Car,List Paragraph11 Car,Bullet List Car,FooterText Car,numbered Car,Paragraphe de liste1 Car,Bulletr List Paragraph Car,列出段落 Car,列出段落1 Car,Use Case List Paragraph Car"/>
    <w:link w:val="Prrafodelista"/>
    <w:uiPriority w:val="34"/>
    <w:locked/>
    <w:rsid w:val="005A163F"/>
    <w:rPr>
      <w:rFonts w:eastAsia="SimSun"/>
      <w:lang w:val="en-US"/>
    </w:rPr>
  </w:style>
  <w:style w:type="paragraph" w:styleId="Textoindependiente3">
    <w:name w:val="Body Text 3"/>
    <w:basedOn w:val="Normal"/>
    <w:link w:val="Textoindependiente3Car"/>
    <w:uiPriority w:val="99"/>
    <w:semiHidden/>
    <w:unhideWhenUsed/>
    <w:rsid w:val="005A163F"/>
    <w:pPr>
      <w:spacing w:after="120"/>
      <w:jc w:val="left"/>
    </w:pPr>
    <w:rPr>
      <w:rFonts w:ascii="Times New Roman" w:eastAsia="Batang"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semiHidden/>
    <w:rsid w:val="005A163F"/>
    <w:rPr>
      <w:rFonts w:ascii="Times New Roman" w:eastAsia="Batang" w:hAnsi="Times New Roman" w:cs="Times New Roman"/>
      <w:sz w:val="16"/>
      <w:szCs w:val="16"/>
    </w:rPr>
  </w:style>
  <w:style w:type="paragraph" w:customStyle="1" w:styleId="Textoindependiente31">
    <w:name w:val="Texto independiente 31"/>
    <w:basedOn w:val="Normal"/>
    <w:uiPriority w:val="99"/>
    <w:rsid w:val="005A163F"/>
    <w:pPr>
      <w:suppressAutoHyphens/>
      <w:jc w:val="left"/>
    </w:pPr>
    <w:rPr>
      <w:rFonts w:ascii="Tahoma" w:eastAsia="Times New Roman" w:hAnsi="Tahoma" w:cs="Times New Roman"/>
      <w:sz w:val="28"/>
      <w:szCs w:val="20"/>
      <w:lang w:val="es-ES_tradnl" w:eastAsia="ar-SA"/>
    </w:rPr>
  </w:style>
  <w:style w:type="paragraph" w:styleId="NormalWeb">
    <w:name w:val="Normal (Web)"/>
    <w:basedOn w:val="Normal"/>
    <w:uiPriority w:val="99"/>
    <w:unhideWhenUsed/>
    <w:rsid w:val="005A163F"/>
    <w:pPr>
      <w:spacing w:before="100" w:beforeAutospacing="1" w:after="100" w:afterAutospacing="1"/>
      <w:jc w:val="left"/>
    </w:pPr>
    <w:rPr>
      <w:rFonts w:ascii="Times New Roman" w:eastAsia="Times New Roman" w:hAnsi="Times New Roman" w:cs="Times New Roman"/>
      <w:sz w:val="24"/>
      <w:szCs w:val="24"/>
      <w:lang w:val="es-MX" w:eastAsia="es-MX"/>
    </w:rPr>
  </w:style>
  <w:style w:type="numbering" w:customStyle="1" w:styleId="Estilo1">
    <w:name w:val="Estilo1"/>
    <w:uiPriority w:val="99"/>
    <w:rsid w:val="005A163F"/>
    <w:pPr>
      <w:numPr>
        <w:numId w:val="32"/>
      </w:numPr>
    </w:pPr>
  </w:style>
  <w:style w:type="numbering" w:customStyle="1" w:styleId="Estilo2">
    <w:name w:val="Estilo2"/>
    <w:uiPriority w:val="99"/>
    <w:rsid w:val="005A163F"/>
    <w:pPr>
      <w:numPr>
        <w:numId w:val="34"/>
      </w:numPr>
    </w:pPr>
  </w:style>
  <w:style w:type="numbering" w:customStyle="1" w:styleId="Estilo3">
    <w:name w:val="Estilo3"/>
    <w:uiPriority w:val="99"/>
    <w:rsid w:val="005A163F"/>
    <w:pPr>
      <w:numPr>
        <w:numId w:val="36"/>
      </w:numPr>
    </w:pPr>
  </w:style>
  <w:style w:type="numbering" w:customStyle="1" w:styleId="Estilo4">
    <w:name w:val="Estilo4"/>
    <w:uiPriority w:val="99"/>
    <w:rsid w:val="005A163F"/>
    <w:pPr>
      <w:numPr>
        <w:numId w:val="38"/>
      </w:numPr>
    </w:pPr>
  </w:style>
  <w:style w:type="numbering" w:customStyle="1" w:styleId="Estilo5">
    <w:name w:val="Estilo5"/>
    <w:uiPriority w:val="99"/>
    <w:rsid w:val="005A163F"/>
    <w:pPr>
      <w:numPr>
        <w:numId w:val="41"/>
      </w:numPr>
    </w:pPr>
  </w:style>
  <w:style w:type="paragraph" w:styleId="Textodebloque">
    <w:name w:val="Block Text"/>
    <w:basedOn w:val="Normal"/>
    <w:rsid w:val="005A163F"/>
    <w:pPr>
      <w:spacing w:line="360" w:lineRule="auto"/>
      <w:ind w:left="-360" w:right="-432"/>
    </w:pPr>
    <w:rPr>
      <w:rFonts w:ascii="Tahoma" w:eastAsia="Times New Roman" w:hAnsi="Tahoma" w:cs="Times New Roman"/>
      <w:szCs w:val="20"/>
      <w:lang w:val="es-ES_tradnl"/>
    </w:rPr>
  </w:style>
  <w:style w:type="character" w:styleId="Refdecomentario">
    <w:name w:val="annotation reference"/>
    <w:basedOn w:val="Fuentedeprrafopredeter"/>
    <w:uiPriority w:val="99"/>
    <w:semiHidden/>
    <w:unhideWhenUsed/>
    <w:rsid w:val="005A163F"/>
    <w:rPr>
      <w:sz w:val="16"/>
      <w:szCs w:val="16"/>
    </w:rPr>
  </w:style>
  <w:style w:type="paragraph" w:styleId="Textocomentario">
    <w:name w:val="annotation text"/>
    <w:basedOn w:val="Normal"/>
    <w:link w:val="TextocomentarioCar"/>
    <w:uiPriority w:val="99"/>
    <w:semiHidden/>
    <w:unhideWhenUsed/>
    <w:rsid w:val="005A163F"/>
    <w:pPr>
      <w:widowControl w:val="0"/>
      <w:kinsoku w:val="0"/>
      <w:jc w:val="left"/>
    </w:pPr>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semiHidden/>
    <w:rsid w:val="005A163F"/>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A163F"/>
    <w:rPr>
      <w:b/>
      <w:bCs/>
    </w:rPr>
  </w:style>
  <w:style w:type="character" w:customStyle="1" w:styleId="AsuntodelcomentarioCar">
    <w:name w:val="Asunto del comentario Car"/>
    <w:basedOn w:val="TextocomentarioCar"/>
    <w:link w:val="Asuntodelcomentario"/>
    <w:uiPriority w:val="99"/>
    <w:semiHidden/>
    <w:rsid w:val="005A163F"/>
    <w:rPr>
      <w:rFonts w:ascii="Times New Roman" w:eastAsia="Times New Roman" w:hAnsi="Times New Roman" w:cs="Times New Roman"/>
      <w:b/>
      <w:bCs/>
      <w:sz w:val="20"/>
      <w:szCs w:val="20"/>
      <w:lang w:eastAsia="es-MX"/>
    </w:rPr>
  </w:style>
  <w:style w:type="character" w:customStyle="1" w:styleId="Ninguno">
    <w:name w:val="Ninguno"/>
    <w:rsid w:val="005A163F"/>
  </w:style>
  <w:style w:type="paragraph" w:customStyle="1" w:styleId="Cuerpo">
    <w:name w:val="Cuerpo"/>
    <w:rsid w:val="005A16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redeterminado">
    <w:name w:val="Predeterminado"/>
    <w:rsid w:val="005A16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Vietagrande">
    <w:name w:val="Viñeta grande"/>
    <w:rsid w:val="005A163F"/>
    <w:pPr>
      <w:numPr>
        <w:numId w:val="45"/>
      </w:numPr>
    </w:pPr>
  </w:style>
  <w:style w:type="paragraph" w:customStyle="1" w:styleId="CuerpoA">
    <w:name w:val="Cuerpo A"/>
    <w:rsid w:val="005A163F"/>
    <w:pPr>
      <w:widowControl w:val="0"/>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paragraph" w:styleId="Textoindependiente">
    <w:name w:val="Body Text"/>
    <w:basedOn w:val="Normal"/>
    <w:link w:val="TextoindependienteCar"/>
    <w:uiPriority w:val="99"/>
    <w:semiHidden/>
    <w:unhideWhenUsed/>
    <w:rsid w:val="005A163F"/>
    <w:pPr>
      <w:spacing w:after="120"/>
    </w:pPr>
  </w:style>
  <w:style w:type="character" w:customStyle="1" w:styleId="TextoindependienteCar">
    <w:name w:val="Texto independiente Car"/>
    <w:basedOn w:val="Fuentedeprrafopredeter"/>
    <w:link w:val="Textoindependiente"/>
    <w:uiPriority w:val="99"/>
    <w:semiHidden/>
    <w:rsid w:val="005A163F"/>
    <w:rPr>
      <w:rFonts w:eastAsia="SimSun"/>
      <w:lang w:val="en-US"/>
    </w:rPr>
  </w:style>
  <w:style w:type="numbering" w:customStyle="1" w:styleId="Sinlista2">
    <w:name w:val="Sin lista2"/>
    <w:next w:val="Sinlista"/>
    <w:uiPriority w:val="99"/>
    <w:semiHidden/>
    <w:unhideWhenUsed/>
    <w:rsid w:val="00E879CF"/>
  </w:style>
  <w:style w:type="character" w:styleId="Hipervnculo">
    <w:name w:val="Hyperlink"/>
    <w:basedOn w:val="Fuentedeprrafopredeter"/>
    <w:uiPriority w:val="99"/>
    <w:semiHidden/>
    <w:unhideWhenUsed/>
    <w:rsid w:val="00E879CF"/>
    <w:rPr>
      <w:color w:val="0000FF"/>
      <w:u w:val="single"/>
    </w:rPr>
  </w:style>
  <w:style w:type="character" w:styleId="Hipervnculovisitado">
    <w:name w:val="FollowedHyperlink"/>
    <w:basedOn w:val="Fuentedeprrafopredeter"/>
    <w:uiPriority w:val="99"/>
    <w:semiHidden/>
    <w:unhideWhenUsed/>
    <w:rsid w:val="00E879CF"/>
    <w:rPr>
      <w:color w:val="800080"/>
      <w:u w:val="single"/>
    </w:rPr>
  </w:style>
  <w:style w:type="paragraph" w:customStyle="1" w:styleId="msonormal0">
    <w:name w:val="msonormal"/>
    <w:basedOn w:val="Normal"/>
    <w:rsid w:val="00E879CF"/>
    <w:pPr>
      <w:spacing w:before="100" w:beforeAutospacing="1" w:after="100" w:afterAutospacing="1"/>
      <w:jc w:val="left"/>
    </w:pPr>
    <w:rPr>
      <w:rFonts w:ascii="Times New Roman" w:eastAsia="Times New Roman" w:hAnsi="Times New Roman" w:cs="Times New Roman"/>
      <w:sz w:val="24"/>
      <w:szCs w:val="24"/>
      <w:lang w:val="es-MX" w:eastAsia="es-MX"/>
    </w:rPr>
  </w:style>
  <w:style w:type="paragraph" w:customStyle="1" w:styleId="xl67">
    <w:name w:val="xl67"/>
    <w:basedOn w:val="Normal"/>
    <w:rsid w:val="00E879CF"/>
    <w:pP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68">
    <w:name w:val="xl68"/>
    <w:basedOn w:val="Normal"/>
    <w:rsid w:val="00E879CF"/>
    <w:pPr>
      <w:shd w:val="clear" w:color="000000" w:fill="FFFFFF"/>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69">
    <w:name w:val="xl69"/>
    <w:basedOn w:val="Normal"/>
    <w:rsid w:val="00E879CF"/>
    <w:pP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0">
    <w:name w:val="xl70"/>
    <w:basedOn w:val="Normal"/>
    <w:rsid w:val="00E879CF"/>
    <w:pPr>
      <w:pBdr>
        <w:top w:val="single" w:sz="12" w:space="0" w:color="000000"/>
        <w:lef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1">
    <w:name w:val="xl71"/>
    <w:basedOn w:val="Normal"/>
    <w:rsid w:val="00E879CF"/>
    <w:pPr>
      <w:pBdr>
        <w:top w:val="single" w:sz="12" w:space="0" w:color="000000"/>
        <w:righ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2">
    <w:name w:val="xl72"/>
    <w:basedOn w:val="Normal"/>
    <w:rsid w:val="00E879CF"/>
    <w:pPr>
      <w:pBdr>
        <w:lef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3">
    <w:name w:val="xl73"/>
    <w:basedOn w:val="Normal"/>
    <w:rsid w:val="00E879CF"/>
    <w:pPr>
      <w:pBdr>
        <w:righ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4">
    <w:name w:val="xl74"/>
    <w:basedOn w:val="Normal"/>
    <w:rsid w:val="00E879CF"/>
    <w:pPr>
      <w:pBdr>
        <w:left w:val="single" w:sz="12" w:space="0" w:color="000000"/>
        <w:bottom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5">
    <w:name w:val="xl75"/>
    <w:basedOn w:val="Normal"/>
    <w:rsid w:val="00E879CF"/>
    <w:pPr>
      <w:pBdr>
        <w:bottom w:val="single" w:sz="12" w:space="0" w:color="000000"/>
      </w:pBdr>
      <w:shd w:val="clear" w:color="000000" w:fill="FFFFFF"/>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6">
    <w:name w:val="xl76"/>
    <w:basedOn w:val="Normal"/>
    <w:rsid w:val="00E879CF"/>
    <w:pPr>
      <w:pBdr>
        <w:bottom w:val="single" w:sz="12" w:space="0" w:color="000000"/>
        <w:righ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7">
    <w:name w:val="xl77"/>
    <w:basedOn w:val="Normal"/>
    <w:rsid w:val="00E879CF"/>
    <w:pPr>
      <w:pBdr>
        <w:bottom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8">
    <w:name w:val="xl78"/>
    <w:basedOn w:val="Normal"/>
    <w:rsid w:val="00E879CF"/>
    <w:pPr>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79">
    <w:name w:val="xl79"/>
    <w:basedOn w:val="Normal"/>
    <w:rsid w:val="00E879CF"/>
    <w:pPr>
      <w:spacing w:before="100" w:beforeAutospacing="1" w:after="100" w:afterAutospacing="1"/>
      <w:jc w:val="left"/>
    </w:pPr>
    <w:rPr>
      <w:rFonts w:ascii="Arial" w:eastAsia="Times New Roman" w:hAnsi="Arial" w:cs="Arial"/>
      <w:sz w:val="16"/>
      <w:szCs w:val="16"/>
      <w:lang w:val="es-MX" w:eastAsia="es-MX"/>
    </w:rPr>
  </w:style>
  <w:style w:type="paragraph" w:customStyle="1" w:styleId="xl80">
    <w:name w:val="xl80"/>
    <w:basedOn w:val="Normal"/>
    <w:rsid w:val="00E879CF"/>
    <w:pPr>
      <w:spacing w:before="100" w:beforeAutospacing="1" w:after="100" w:afterAutospacing="1"/>
      <w:jc w:val="right"/>
      <w:textAlignment w:val="center"/>
    </w:pPr>
    <w:rPr>
      <w:rFonts w:ascii="Arial" w:eastAsia="Times New Roman" w:hAnsi="Arial" w:cs="Arial"/>
      <w:b/>
      <w:bCs/>
      <w:sz w:val="12"/>
      <w:szCs w:val="12"/>
      <w:lang w:val="es-MX" w:eastAsia="es-MX"/>
    </w:rPr>
  </w:style>
  <w:style w:type="paragraph" w:customStyle="1" w:styleId="xl81">
    <w:name w:val="xl81"/>
    <w:basedOn w:val="Normal"/>
    <w:rsid w:val="00E879CF"/>
    <w:pPr>
      <w:spacing w:before="100" w:beforeAutospacing="1" w:after="100" w:afterAutospacing="1"/>
      <w:jc w:val="right"/>
    </w:pPr>
    <w:rPr>
      <w:rFonts w:ascii="Arial" w:eastAsia="Times New Roman" w:hAnsi="Arial" w:cs="Arial"/>
      <w:sz w:val="12"/>
      <w:szCs w:val="12"/>
      <w:lang w:val="es-MX" w:eastAsia="es-MX"/>
    </w:rPr>
  </w:style>
  <w:style w:type="paragraph" w:customStyle="1" w:styleId="xl82">
    <w:name w:val="xl82"/>
    <w:basedOn w:val="Normal"/>
    <w:rsid w:val="00E879CF"/>
    <w:pPr>
      <w:spacing w:before="100" w:beforeAutospacing="1" w:after="100" w:afterAutospacing="1"/>
      <w:jc w:val="right"/>
    </w:pPr>
    <w:rPr>
      <w:rFonts w:ascii="Arial" w:eastAsia="Times New Roman" w:hAnsi="Arial" w:cs="Arial"/>
      <w:sz w:val="12"/>
      <w:szCs w:val="12"/>
      <w:lang w:val="es-MX" w:eastAsia="es-MX"/>
    </w:rPr>
  </w:style>
  <w:style w:type="paragraph" w:customStyle="1" w:styleId="xl83">
    <w:name w:val="xl83"/>
    <w:basedOn w:val="Normal"/>
    <w:rsid w:val="00E879CF"/>
    <w:pPr>
      <w:pBdr>
        <w:top w:val="double" w:sz="6" w:space="0" w:color="800000"/>
        <w:lef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4">
    <w:name w:val="xl84"/>
    <w:basedOn w:val="Normal"/>
    <w:rsid w:val="00E879CF"/>
    <w:pPr>
      <w:pBdr>
        <w:top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5">
    <w:name w:val="xl85"/>
    <w:basedOn w:val="Normal"/>
    <w:rsid w:val="00E879CF"/>
    <w:pPr>
      <w:pBdr>
        <w:top w:val="double" w:sz="6" w:space="0" w:color="800000"/>
        <w:righ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6">
    <w:name w:val="xl86"/>
    <w:basedOn w:val="Normal"/>
    <w:rsid w:val="00E879CF"/>
    <w:pPr>
      <w:pBdr>
        <w:lef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7">
    <w:name w:val="xl87"/>
    <w:basedOn w:val="Normal"/>
    <w:rsid w:val="00E879CF"/>
    <w:pPr>
      <w:pBdr>
        <w:top w:val="double" w:sz="6" w:space="0" w:color="auto"/>
        <w:lef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8">
    <w:name w:val="xl88"/>
    <w:basedOn w:val="Normal"/>
    <w:rsid w:val="00E879CF"/>
    <w:pPr>
      <w:pBdr>
        <w:top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9">
    <w:name w:val="xl89"/>
    <w:basedOn w:val="Normal"/>
    <w:rsid w:val="00E879CF"/>
    <w:pPr>
      <w:pBdr>
        <w:top w:val="double" w:sz="6" w:space="0" w:color="auto"/>
        <w:righ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90">
    <w:name w:val="xl90"/>
    <w:basedOn w:val="Normal"/>
    <w:rsid w:val="00E879CF"/>
    <w:pPr>
      <w:pBdr>
        <w:righ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91">
    <w:name w:val="xl91"/>
    <w:basedOn w:val="Normal"/>
    <w:rsid w:val="00E879CF"/>
    <w:pPr>
      <w:pBdr>
        <w:lef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92">
    <w:name w:val="xl92"/>
    <w:basedOn w:val="Normal"/>
    <w:rsid w:val="00E879CF"/>
    <w:pPr>
      <w:pBdr>
        <w:right w:val="double" w:sz="6" w:space="0" w:color="auto"/>
      </w:pBdr>
      <w:spacing w:before="100" w:beforeAutospacing="1" w:after="100" w:afterAutospacing="1"/>
      <w:jc w:val="center"/>
    </w:pPr>
    <w:rPr>
      <w:rFonts w:ascii="Tahoma" w:eastAsia="Times New Roman" w:hAnsi="Tahoma" w:cs="Tahoma"/>
      <w:b/>
      <w:bCs/>
      <w:color w:val="000000"/>
      <w:sz w:val="24"/>
      <w:szCs w:val="24"/>
      <w:lang w:val="es-MX" w:eastAsia="es-MX"/>
    </w:rPr>
  </w:style>
  <w:style w:type="paragraph" w:customStyle="1" w:styleId="xl93">
    <w:name w:val="xl93"/>
    <w:basedOn w:val="Normal"/>
    <w:rsid w:val="00E879CF"/>
    <w:pPr>
      <w:pBdr>
        <w:righ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94">
    <w:name w:val="xl94"/>
    <w:basedOn w:val="Normal"/>
    <w:rsid w:val="00E879CF"/>
    <w:pPr>
      <w:spacing w:before="100" w:beforeAutospacing="1" w:after="100" w:afterAutospacing="1"/>
      <w:jc w:val="left"/>
    </w:pPr>
    <w:rPr>
      <w:rFonts w:ascii="Tahoma" w:eastAsia="Times New Roman" w:hAnsi="Tahoma" w:cs="Tahoma"/>
      <w:b/>
      <w:bCs/>
      <w:color w:val="000000"/>
      <w:sz w:val="24"/>
      <w:szCs w:val="24"/>
      <w:lang w:val="es-MX" w:eastAsia="es-MX"/>
    </w:rPr>
  </w:style>
  <w:style w:type="paragraph" w:customStyle="1" w:styleId="xl95">
    <w:name w:val="xl95"/>
    <w:basedOn w:val="Normal"/>
    <w:rsid w:val="00E879CF"/>
    <w:pPr>
      <w:spacing w:before="100" w:beforeAutospacing="1" w:after="100" w:afterAutospacing="1"/>
      <w:jc w:val="center"/>
    </w:pPr>
    <w:rPr>
      <w:rFonts w:ascii="Tahoma" w:eastAsia="Times New Roman" w:hAnsi="Tahoma" w:cs="Tahoma"/>
      <w:b/>
      <w:bCs/>
      <w:color w:val="000000"/>
      <w:sz w:val="24"/>
      <w:szCs w:val="24"/>
      <w:lang w:val="es-MX" w:eastAsia="es-MX"/>
    </w:rPr>
  </w:style>
  <w:style w:type="paragraph" w:customStyle="1" w:styleId="xl96">
    <w:name w:val="xl96"/>
    <w:basedOn w:val="Normal"/>
    <w:rsid w:val="00E879CF"/>
    <w:pPr>
      <w:spacing w:before="100" w:beforeAutospacing="1" w:after="100" w:afterAutospacing="1"/>
      <w:jc w:val="left"/>
    </w:pPr>
    <w:rPr>
      <w:rFonts w:ascii="Tahoma" w:eastAsia="Times New Roman" w:hAnsi="Tahoma" w:cs="Tahoma"/>
      <w:color w:val="000000"/>
      <w:sz w:val="16"/>
      <w:szCs w:val="16"/>
      <w:u w:val="single"/>
      <w:lang w:val="es-MX" w:eastAsia="es-MX"/>
    </w:rPr>
  </w:style>
  <w:style w:type="paragraph" w:customStyle="1" w:styleId="xl97">
    <w:name w:val="xl97"/>
    <w:basedOn w:val="Normal"/>
    <w:rsid w:val="00E879CF"/>
    <w:pPr>
      <w:spacing w:before="100" w:beforeAutospacing="1" w:after="100" w:afterAutospacing="1"/>
      <w:jc w:val="center"/>
    </w:pPr>
    <w:rPr>
      <w:rFonts w:ascii="Tahoma" w:eastAsia="Times New Roman" w:hAnsi="Tahoma" w:cs="Tahoma"/>
      <w:color w:val="000000"/>
      <w:sz w:val="16"/>
      <w:szCs w:val="16"/>
      <w:u w:val="single"/>
      <w:lang w:val="es-MX" w:eastAsia="es-MX"/>
    </w:rPr>
  </w:style>
  <w:style w:type="paragraph" w:customStyle="1" w:styleId="xl98">
    <w:name w:val="xl98"/>
    <w:basedOn w:val="Normal"/>
    <w:rsid w:val="00E879CF"/>
    <w:pPr>
      <w:spacing w:before="100" w:beforeAutospacing="1" w:after="100" w:afterAutospacing="1"/>
      <w:jc w:val="center"/>
    </w:pPr>
    <w:rPr>
      <w:rFonts w:ascii="Tahoma" w:eastAsia="Times New Roman" w:hAnsi="Tahoma" w:cs="Tahoma"/>
      <w:b/>
      <w:bCs/>
      <w:sz w:val="16"/>
      <w:szCs w:val="16"/>
      <w:lang w:val="es-MX" w:eastAsia="es-MX"/>
    </w:rPr>
  </w:style>
  <w:style w:type="paragraph" w:customStyle="1" w:styleId="xl99">
    <w:name w:val="xl99"/>
    <w:basedOn w:val="Normal"/>
    <w:rsid w:val="00E879CF"/>
    <w:pPr>
      <w:pBdr>
        <w:bottom w:val="single" w:sz="4" w:space="0" w:color="auto"/>
      </w:pBdr>
      <w:spacing w:before="100" w:beforeAutospacing="1" w:after="100" w:afterAutospacing="1"/>
      <w:jc w:val="center"/>
    </w:pPr>
    <w:rPr>
      <w:rFonts w:ascii="Tahoma" w:eastAsia="Times New Roman" w:hAnsi="Tahoma" w:cs="Tahoma"/>
      <w:color w:val="000000"/>
      <w:sz w:val="24"/>
      <w:szCs w:val="24"/>
      <w:lang w:val="es-MX" w:eastAsia="es-MX"/>
    </w:rPr>
  </w:style>
  <w:style w:type="paragraph" w:customStyle="1" w:styleId="xl100">
    <w:name w:val="xl100"/>
    <w:basedOn w:val="Normal"/>
    <w:rsid w:val="00E879CF"/>
    <w:pPr>
      <w:spacing w:before="100" w:beforeAutospacing="1" w:after="100" w:afterAutospacing="1"/>
      <w:jc w:val="center"/>
    </w:pPr>
    <w:rPr>
      <w:rFonts w:ascii="Tahoma" w:eastAsia="Times New Roman" w:hAnsi="Tahoma" w:cs="Tahoma"/>
      <w:b/>
      <w:bCs/>
      <w:sz w:val="24"/>
      <w:szCs w:val="24"/>
      <w:lang w:val="es-MX" w:eastAsia="es-MX"/>
    </w:rPr>
  </w:style>
  <w:style w:type="paragraph" w:customStyle="1" w:styleId="xl101">
    <w:name w:val="xl101"/>
    <w:basedOn w:val="Normal"/>
    <w:rsid w:val="00E879CF"/>
    <w:pPr>
      <w:spacing w:before="100" w:beforeAutospacing="1" w:after="100" w:afterAutospacing="1"/>
      <w:jc w:val="left"/>
    </w:pPr>
    <w:rPr>
      <w:rFonts w:ascii="Tahoma" w:eastAsia="Times New Roman" w:hAnsi="Tahoma" w:cs="Tahoma"/>
      <w:b/>
      <w:bCs/>
      <w:color w:val="000000"/>
      <w:sz w:val="16"/>
      <w:szCs w:val="16"/>
      <w:lang w:val="es-MX" w:eastAsia="es-MX"/>
    </w:rPr>
  </w:style>
  <w:style w:type="paragraph" w:customStyle="1" w:styleId="xl102">
    <w:name w:val="xl102"/>
    <w:basedOn w:val="Normal"/>
    <w:rsid w:val="00E879CF"/>
    <w:pPr>
      <w:spacing w:before="100" w:beforeAutospacing="1" w:after="100" w:afterAutospacing="1"/>
      <w:jc w:val="left"/>
    </w:pPr>
    <w:rPr>
      <w:rFonts w:ascii="Tahoma" w:eastAsia="Times New Roman" w:hAnsi="Tahoma" w:cs="Tahoma"/>
      <w:color w:val="000000"/>
      <w:sz w:val="14"/>
      <w:szCs w:val="14"/>
      <w:lang w:val="es-MX" w:eastAsia="es-MX"/>
    </w:rPr>
  </w:style>
  <w:style w:type="paragraph" w:customStyle="1" w:styleId="xl103">
    <w:name w:val="xl103"/>
    <w:basedOn w:val="Normal"/>
    <w:rsid w:val="00E879CF"/>
    <w:pPr>
      <w:pBdr>
        <w:left w:val="double" w:sz="6" w:space="0" w:color="auto"/>
        <w:bottom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4">
    <w:name w:val="xl104"/>
    <w:basedOn w:val="Normal"/>
    <w:rsid w:val="00E879CF"/>
    <w:pPr>
      <w:pBdr>
        <w:bottom w:val="double" w:sz="6" w:space="0" w:color="auto"/>
      </w:pBdr>
      <w:spacing w:before="100" w:beforeAutospacing="1" w:after="100" w:afterAutospacing="1"/>
      <w:jc w:val="left"/>
    </w:pPr>
    <w:rPr>
      <w:rFonts w:ascii="Tahoma" w:eastAsia="Times New Roman" w:hAnsi="Tahoma" w:cs="Tahoma"/>
      <w:color w:val="000000"/>
      <w:sz w:val="14"/>
      <w:szCs w:val="14"/>
      <w:lang w:val="es-MX" w:eastAsia="es-MX"/>
    </w:rPr>
  </w:style>
  <w:style w:type="paragraph" w:customStyle="1" w:styleId="xl105">
    <w:name w:val="xl105"/>
    <w:basedOn w:val="Normal"/>
    <w:rsid w:val="00E879CF"/>
    <w:pPr>
      <w:pBdr>
        <w:bottom w:val="double" w:sz="6" w:space="0" w:color="auto"/>
        <w:righ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6">
    <w:name w:val="xl106"/>
    <w:basedOn w:val="Normal"/>
    <w:rsid w:val="00E879CF"/>
    <w:pPr>
      <w:pBdr>
        <w:left w:val="double" w:sz="6" w:space="0" w:color="800000"/>
        <w:bottom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7">
    <w:name w:val="xl107"/>
    <w:basedOn w:val="Normal"/>
    <w:rsid w:val="00E879CF"/>
    <w:pPr>
      <w:pBdr>
        <w:bottom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8">
    <w:name w:val="xl108"/>
    <w:basedOn w:val="Normal"/>
    <w:rsid w:val="00E879CF"/>
    <w:pPr>
      <w:pBdr>
        <w:bottom w:val="double" w:sz="6" w:space="0" w:color="800000"/>
        <w:righ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9">
    <w:name w:val="xl109"/>
    <w:basedOn w:val="Normal"/>
    <w:rsid w:val="00E879CF"/>
    <w:pPr>
      <w:spacing w:before="100" w:beforeAutospacing="1" w:after="100" w:afterAutospacing="1"/>
      <w:jc w:val="left"/>
    </w:pPr>
    <w:rPr>
      <w:rFonts w:ascii="Tahoma" w:eastAsia="Times New Roman" w:hAnsi="Tahoma" w:cs="Tahoma"/>
      <w:color w:val="800000"/>
      <w:sz w:val="24"/>
      <w:szCs w:val="24"/>
      <w:lang w:val="es-MX" w:eastAsia="es-MX"/>
    </w:rPr>
  </w:style>
  <w:style w:type="paragraph" w:customStyle="1" w:styleId="xl110">
    <w:name w:val="xl110"/>
    <w:basedOn w:val="Normal"/>
    <w:rsid w:val="00E879CF"/>
    <w:pPr>
      <w:spacing w:before="100" w:beforeAutospacing="1" w:after="100" w:afterAutospacing="1"/>
      <w:jc w:val="center"/>
    </w:pPr>
    <w:rPr>
      <w:rFonts w:ascii="Tahoma" w:eastAsia="Times New Roman" w:hAnsi="Tahoma" w:cs="Tahoma"/>
      <w:b/>
      <w:bCs/>
      <w:color w:val="000000"/>
      <w:sz w:val="16"/>
      <w:szCs w:val="16"/>
      <w:lang w:val="es-MX" w:eastAsia="es-MX"/>
    </w:rPr>
  </w:style>
  <w:style w:type="paragraph" w:customStyle="1" w:styleId="xl111">
    <w:name w:val="xl111"/>
    <w:basedOn w:val="Normal"/>
    <w:rsid w:val="00E879CF"/>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24"/>
      <w:szCs w:val="24"/>
      <w:lang w:val="es-MX" w:eastAsia="es-MX"/>
    </w:rPr>
  </w:style>
  <w:style w:type="paragraph" w:customStyle="1" w:styleId="xl112">
    <w:name w:val="xl112"/>
    <w:basedOn w:val="Normal"/>
    <w:rsid w:val="00E879CF"/>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24"/>
      <w:szCs w:val="24"/>
      <w:lang w:val="es-MX" w:eastAsia="es-MX"/>
    </w:rPr>
  </w:style>
  <w:style w:type="paragraph" w:customStyle="1" w:styleId="xl113">
    <w:name w:val="xl113"/>
    <w:basedOn w:val="Normal"/>
    <w:rsid w:val="00E879CF"/>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24"/>
      <w:szCs w:val="24"/>
      <w:lang w:val="es-MX" w:eastAsia="es-MX"/>
    </w:rPr>
  </w:style>
  <w:style w:type="paragraph" w:customStyle="1" w:styleId="xl114">
    <w:name w:val="xl114"/>
    <w:basedOn w:val="Normal"/>
    <w:rsid w:val="00E879CF"/>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18"/>
      <w:szCs w:val="18"/>
      <w:lang w:val="es-MX" w:eastAsia="es-MX"/>
    </w:rPr>
  </w:style>
  <w:style w:type="paragraph" w:customStyle="1" w:styleId="xl115">
    <w:name w:val="xl115"/>
    <w:basedOn w:val="Normal"/>
    <w:rsid w:val="00E879CF"/>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16"/>
      <w:szCs w:val="16"/>
      <w:lang w:val="es-MX" w:eastAsia="es-MX"/>
    </w:rPr>
  </w:style>
  <w:style w:type="paragraph" w:customStyle="1" w:styleId="xl116">
    <w:name w:val="xl116"/>
    <w:basedOn w:val="Normal"/>
    <w:rsid w:val="00E879CF"/>
    <w:pPr>
      <w:pBdr>
        <w:top w:val="double" w:sz="6" w:space="0" w:color="auto"/>
        <w:lef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17">
    <w:name w:val="xl117"/>
    <w:basedOn w:val="Normal"/>
    <w:rsid w:val="00E879CF"/>
    <w:pPr>
      <w:pBdr>
        <w:top w:val="double" w:sz="6" w:space="0" w:color="auto"/>
        <w:righ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18">
    <w:name w:val="xl118"/>
    <w:basedOn w:val="Normal"/>
    <w:rsid w:val="00E879CF"/>
    <w:pPr>
      <w:pBdr>
        <w:lef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19">
    <w:name w:val="xl119"/>
    <w:basedOn w:val="Normal"/>
    <w:rsid w:val="00E879CF"/>
    <w:pPr>
      <w:pBdr>
        <w:righ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20">
    <w:name w:val="xl120"/>
    <w:basedOn w:val="Normal"/>
    <w:rsid w:val="00E879CF"/>
    <w:pPr>
      <w:pBdr>
        <w:left w:val="double" w:sz="6" w:space="0" w:color="auto"/>
        <w:bottom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21">
    <w:name w:val="xl121"/>
    <w:basedOn w:val="Normal"/>
    <w:rsid w:val="00E879CF"/>
    <w:pPr>
      <w:pBdr>
        <w:bottom w:val="double" w:sz="6" w:space="0" w:color="auto"/>
        <w:righ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22">
    <w:name w:val="xl122"/>
    <w:basedOn w:val="Normal"/>
    <w:rsid w:val="00E879CF"/>
    <w:pPr>
      <w:pBdr>
        <w:top w:val="single" w:sz="12" w:space="0" w:color="000000"/>
      </w:pBdr>
      <w:shd w:val="clear" w:color="000000" w:fill="FFFFFF"/>
      <w:spacing w:before="100" w:beforeAutospacing="1" w:after="100" w:afterAutospacing="1"/>
      <w:jc w:val="center"/>
    </w:pPr>
    <w:rPr>
      <w:rFonts w:ascii="Tahoma" w:eastAsia="Times New Roman" w:hAnsi="Tahoma" w:cs="Tahoma"/>
      <w:b/>
      <w:bCs/>
      <w:color w:val="800000"/>
      <w:sz w:val="24"/>
      <w:szCs w:val="24"/>
      <w:lang w:val="es-MX" w:eastAsia="es-MX"/>
    </w:rPr>
  </w:style>
  <w:style w:type="paragraph" w:customStyle="1" w:styleId="xl123">
    <w:name w:val="xl123"/>
    <w:basedOn w:val="Normal"/>
    <w:rsid w:val="00E879CF"/>
    <w:pPr>
      <w:shd w:val="clear" w:color="000000" w:fill="FFFFFF"/>
      <w:spacing w:before="100" w:beforeAutospacing="1" w:after="100" w:afterAutospacing="1"/>
      <w:jc w:val="center"/>
    </w:pPr>
    <w:rPr>
      <w:rFonts w:ascii="Tahoma" w:eastAsia="Times New Roman" w:hAnsi="Tahoma" w:cs="Tahoma"/>
      <w:b/>
      <w:bCs/>
      <w:color w:val="800000"/>
      <w:sz w:val="24"/>
      <w:szCs w:val="24"/>
      <w:lang w:val="es-MX" w:eastAsia="es-MX"/>
    </w:rPr>
  </w:style>
  <w:style w:type="paragraph" w:customStyle="1" w:styleId="xl124">
    <w:name w:val="xl124"/>
    <w:basedOn w:val="Normal"/>
    <w:rsid w:val="00E879CF"/>
    <w:pPr>
      <w:pBdr>
        <w:top w:val="double" w:sz="6" w:space="0" w:color="000000"/>
        <w:left w:val="double" w:sz="6" w:space="0" w:color="000000"/>
        <w:bottom w:val="double" w:sz="6" w:space="0" w:color="000000"/>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25">
    <w:name w:val="xl125"/>
    <w:basedOn w:val="Normal"/>
    <w:rsid w:val="00E879CF"/>
    <w:pPr>
      <w:pBdr>
        <w:top w:val="double" w:sz="6" w:space="0" w:color="000000"/>
        <w:bottom w:val="double" w:sz="6" w:space="0" w:color="000000"/>
        <w:right w:val="double" w:sz="6" w:space="0" w:color="000000"/>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26">
    <w:name w:val="xl126"/>
    <w:basedOn w:val="Normal"/>
    <w:rsid w:val="00E879CF"/>
    <w:pPr>
      <w:pBdr>
        <w:top w:val="double" w:sz="6" w:space="0" w:color="auto"/>
        <w:left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24"/>
      <w:szCs w:val="24"/>
      <w:lang w:val="es-MX" w:eastAsia="es-MX"/>
    </w:rPr>
  </w:style>
  <w:style w:type="paragraph" w:customStyle="1" w:styleId="xl127">
    <w:name w:val="xl127"/>
    <w:basedOn w:val="Normal"/>
    <w:rsid w:val="00E879CF"/>
    <w:pPr>
      <w:pBdr>
        <w:left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24"/>
      <w:szCs w:val="24"/>
      <w:lang w:val="es-MX" w:eastAsia="es-MX"/>
    </w:rPr>
  </w:style>
  <w:style w:type="paragraph" w:customStyle="1" w:styleId="xl128">
    <w:name w:val="xl128"/>
    <w:basedOn w:val="Normal"/>
    <w:rsid w:val="00E879CF"/>
    <w:pPr>
      <w:pBdr>
        <w:left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24132</Words>
  <Characters>137556</Characters>
  <Application>Microsoft Office Word</Application>
  <DocSecurity>0</DocSecurity>
  <Lines>1146</Lines>
  <Paragraphs>322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delia.tavares</dc:creator>
  <cp:lastModifiedBy>Delia Liliana Tavarez Martinez</cp:lastModifiedBy>
  <cp:revision>4</cp:revision>
  <cp:lastPrinted>2019-06-06T17:40:00Z</cp:lastPrinted>
  <dcterms:created xsi:type="dcterms:W3CDTF">2020-10-15T18:16:00Z</dcterms:created>
  <dcterms:modified xsi:type="dcterms:W3CDTF">2020-10-15T18:37:00Z</dcterms:modified>
</cp:coreProperties>
</file>